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55" w:rsidRPr="0092020E" w:rsidRDefault="00436C55">
      <w:pPr>
        <w:rPr>
          <w:rFonts w:ascii="Times New Roman" w:hAnsi="Times New Roman" w:cs="Times New Roman"/>
          <w:b/>
          <w:sz w:val="20"/>
          <w:szCs w:val="20"/>
        </w:rPr>
      </w:pPr>
      <w:r w:rsidRPr="0092020E">
        <w:rPr>
          <w:rFonts w:ascii="Times New Roman" w:hAnsi="Times New Roman" w:cs="Times New Roman"/>
          <w:b/>
          <w:sz w:val="20"/>
          <w:szCs w:val="20"/>
        </w:rPr>
        <w:t>Archiwum Zakładowe</w:t>
      </w:r>
    </w:p>
    <w:p w:rsidR="00D177B5" w:rsidRPr="0092020E" w:rsidRDefault="00D177B5" w:rsidP="00D177B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20E">
        <w:rPr>
          <w:rFonts w:ascii="Times New Roman" w:hAnsi="Times New Roman" w:cs="Times New Roman"/>
          <w:b/>
          <w:sz w:val="20"/>
          <w:szCs w:val="20"/>
        </w:rPr>
        <w:t>W archiwum zakładowym Starostwa Powiatowego w Wyszkowie przechowuje się:</w:t>
      </w:r>
    </w:p>
    <w:p w:rsidR="00D177B5" w:rsidRPr="0092020E" w:rsidRDefault="00D177B5" w:rsidP="00D177B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dokumenty archiwalne i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niearchiwalne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 xml:space="preserve"> po byłym Urzędzie Rejonowym – akta kategorii „A” do momentu odbioru przez Archiwum Państwowe m.st. Warszawy -  Oddział w Pułtusku obejmujące okres od 19</w:t>
      </w:r>
      <w:r w:rsidR="00F936FF">
        <w:rPr>
          <w:rFonts w:ascii="Times New Roman" w:hAnsi="Times New Roman" w:cs="Times New Roman"/>
          <w:sz w:val="20"/>
          <w:szCs w:val="20"/>
        </w:rPr>
        <w:t>62</w:t>
      </w:r>
      <w:r w:rsidRPr="0092020E">
        <w:rPr>
          <w:rFonts w:ascii="Times New Roman" w:hAnsi="Times New Roman" w:cs="Times New Roman"/>
          <w:sz w:val="20"/>
          <w:szCs w:val="20"/>
        </w:rPr>
        <w:t xml:space="preserve"> do 1998 r. oraz akta kategorii „B” do momentu brakowania.</w:t>
      </w:r>
    </w:p>
    <w:p w:rsidR="00D177B5" w:rsidRPr="0092020E" w:rsidRDefault="00D177B5" w:rsidP="00D177B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dokumenty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niearchiwalne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 xml:space="preserve"> po byłej Bursie Szkolnej – obejmujące okres od 1971 do 2012 r. oraz akta kategorii „B” do momentu brakowania.</w:t>
      </w:r>
    </w:p>
    <w:p w:rsidR="00D177B5" w:rsidRPr="0092020E" w:rsidRDefault="00D177B5" w:rsidP="00D177B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zbiór dokumentacji kategorii „A” i „B” Starostwa Powiatowego wytworzony po 1999 r.</w:t>
      </w:r>
    </w:p>
    <w:p w:rsidR="00436C55" w:rsidRPr="0092020E" w:rsidRDefault="00436C55" w:rsidP="00436C5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20E">
        <w:rPr>
          <w:rFonts w:ascii="Times New Roman" w:hAnsi="Times New Roman" w:cs="Times New Roman"/>
          <w:b/>
          <w:sz w:val="20"/>
          <w:szCs w:val="20"/>
        </w:rPr>
        <w:t>Archiwum zakładowe obejmuje materiały:</w:t>
      </w:r>
    </w:p>
    <w:p w:rsidR="00436C55" w:rsidRPr="0092020E" w:rsidRDefault="00436C55" w:rsidP="00436C5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kategorię dokumentacji stanowiącej materiały archiwalne, oznaczoną symbolem „A”,</w:t>
      </w:r>
    </w:p>
    <w:p w:rsidR="000F5576" w:rsidRPr="0092020E" w:rsidRDefault="00436C55" w:rsidP="00436C5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kategorię dokumentacji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niearchiwalnej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 xml:space="preserve">, oznaczoną symbolem „B” z tym, że: </w:t>
      </w:r>
    </w:p>
    <w:p w:rsidR="00436C55" w:rsidRPr="0092020E" w:rsidRDefault="000F5576" w:rsidP="000F557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symbolem „B” z dodaniem cyfr arabskich oznacza się dokumentację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niearchiwalną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 xml:space="preserve"> o czasowym znaczeniu praktycznym, która po upływie obowiązującego okresu przechowywania podlega brakowaniu; okres przechowywania liczy się w pełnych latach kalendarzowych, poczynając od 1 stycznia roku następnego po utracie przez dokumentację praktycznego znaczenia,</w:t>
      </w:r>
    </w:p>
    <w:p w:rsidR="000F5576" w:rsidRPr="0092020E" w:rsidRDefault="000F5576" w:rsidP="000F557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symbolem „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Bc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 xml:space="preserve">” oznacza się dokumentację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niearchiwalną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 xml:space="preserve"> posiadającą krótkotrwałe znaczenie praktyczne, która po pełnym jej wykorzystaniu jest przekazywana na makulaturę,</w:t>
      </w:r>
    </w:p>
    <w:p w:rsidR="00E51F54" w:rsidRPr="0092020E" w:rsidRDefault="000F5576" w:rsidP="000F557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symbolem „BE” oznacza się dokumentację, która po upływie obowiązującego okresu przechowywania podlega ekspertyzie ze względu na jej charakter, treść i znaczenie. Ekspertyzę przeprowadza Archiwum Państwowe </w:t>
      </w:r>
      <w:r w:rsidR="00E51F54" w:rsidRPr="0092020E">
        <w:rPr>
          <w:rFonts w:ascii="Times New Roman" w:hAnsi="Times New Roman" w:cs="Times New Roman"/>
          <w:sz w:val="20"/>
          <w:szCs w:val="20"/>
        </w:rPr>
        <w:t xml:space="preserve">m.st. Warszawy -  Oddział w Pułtusku. </w:t>
      </w:r>
    </w:p>
    <w:p w:rsidR="00B90551" w:rsidRPr="0092020E" w:rsidRDefault="00B90551" w:rsidP="00B9055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20E">
        <w:rPr>
          <w:rFonts w:ascii="Times New Roman" w:hAnsi="Times New Roman" w:cs="Times New Roman"/>
          <w:b/>
          <w:sz w:val="20"/>
          <w:szCs w:val="20"/>
        </w:rPr>
        <w:t>Archiwum zakładowe udostępnia zgromadzone zbiory archiwalne na następujących zasadach:</w:t>
      </w:r>
    </w:p>
    <w:p w:rsidR="00B90551" w:rsidRPr="0092020E" w:rsidRDefault="00B90551" w:rsidP="00B9055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Archiwum zakładowe udostępnia dokumentację kategorii „A” i „B” dla celów służbowych i naukowo – badawczych.</w:t>
      </w:r>
    </w:p>
    <w:p w:rsidR="00B90551" w:rsidRPr="0092020E" w:rsidRDefault="00B90551" w:rsidP="00B9055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Udostępnianie dokumentacji dla celów służbowych odbywa się w archiwum zakładowym i w obecności pracownika archiwum.</w:t>
      </w:r>
    </w:p>
    <w:p w:rsidR="006D4513" w:rsidRPr="0092020E" w:rsidRDefault="006D4513" w:rsidP="00B9055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Poszukiwania dokumentacji w archiwum zakładowym przeprowadza wyłącznie pracownik tego archiwum.</w:t>
      </w:r>
    </w:p>
    <w:p w:rsidR="006D4513" w:rsidRPr="0092020E" w:rsidRDefault="006D4513" w:rsidP="00B9055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Udostępnienie dokumentacji dla celów naukowo – badawczych poza terenem archiwum odbywa się po uzyskaniu zgody Starosty Wyszkowskiego.</w:t>
      </w:r>
    </w:p>
    <w:p w:rsidR="006D4513" w:rsidRPr="0092020E" w:rsidRDefault="006D4513" w:rsidP="00B9055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Korzystający z akt ponosi pełną odpowiedzialność za udostępnione akta i za ich zwrot w wyznaczonym terminie.</w:t>
      </w:r>
    </w:p>
    <w:p w:rsidR="006D4513" w:rsidRPr="0092020E" w:rsidRDefault="006D4513" w:rsidP="006D451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20E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6D4513" w:rsidRPr="0092020E" w:rsidRDefault="006D4513" w:rsidP="006D451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Ustawa z dnia 14 lipca 1983 r. o narodowym zasobie archiwalnym i archiwach (tekst jednolity z 2002 r. Dz. U. Nr 171, poz. 1396 z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>. zm.).</w:t>
      </w:r>
    </w:p>
    <w:p w:rsidR="0046075B" w:rsidRPr="0092020E" w:rsidRDefault="006D4513" w:rsidP="006D451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>Rozporządzenie Ministra Kultury z dnia 16 września 2002 r. w sprawie postępowania z dokumentacją, zasad jej klasyfikowania i kwalifikowania oraz zasad i trybu przekazywania materiałów archiwalnych do archiwów państwowych (Dz. U. nr 167, poz. 1375).</w:t>
      </w:r>
    </w:p>
    <w:p w:rsidR="0046075B" w:rsidRPr="0092020E" w:rsidRDefault="0046075B" w:rsidP="006D4513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Rozporządzenie Prezesa Rady Ministrów z dnia 18 grudnia 1998 r. w sprawie instrukcji kancelaryjnej dla organów powiatu (Dz. U. Nr 160, poz. 1074 z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>. zm.).</w:t>
      </w:r>
    </w:p>
    <w:p w:rsidR="0046075B" w:rsidRPr="0092020E" w:rsidRDefault="0046075B" w:rsidP="0046075B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Ustawa z dnia 29 sierpnia 1997 r. o ochronie danych osobowych (tekst jednolity z 2002 r.( Dz. U. Nr 101, poz. 926 z </w:t>
      </w:r>
      <w:r w:rsidR="006D4513" w:rsidRPr="009202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2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2020E">
        <w:rPr>
          <w:rFonts w:ascii="Times New Roman" w:hAnsi="Times New Roman" w:cs="Times New Roman"/>
          <w:sz w:val="20"/>
          <w:szCs w:val="20"/>
        </w:rPr>
        <w:t>. zm.).</w:t>
      </w:r>
    </w:p>
    <w:p w:rsidR="006D4513" w:rsidRPr="0092020E" w:rsidRDefault="0046075B" w:rsidP="0046075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20E">
        <w:rPr>
          <w:rFonts w:ascii="Times New Roman" w:hAnsi="Times New Roman" w:cs="Times New Roman"/>
          <w:b/>
          <w:sz w:val="20"/>
          <w:szCs w:val="20"/>
        </w:rPr>
        <w:t>Archiwum zakładowe Starostwa Powiatowego</w:t>
      </w:r>
    </w:p>
    <w:p w:rsidR="0046075B" w:rsidRPr="0092020E" w:rsidRDefault="0046075B" w:rsidP="004607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20E">
        <w:rPr>
          <w:rFonts w:ascii="Times New Roman" w:hAnsi="Times New Roman" w:cs="Times New Roman"/>
          <w:sz w:val="20"/>
          <w:szCs w:val="20"/>
        </w:rPr>
        <w:t xml:space="preserve">07-200 Wyszków, Aleja Róż 2, Tel. (29) 743 59 00 wew. 400 – osoba odpowiedzialna </w:t>
      </w:r>
      <w:r w:rsidR="002C5295">
        <w:rPr>
          <w:rFonts w:ascii="Times New Roman" w:hAnsi="Times New Roman" w:cs="Times New Roman"/>
          <w:sz w:val="20"/>
          <w:szCs w:val="20"/>
        </w:rPr>
        <w:t xml:space="preserve">- </w:t>
      </w:r>
      <w:r w:rsidR="002C5295" w:rsidRPr="0092020E">
        <w:rPr>
          <w:rFonts w:ascii="Times New Roman" w:hAnsi="Times New Roman" w:cs="Times New Roman"/>
          <w:sz w:val="20"/>
          <w:szCs w:val="20"/>
        </w:rPr>
        <w:t xml:space="preserve">Bożena Przybysz </w:t>
      </w:r>
      <w:r w:rsidRPr="0092020E">
        <w:rPr>
          <w:rFonts w:ascii="Times New Roman" w:hAnsi="Times New Roman" w:cs="Times New Roman"/>
          <w:sz w:val="20"/>
          <w:szCs w:val="20"/>
        </w:rPr>
        <w:t xml:space="preserve">– </w:t>
      </w:r>
      <w:r w:rsidR="00D177B5">
        <w:rPr>
          <w:rFonts w:ascii="Times New Roman" w:hAnsi="Times New Roman" w:cs="Times New Roman"/>
          <w:sz w:val="20"/>
          <w:szCs w:val="20"/>
        </w:rPr>
        <w:t>Inspektor do spraw archiwum i BIP w Wydziale Organizacyjnym i Spraw Społecznych</w:t>
      </w:r>
      <w:r w:rsidRPr="0092020E">
        <w:rPr>
          <w:rFonts w:ascii="Times New Roman" w:hAnsi="Times New Roman" w:cs="Times New Roman"/>
          <w:sz w:val="20"/>
          <w:szCs w:val="20"/>
        </w:rPr>
        <w:t>.</w:t>
      </w:r>
    </w:p>
    <w:sectPr w:rsidR="0046075B" w:rsidRPr="0092020E" w:rsidSect="0073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36A"/>
    <w:multiLevelType w:val="hybridMultilevel"/>
    <w:tmpl w:val="DC46F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147ED"/>
    <w:multiLevelType w:val="hybridMultilevel"/>
    <w:tmpl w:val="03C03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884"/>
    <w:multiLevelType w:val="hybridMultilevel"/>
    <w:tmpl w:val="11A8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09A3"/>
    <w:multiLevelType w:val="hybridMultilevel"/>
    <w:tmpl w:val="DEA639F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650460"/>
    <w:multiLevelType w:val="hybridMultilevel"/>
    <w:tmpl w:val="0FB4F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26B6E"/>
    <w:multiLevelType w:val="hybridMultilevel"/>
    <w:tmpl w:val="1E748A9A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67167A3"/>
    <w:multiLevelType w:val="hybridMultilevel"/>
    <w:tmpl w:val="51C2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2479"/>
    <w:multiLevelType w:val="hybridMultilevel"/>
    <w:tmpl w:val="F1B8D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CD5755"/>
    <w:multiLevelType w:val="hybridMultilevel"/>
    <w:tmpl w:val="2F309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1BFF"/>
    <w:multiLevelType w:val="hybridMultilevel"/>
    <w:tmpl w:val="9EB02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C55"/>
    <w:rsid w:val="0000698B"/>
    <w:rsid w:val="000F5576"/>
    <w:rsid w:val="001E4E4A"/>
    <w:rsid w:val="002A1144"/>
    <w:rsid w:val="002C5295"/>
    <w:rsid w:val="00436C55"/>
    <w:rsid w:val="0046075B"/>
    <w:rsid w:val="00484A26"/>
    <w:rsid w:val="00622130"/>
    <w:rsid w:val="006D4513"/>
    <w:rsid w:val="00734ADF"/>
    <w:rsid w:val="00787C84"/>
    <w:rsid w:val="00856313"/>
    <w:rsid w:val="00906160"/>
    <w:rsid w:val="0092020E"/>
    <w:rsid w:val="00B50B25"/>
    <w:rsid w:val="00B90551"/>
    <w:rsid w:val="00CA12A9"/>
    <w:rsid w:val="00D177B5"/>
    <w:rsid w:val="00E51F54"/>
    <w:rsid w:val="00F9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Przybysz</dc:creator>
  <cp:keywords/>
  <dc:description/>
  <cp:lastModifiedBy>Bożena Przybysz</cp:lastModifiedBy>
  <cp:revision>9</cp:revision>
  <cp:lastPrinted>2013-03-20T10:19:00Z</cp:lastPrinted>
  <dcterms:created xsi:type="dcterms:W3CDTF">2013-03-20T09:16:00Z</dcterms:created>
  <dcterms:modified xsi:type="dcterms:W3CDTF">2013-03-27T13:39:00Z</dcterms:modified>
</cp:coreProperties>
</file>