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21B" w:rsidRDefault="0068721B" w:rsidP="00E76F81">
      <w:pPr>
        <w:jc w:val="both"/>
      </w:pPr>
    </w:p>
    <w:p w:rsidR="00DD447F" w:rsidRDefault="00DD447F">
      <w:pPr>
        <w:ind w:left="4956" w:firstLine="708"/>
        <w:jc w:val="both"/>
        <w:rPr>
          <w:sz w:val="20"/>
        </w:rPr>
      </w:pPr>
      <w:r>
        <w:rPr>
          <w:sz w:val="20"/>
        </w:rPr>
        <w:t>Załącznik nr 1</w:t>
      </w:r>
    </w:p>
    <w:p w:rsidR="00DD447F" w:rsidRDefault="00DD447F">
      <w:pPr>
        <w:jc w:val="both"/>
        <w:rPr>
          <w:sz w:val="20"/>
        </w:rPr>
      </w:pPr>
      <w:r>
        <w:rPr>
          <w:sz w:val="20"/>
        </w:rPr>
        <w:tab/>
      </w:r>
      <w:r>
        <w:rPr>
          <w:sz w:val="20"/>
        </w:rPr>
        <w:tab/>
      </w:r>
      <w:r>
        <w:rPr>
          <w:sz w:val="20"/>
        </w:rPr>
        <w:tab/>
      </w:r>
      <w:r>
        <w:rPr>
          <w:sz w:val="20"/>
        </w:rPr>
        <w:tab/>
      </w:r>
      <w:r w:rsidR="001B2C57">
        <w:rPr>
          <w:sz w:val="20"/>
        </w:rPr>
        <w:tab/>
      </w:r>
      <w:r w:rsidR="001B2C57">
        <w:rPr>
          <w:sz w:val="20"/>
        </w:rPr>
        <w:tab/>
      </w:r>
      <w:r w:rsidR="00812458">
        <w:rPr>
          <w:sz w:val="20"/>
        </w:rPr>
        <w:tab/>
      </w:r>
      <w:r w:rsidR="00812458">
        <w:rPr>
          <w:sz w:val="20"/>
        </w:rPr>
        <w:tab/>
        <w:t>do Zarządzenia Nr ......./20</w:t>
      </w:r>
      <w:r w:rsidR="00E76F81">
        <w:rPr>
          <w:sz w:val="20"/>
        </w:rPr>
        <w:t>20</w:t>
      </w:r>
    </w:p>
    <w:p w:rsidR="00DD447F" w:rsidRDefault="00DD447F">
      <w:pP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Starosty Powiatu Wyszkowskiego </w:t>
      </w:r>
    </w:p>
    <w:p w:rsidR="00DD447F" w:rsidRDefault="00DD447F">
      <w:pPr>
        <w:jc w:val="both"/>
        <w:rPr>
          <w:sz w:val="20"/>
        </w:rPr>
      </w:pPr>
      <w:r>
        <w:rPr>
          <w:sz w:val="20"/>
        </w:rPr>
        <w:tab/>
      </w:r>
      <w:r w:rsidR="00F41BDD">
        <w:rPr>
          <w:sz w:val="20"/>
        </w:rPr>
        <w:tab/>
      </w:r>
      <w:r w:rsidR="00F41BDD">
        <w:rPr>
          <w:sz w:val="20"/>
        </w:rPr>
        <w:tab/>
      </w:r>
      <w:r w:rsidR="00F41BDD">
        <w:rPr>
          <w:sz w:val="20"/>
        </w:rPr>
        <w:tab/>
      </w:r>
      <w:r w:rsidR="00F41BDD">
        <w:rPr>
          <w:sz w:val="20"/>
        </w:rPr>
        <w:tab/>
      </w:r>
      <w:r w:rsidR="00F41BDD">
        <w:rPr>
          <w:sz w:val="20"/>
        </w:rPr>
        <w:tab/>
      </w:r>
      <w:r w:rsidR="00F41BDD">
        <w:rPr>
          <w:sz w:val="20"/>
        </w:rPr>
        <w:tab/>
      </w:r>
      <w:r w:rsidR="00F41BDD">
        <w:rPr>
          <w:sz w:val="20"/>
        </w:rPr>
        <w:tab/>
      </w:r>
      <w:r w:rsidR="00512674">
        <w:rPr>
          <w:sz w:val="20"/>
        </w:rPr>
        <w:t>z dnia .</w:t>
      </w:r>
      <w:r w:rsidR="001A1552">
        <w:rPr>
          <w:sz w:val="20"/>
        </w:rPr>
        <w:t>.....</w:t>
      </w:r>
      <w:r w:rsidR="00812458">
        <w:rPr>
          <w:sz w:val="20"/>
        </w:rPr>
        <w:t xml:space="preserve"> </w:t>
      </w:r>
      <w:r w:rsidR="0069668C">
        <w:rPr>
          <w:sz w:val="20"/>
        </w:rPr>
        <w:t>grudnia</w:t>
      </w:r>
      <w:r w:rsidR="00812458">
        <w:rPr>
          <w:sz w:val="20"/>
        </w:rPr>
        <w:t xml:space="preserve"> 20</w:t>
      </w:r>
      <w:r w:rsidR="00E76F81">
        <w:rPr>
          <w:sz w:val="20"/>
        </w:rPr>
        <w:t>20</w:t>
      </w:r>
      <w:r w:rsidR="0082319B">
        <w:rPr>
          <w:sz w:val="20"/>
        </w:rPr>
        <w:t xml:space="preserve"> </w:t>
      </w:r>
      <w:r>
        <w:rPr>
          <w:sz w:val="20"/>
        </w:rPr>
        <w:t>r.</w:t>
      </w:r>
    </w:p>
    <w:p w:rsidR="009978F4" w:rsidRPr="009978F4" w:rsidRDefault="009978F4">
      <w:pPr>
        <w:jc w:val="both"/>
      </w:pPr>
    </w:p>
    <w:p w:rsidR="00DD447F" w:rsidRDefault="00DD447F">
      <w:pPr>
        <w:jc w:val="both"/>
        <w:rPr>
          <w:b/>
          <w:bCs/>
          <w:sz w:val="16"/>
        </w:rPr>
      </w:pPr>
    </w:p>
    <w:p w:rsidR="005D1E42" w:rsidRPr="00E868F6" w:rsidRDefault="00DD447F" w:rsidP="00E868F6">
      <w:pPr>
        <w:spacing w:line="360" w:lineRule="auto"/>
        <w:jc w:val="center"/>
        <w:rPr>
          <w:sz w:val="20"/>
        </w:rPr>
      </w:pPr>
      <w:r>
        <w:rPr>
          <w:b/>
          <w:bCs/>
          <w:sz w:val="28"/>
        </w:rPr>
        <w:t xml:space="preserve"> STAROSTA POWIATU WYSZKOWSKIEGO</w:t>
      </w:r>
    </w:p>
    <w:p w:rsidR="00DD447F" w:rsidRPr="00E868F6" w:rsidRDefault="00DD447F" w:rsidP="00E868F6">
      <w:pPr>
        <w:spacing w:line="360" w:lineRule="auto"/>
        <w:jc w:val="center"/>
        <w:rPr>
          <w:b/>
          <w:bCs/>
        </w:rPr>
      </w:pPr>
      <w:r>
        <w:rPr>
          <w:b/>
          <w:bCs/>
        </w:rPr>
        <w:t>ogłasza nabór</w:t>
      </w:r>
      <w:r w:rsidR="00EB6ABD">
        <w:rPr>
          <w:b/>
          <w:bCs/>
        </w:rPr>
        <w:t xml:space="preserve"> </w:t>
      </w:r>
      <w:r>
        <w:rPr>
          <w:b/>
          <w:bCs/>
        </w:rPr>
        <w:t xml:space="preserve">na </w:t>
      </w:r>
      <w:r w:rsidR="0030472E">
        <w:rPr>
          <w:b/>
          <w:bCs/>
        </w:rPr>
        <w:t>wolne</w:t>
      </w:r>
      <w:r w:rsidR="000D6974">
        <w:rPr>
          <w:b/>
          <w:bCs/>
        </w:rPr>
        <w:t xml:space="preserve"> </w:t>
      </w:r>
      <w:r w:rsidR="007320E8">
        <w:rPr>
          <w:b/>
          <w:bCs/>
        </w:rPr>
        <w:t xml:space="preserve">kierownicze </w:t>
      </w:r>
      <w:r>
        <w:rPr>
          <w:b/>
          <w:bCs/>
        </w:rPr>
        <w:t>stanowisko</w:t>
      </w:r>
      <w:r w:rsidR="0030472E">
        <w:rPr>
          <w:b/>
          <w:bCs/>
        </w:rPr>
        <w:t xml:space="preserve"> urzędnicze </w:t>
      </w:r>
    </w:p>
    <w:p w:rsidR="00DD447F" w:rsidRDefault="00DD447F">
      <w:pPr>
        <w:spacing w:line="360" w:lineRule="auto"/>
        <w:jc w:val="center"/>
        <w:rPr>
          <w:b/>
          <w:bCs/>
        </w:rPr>
      </w:pPr>
      <w:r>
        <w:rPr>
          <w:b/>
          <w:bCs/>
        </w:rPr>
        <w:t>w Starostwie Powiatowym w Wyszkowie</w:t>
      </w:r>
    </w:p>
    <w:p w:rsidR="005D1E42" w:rsidRPr="009E4EF5" w:rsidRDefault="005D1E42">
      <w:pPr>
        <w:spacing w:line="360" w:lineRule="auto"/>
        <w:rPr>
          <w:b/>
          <w:bCs/>
        </w:rPr>
      </w:pPr>
    </w:p>
    <w:p w:rsidR="00DD447F" w:rsidRDefault="001A1552">
      <w:pPr>
        <w:spacing w:line="360" w:lineRule="auto"/>
        <w:rPr>
          <w:b/>
          <w:bCs/>
        </w:rPr>
      </w:pPr>
      <w:r>
        <w:rPr>
          <w:b/>
          <w:bCs/>
        </w:rPr>
        <w:t>Liczba i wymiar etatu: 1</w:t>
      </w:r>
    </w:p>
    <w:p w:rsidR="00DD447F" w:rsidRDefault="00DD447F" w:rsidP="00512674">
      <w:pPr>
        <w:numPr>
          <w:ilvl w:val="0"/>
          <w:numId w:val="1"/>
        </w:numPr>
        <w:tabs>
          <w:tab w:val="clear" w:pos="720"/>
          <w:tab w:val="num" w:pos="284"/>
        </w:tabs>
        <w:ind w:left="284" w:hanging="284"/>
        <w:jc w:val="both"/>
        <w:rPr>
          <w:b/>
          <w:bCs/>
        </w:rPr>
      </w:pPr>
      <w:r>
        <w:rPr>
          <w:b/>
          <w:bCs/>
        </w:rPr>
        <w:t>Nazwa i adres jednostki:</w:t>
      </w:r>
    </w:p>
    <w:p w:rsidR="00DD447F" w:rsidRDefault="00DD447F" w:rsidP="00512674">
      <w:pPr>
        <w:ind w:left="284"/>
        <w:jc w:val="both"/>
      </w:pPr>
      <w:r>
        <w:t xml:space="preserve">Starostwo Powiatowe w Wyszkowie </w:t>
      </w:r>
    </w:p>
    <w:p w:rsidR="00DD447F" w:rsidRDefault="00DD447F" w:rsidP="00512674">
      <w:pPr>
        <w:ind w:left="284"/>
        <w:jc w:val="both"/>
      </w:pPr>
      <w:r>
        <w:t>Aleja Róż 2</w:t>
      </w:r>
    </w:p>
    <w:p w:rsidR="00DD447F" w:rsidRDefault="00DD447F" w:rsidP="00512674">
      <w:pPr>
        <w:ind w:left="284"/>
        <w:jc w:val="both"/>
      </w:pPr>
      <w:r>
        <w:t>07-200 Wyszków</w:t>
      </w:r>
    </w:p>
    <w:p w:rsidR="00DD447F" w:rsidRPr="009E4EF5" w:rsidRDefault="00DD447F">
      <w:pPr>
        <w:jc w:val="both"/>
        <w:rPr>
          <w:sz w:val="12"/>
          <w:szCs w:val="12"/>
        </w:rPr>
      </w:pPr>
    </w:p>
    <w:p w:rsidR="00DD447F" w:rsidRDefault="00DD447F" w:rsidP="00512674">
      <w:pPr>
        <w:numPr>
          <w:ilvl w:val="0"/>
          <w:numId w:val="1"/>
        </w:numPr>
        <w:tabs>
          <w:tab w:val="clear" w:pos="720"/>
          <w:tab w:val="num" w:pos="284"/>
        </w:tabs>
        <w:ind w:hanging="720"/>
        <w:jc w:val="both"/>
        <w:rPr>
          <w:b/>
          <w:bCs/>
        </w:rPr>
      </w:pPr>
      <w:r>
        <w:rPr>
          <w:b/>
          <w:bCs/>
        </w:rPr>
        <w:t>Określ</w:t>
      </w:r>
      <w:r w:rsidR="00204A34">
        <w:rPr>
          <w:b/>
          <w:bCs/>
        </w:rPr>
        <w:t>enie stanowiska</w:t>
      </w:r>
      <w:r>
        <w:rPr>
          <w:b/>
          <w:bCs/>
        </w:rPr>
        <w:t>:</w:t>
      </w:r>
    </w:p>
    <w:p w:rsidR="0030472E" w:rsidRDefault="00E76F81" w:rsidP="007320E8">
      <w:pPr>
        <w:ind w:left="284"/>
        <w:jc w:val="both"/>
      </w:pPr>
      <w:r>
        <w:t xml:space="preserve">Kierownik Powiatowego Ośrodka Dokumentacji Geodezyjnej </w:t>
      </w:r>
      <w:r w:rsidR="00ED77FE">
        <w:t xml:space="preserve">i Kartograficznej </w:t>
      </w:r>
      <w:r w:rsidR="00CB6FA8">
        <w:t xml:space="preserve"> </w:t>
      </w:r>
    </w:p>
    <w:p w:rsidR="00DD447F" w:rsidRPr="009E4EF5" w:rsidRDefault="00DD447F">
      <w:pPr>
        <w:jc w:val="both"/>
        <w:rPr>
          <w:sz w:val="12"/>
          <w:szCs w:val="12"/>
        </w:rPr>
      </w:pPr>
    </w:p>
    <w:p w:rsidR="00DD447F" w:rsidRDefault="00DD447F" w:rsidP="00512674">
      <w:pPr>
        <w:numPr>
          <w:ilvl w:val="0"/>
          <w:numId w:val="1"/>
        </w:numPr>
        <w:tabs>
          <w:tab w:val="clear" w:pos="720"/>
          <w:tab w:val="num" w:pos="284"/>
        </w:tabs>
        <w:ind w:hanging="720"/>
        <w:jc w:val="both"/>
        <w:rPr>
          <w:b/>
          <w:bCs/>
        </w:rPr>
      </w:pPr>
      <w:r>
        <w:rPr>
          <w:b/>
          <w:bCs/>
        </w:rPr>
        <w:t>Kandydaci powinni spełniać następujące wymagania:</w:t>
      </w:r>
    </w:p>
    <w:p w:rsidR="00F41BDD" w:rsidRPr="00512674" w:rsidRDefault="00DD447F" w:rsidP="00694E6A">
      <w:pPr>
        <w:numPr>
          <w:ilvl w:val="0"/>
          <w:numId w:val="3"/>
        </w:numPr>
        <w:tabs>
          <w:tab w:val="clear" w:pos="720"/>
          <w:tab w:val="left" w:pos="360"/>
          <w:tab w:val="num" w:pos="567"/>
        </w:tabs>
        <w:ind w:left="567" w:hanging="283"/>
        <w:jc w:val="both"/>
        <w:rPr>
          <w:b/>
          <w:bCs/>
        </w:rPr>
      </w:pPr>
      <w:r>
        <w:rPr>
          <w:b/>
          <w:bCs/>
        </w:rPr>
        <w:t>wymagania niezbędne:</w:t>
      </w:r>
    </w:p>
    <w:p w:rsidR="002B5906" w:rsidRDefault="002B5906" w:rsidP="002B5906">
      <w:pPr>
        <w:numPr>
          <w:ilvl w:val="1"/>
          <w:numId w:val="3"/>
        </w:numPr>
        <w:tabs>
          <w:tab w:val="clear" w:pos="1440"/>
          <w:tab w:val="left" w:pos="360"/>
        </w:tabs>
        <w:ind w:left="851" w:hanging="284"/>
        <w:jc w:val="both"/>
      </w:pPr>
      <w:r>
        <w:t xml:space="preserve">korzystanie </w:t>
      </w:r>
      <w:r w:rsidR="005C147F">
        <w:t>w</w:t>
      </w:r>
      <w:r>
        <w:t xml:space="preserve"> pełni </w:t>
      </w:r>
      <w:r w:rsidR="005C147F">
        <w:t xml:space="preserve">z </w:t>
      </w:r>
      <w:r>
        <w:t>praw cywilnych i obywatelskich,</w:t>
      </w:r>
    </w:p>
    <w:p w:rsidR="002C58EF" w:rsidRDefault="002C58EF" w:rsidP="002C58EF">
      <w:pPr>
        <w:numPr>
          <w:ilvl w:val="1"/>
          <w:numId w:val="3"/>
        </w:numPr>
        <w:tabs>
          <w:tab w:val="clear" w:pos="1440"/>
          <w:tab w:val="left" w:pos="360"/>
          <w:tab w:val="num" w:pos="851"/>
        </w:tabs>
        <w:ind w:left="851" w:hanging="284"/>
        <w:jc w:val="both"/>
      </w:pPr>
      <w:r>
        <w:t>pełna zdolność do czynności prawnych oraz korzystanie z pełni praw publicznych,</w:t>
      </w:r>
    </w:p>
    <w:p w:rsidR="00A33F1A" w:rsidRDefault="00E30107" w:rsidP="002B5906">
      <w:pPr>
        <w:numPr>
          <w:ilvl w:val="1"/>
          <w:numId w:val="3"/>
        </w:numPr>
        <w:tabs>
          <w:tab w:val="clear" w:pos="1440"/>
          <w:tab w:val="left" w:pos="360"/>
        </w:tabs>
        <w:ind w:left="851" w:hanging="284"/>
        <w:jc w:val="both"/>
      </w:pPr>
      <w:r>
        <w:t>wykształce</w:t>
      </w:r>
      <w:r w:rsidR="002B5906">
        <w:t>nie</w:t>
      </w:r>
      <w:r w:rsidR="007607C0">
        <w:t xml:space="preserve"> </w:t>
      </w:r>
      <w:r w:rsidR="005C147F">
        <w:t>-</w:t>
      </w:r>
      <w:r w:rsidR="002B5906">
        <w:t xml:space="preserve"> </w:t>
      </w:r>
      <w:r w:rsidR="005C147F">
        <w:t xml:space="preserve">dyplom ukończenia </w:t>
      </w:r>
      <w:r w:rsidR="002B5906">
        <w:t>studi</w:t>
      </w:r>
      <w:r w:rsidR="005C147F">
        <w:t>ów</w:t>
      </w:r>
      <w:r w:rsidR="002B5906">
        <w:t xml:space="preserve"> </w:t>
      </w:r>
      <w:r w:rsidR="00A33F1A">
        <w:t>wyższ</w:t>
      </w:r>
      <w:r w:rsidR="005C147F">
        <w:t>ych</w:t>
      </w:r>
      <w:r w:rsidR="00A33F1A">
        <w:t xml:space="preserve"> </w:t>
      </w:r>
      <w:r w:rsidR="002B5906">
        <w:t xml:space="preserve">na </w:t>
      </w:r>
      <w:r w:rsidR="00A33F1A">
        <w:t>kierun</w:t>
      </w:r>
      <w:r w:rsidR="002B5906">
        <w:t>ku geodezyjnym</w:t>
      </w:r>
      <w:r w:rsidR="00A33F1A">
        <w:t xml:space="preserve">, </w:t>
      </w:r>
    </w:p>
    <w:p w:rsidR="002B5906" w:rsidRDefault="002B5906" w:rsidP="002B5906">
      <w:pPr>
        <w:numPr>
          <w:ilvl w:val="1"/>
          <w:numId w:val="3"/>
        </w:numPr>
        <w:tabs>
          <w:tab w:val="clear" w:pos="1440"/>
          <w:tab w:val="left" w:pos="360"/>
        </w:tabs>
        <w:ind w:left="851" w:hanging="284"/>
        <w:jc w:val="both"/>
      </w:pPr>
      <w:r>
        <w:t>uprawnienia zawodowe do wykonywania samodzielnych funkcji w dziedzinie geodezji i kartografii w zakresach:</w:t>
      </w:r>
    </w:p>
    <w:p w:rsidR="002B5906" w:rsidRDefault="002B5906" w:rsidP="002B5906">
      <w:pPr>
        <w:numPr>
          <w:ilvl w:val="0"/>
          <w:numId w:val="24"/>
        </w:numPr>
        <w:tabs>
          <w:tab w:val="left" w:pos="360"/>
        </w:tabs>
        <w:ind w:left="1134" w:hanging="283"/>
        <w:jc w:val="both"/>
      </w:pPr>
      <w:r>
        <w:t>geodezyjne pomiary sytuacyjno – wysokościowe, realizacyjne i inwentaryzacyjne,</w:t>
      </w:r>
    </w:p>
    <w:p w:rsidR="002B5906" w:rsidRDefault="002B5906" w:rsidP="00431410">
      <w:pPr>
        <w:numPr>
          <w:ilvl w:val="0"/>
          <w:numId w:val="24"/>
        </w:numPr>
        <w:tabs>
          <w:tab w:val="left" w:pos="360"/>
        </w:tabs>
        <w:ind w:left="1134" w:hanging="283"/>
        <w:jc w:val="both"/>
      </w:pPr>
      <w:r>
        <w:t>rozgranicz</w:t>
      </w:r>
      <w:r w:rsidR="00F57C6F">
        <w:t>a</w:t>
      </w:r>
      <w:r>
        <w:t>ni</w:t>
      </w:r>
      <w:r w:rsidR="00F57C6F">
        <w:t>e</w:t>
      </w:r>
      <w:r>
        <w:t xml:space="preserve"> i podziały nieruchomości (gruntów) oraz sporządzanie dokumentacji do celów prawnych, </w:t>
      </w:r>
    </w:p>
    <w:p w:rsidR="007607C0" w:rsidRDefault="001E4F47" w:rsidP="00A33F1A">
      <w:pPr>
        <w:numPr>
          <w:ilvl w:val="1"/>
          <w:numId w:val="3"/>
        </w:numPr>
        <w:tabs>
          <w:tab w:val="clear" w:pos="1440"/>
          <w:tab w:val="left" w:pos="360"/>
          <w:tab w:val="num" w:pos="851"/>
        </w:tabs>
        <w:ind w:left="851" w:hanging="284"/>
        <w:jc w:val="both"/>
      </w:pPr>
      <w:r>
        <w:t>co najmniej trzyletni staż pracy lub wykonywanie</w:t>
      </w:r>
      <w:r w:rsidR="0034514D">
        <w:t xml:space="preserve"> </w:t>
      </w:r>
      <w:r>
        <w:t xml:space="preserve">działalności gospodarczej </w:t>
      </w:r>
      <w:r w:rsidR="0034514D">
        <w:t xml:space="preserve">                          </w:t>
      </w:r>
      <w:r>
        <w:t>o charakterze zgodnym z wymaganiami na danym stanowisku</w:t>
      </w:r>
      <w:r w:rsidR="00B114C0">
        <w:t>,</w:t>
      </w:r>
      <w:r w:rsidR="007A245D">
        <w:t xml:space="preserve"> w tym dwuletni staż pracy w urzędach administracji rządowej lub</w:t>
      </w:r>
      <w:r w:rsidR="002C58EF">
        <w:t xml:space="preserve"> </w:t>
      </w:r>
      <w:r w:rsidR="007A245D">
        <w:t>w organach jednostek samorządu terytorialnego,</w:t>
      </w:r>
    </w:p>
    <w:p w:rsidR="00F41BDD" w:rsidRDefault="00C766D7" w:rsidP="00A33F1A">
      <w:pPr>
        <w:numPr>
          <w:ilvl w:val="1"/>
          <w:numId w:val="3"/>
        </w:numPr>
        <w:tabs>
          <w:tab w:val="clear" w:pos="1440"/>
          <w:tab w:val="left" w:pos="360"/>
          <w:tab w:val="num" w:pos="851"/>
        </w:tabs>
        <w:ind w:left="851" w:hanging="284"/>
        <w:jc w:val="both"/>
      </w:pPr>
      <w:r>
        <w:t xml:space="preserve">nie bycie </w:t>
      </w:r>
      <w:r w:rsidR="00F1358C">
        <w:t>skazanym prawomocny</w:t>
      </w:r>
      <w:r w:rsidR="009459B0">
        <w:t>m wyrokiem sądu</w:t>
      </w:r>
      <w:r w:rsidR="00F1358C">
        <w:t xml:space="preserve"> </w:t>
      </w:r>
      <w:r w:rsidR="00536B0E">
        <w:t>za umyślne przestępstwo ścigane z oskarżenia publicznego lub umyślne przestępstwo skarbowe</w:t>
      </w:r>
      <w:r w:rsidR="00B114C0">
        <w:t>,</w:t>
      </w:r>
    </w:p>
    <w:p w:rsidR="00DD447F" w:rsidRDefault="00F1358C" w:rsidP="00A33F1A">
      <w:pPr>
        <w:numPr>
          <w:ilvl w:val="1"/>
          <w:numId w:val="3"/>
        </w:numPr>
        <w:tabs>
          <w:tab w:val="clear" w:pos="1440"/>
          <w:tab w:val="left" w:pos="360"/>
          <w:tab w:val="num" w:pos="851"/>
        </w:tabs>
        <w:ind w:left="851" w:hanging="284"/>
        <w:jc w:val="both"/>
      </w:pPr>
      <w:r>
        <w:t>nieposzlakowana opinia;</w:t>
      </w:r>
    </w:p>
    <w:p w:rsidR="00DD447F" w:rsidRPr="009E4EF5" w:rsidRDefault="00DD447F">
      <w:pPr>
        <w:tabs>
          <w:tab w:val="num" w:pos="2160"/>
        </w:tabs>
        <w:ind w:left="720" w:hanging="360"/>
        <w:jc w:val="both"/>
        <w:rPr>
          <w:sz w:val="12"/>
          <w:szCs w:val="12"/>
        </w:rPr>
      </w:pPr>
    </w:p>
    <w:p w:rsidR="00DD447F" w:rsidRDefault="00DD447F" w:rsidP="00694E6A">
      <w:pPr>
        <w:numPr>
          <w:ilvl w:val="0"/>
          <w:numId w:val="3"/>
        </w:numPr>
        <w:tabs>
          <w:tab w:val="clear" w:pos="720"/>
          <w:tab w:val="num" w:pos="567"/>
        </w:tabs>
        <w:ind w:hanging="436"/>
        <w:jc w:val="both"/>
        <w:rPr>
          <w:b/>
          <w:bCs/>
        </w:rPr>
      </w:pPr>
      <w:r>
        <w:rPr>
          <w:b/>
          <w:bCs/>
        </w:rPr>
        <w:t>wymagania dodatkowe:</w:t>
      </w:r>
    </w:p>
    <w:p w:rsidR="00AC6E7F" w:rsidRDefault="00DD447F" w:rsidP="00931E9E">
      <w:pPr>
        <w:numPr>
          <w:ilvl w:val="0"/>
          <w:numId w:val="4"/>
        </w:numPr>
        <w:tabs>
          <w:tab w:val="clear" w:pos="720"/>
          <w:tab w:val="num" w:pos="851"/>
        </w:tabs>
        <w:ind w:left="851" w:hanging="284"/>
        <w:jc w:val="both"/>
      </w:pPr>
      <w:r>
        <w:t>znajom</w:t>
      </w:r>
      <w:r w:rsidR="006C18D4">
        <w:t>ość regulacji prawnych</w:t>
      </w:r>
      <w:r w:rsidR="00E66EA4">
        <w:t xml:space="preserve"> z zakresu: </w:t>
      </w:r>
      <w:r w:rsidR="00ED77FE">
        <w:t xml:space="preserve">ustawy – Prawo geodezyjne                                i kartograficzne wraz z rozporządzeniami </w:t>
      </w:r>
      <w:r w:rsidR="0086567F">
        <w:t>wykonawczymi</w:t>
      </w:r>
      <w:r w:rsidR="001E4F47">
        <w:t xml:space="preserve">, </w:t>
      </w:r>
      <w:r w:rsidR="0086567F">
        <w:t xml:space="preserve">administracji samorządowej, postępowania administracyjnego, </w:t>
      </w:r>
      <w:r w:rsidR="001E4F47">
        <w:t>ochrony danych osobowych</w:t>
      </w:r>
      <w:r w:rsidR="0086567F">
        <w:t>,</w:t>
      </w:r>
      <w:r w:rsidR="00EF6880">
        <w:t xml:space="preserve"> </w:t>
      </w:r>
      <w:r w:rsidR="0086567F">
        <w:t xml:space="preserve">                              </w:t>
      </w:r>
      <w:r w:rsidR="001E4F47">
        <w:t>dostępu do informacji publicznej</w:t>
      </w:r>
      <w:r w:rsidR="00E45C53">
        <w:t>,</w:t>
      </w:r>
      <w:r w:rsidR="0086567F">
        <w:t xml:space="preserve"> instrukcji kancelaryjnej, jednolitych rzeczowych wykazów akt oraz instrukcji w sprawie organizacji i zakresu działania archiwów zakładowych</w:t>
      </w:r>
      <w:r w:rsidR="00B6022F">
        <w:t>,</w:t>
      </w:r>
    </w:p>
    <w:p w:rsidR="00E45C53" w:rsidRDefault="00E45C53" w:rsidP="0086567F">
      <w:pPr>
        <w:numPr>
          <w:ilvl w:val="0"/>
          <w:numId w:val="4"/>
        </w:numPr>
        <w:tabs>
          <w:tab w:val="clear" w:pos="720"/>
          <w:tab w:val="num" w:pos="851"/>
        </w:tabs>
        <w:ind w:left="851" w:hanging="284"/>
        <w:jc w:val="both"/>
      </w:pPr>
      <w:r>
        <w:t>umiejętność czytania, interpretacji i stosowania przepisów prawa</w:t>
      </w:r>
      <w:r w:rsidR="0086567F">
        <w:t xml:space="preserve"> wspólnotowego                   i krajowego</w:t>
      </w:r>
      <w:r>
        <w:t>,</w:t>
      </w:r>
    </w:p>
    <w:p w:rsidR="00F154CC" w:rsidRDefault="00F154CC" w:rsidP="00931E9E">
      <w:pPr>
        <w:numPr>
          <w:ilvl w:val="0"/>
          <w:numId w:val="4"/>
        </w:numPr>
        <w:tabs>
          <w:tab w:val="clear" w:pos="720"/>
          <w:tab w:val="num" w:pos="851"/>
        </w:tabs>
        <w:ind w:left="851" w:hanging="284"/>
        <w:jc w:val="both"/>
      </w:pPr>
      <w:r>
        <w:t xml:space="preserve">znajomość </w:t>
      </w:r>
      <w:r w:rsidR="0086567F">
        <w:t>programów</w:t>
      </w:r>
      <w:r>
        <w:t xml:space="preserve"> „Ośrodek”, „Ewmapa”, </w:t>
      </w:r>
      <w:r w:rsidR="0086567F">
        <w:t xml:space="preserve">„Ewopis”, </w:t>
      </w:r>
      <w:r>
        <w:t>„Bank Osnów”,</w:t>
      </w:r>
    </w:p>
    <w:p w:rsidR="00F154CC" w:rsidRDefault="00F154CC" w:rsidP="00931E9E">
      <w:pPr>
        <w:numPr>
          <w:ilvl w:val="0"/>
          <w:numId w:val="4"/>
        </w:numPr>
        <w:tabs>
          <w:tab w:val="clear" w:pos="720"/>
          <w:tab w:val="num" w:pos="851"/>
        </w:tabs>
        <w:ind w:left="851" w:hanging="284"/>
        <w:jc w:val="both"/>
      </w:pPr>
      <w:r>
        <w:t xml:space="preserve">umiejętność </w:t>
      </w:r>
      <w:r w:rsidR="00EC3771">
        <w:t>pracy na oprogramowaniu biurowym Microsoft Office,</w:t>
      </w:r>
    </w:p>
    <w:p w:rsidR="00D41D87" w:rsidRDefault="00D41D87" w:rsidP="00931E9E">
      <w:pPr>
        <w:numPr>
          <w:ilvl w:val="0"/>
          <w:numId w:val="4"/>
        </w:numPr>
        <w:tabs>
          <w:tab w:val="clear" w:pos="720"/>
          <w:tab w:val="num" w:pos="851"/>
        </w:tabs>
        <w:ind w:left="851" w:hanging="284"/>
        <w:jc w:val="both"/>
      </w:pPr>
      <w:r>
        <w:t>umiejętność obsługi Internetu i urządzeń biurowych,</w:t>
      </w:r>
    </w:p>
    <w:p w:rsidR="008C5059" w:rsidRDefault="008C5059" w:rsidP="00931E9E">
      <w:pPr>
        <w:numPr>
          <w:ilvl w:val="0"/>
          <w:numId w:val="4"/>
        </w:numPr>
        <w:tabs>
          <w:tab w:val="clear" w:pos="720"/>
          <w:tab w:val="num" w:pos="851"/>
        </w:tabs>
        <w:ind w:left="851" w:hanging="284"/>
        <w:jc w:val="both"/>
      </w:pPr>
      <w:r>
        <w:t>doświadczenie zawodowe na stanowisku kierowniczym,</w:t>
      </w:r>
    </w:p>
    <w:p w:rsidR="0086567F" w:rsidRDefault="008C5059" w:rsidP="00931E9E">
      <w:pPr>
        <w:numPr>
          <w:ilvl w:val="0"/>
          <w:numId w:val="4"/>
        </w:numPr>
        <w:tabs>
          <w:tab w:val="clear" w:pos="720"/>
          <w:tab w:val="num" w:pos="851"/>
        </w:tabs>
        <w:ind w:left="851" w:hanging="284"/>
        <w:jc w:val="both"/>
      </w:pPr>
      <w:r>
        <w:t>umiejętnoś</w:t>
      </w:r>
      <w:r w:rsidR="00D41D87">
        <w:t>ci</w:t>
      </w:r>
      <w:r>
        <w:t xml:space="preserve"> samodzielnego rozwiązywania problemów, </w:t>
      </w:r>
    </w:p>
    <w:p w:rsidR="0086567F" w:rsidRDefault="0086567F" w:rsidP="00931E9E">
      <w:pPr>
        <w:numPr>
          <w:ilvl w:val="0"/>
          <w:numId w:val="4"/>
        </w:numPr>
        <w:tabs>
          <w:tab w:val="clear" w:pos="720"/>
          <w:tab w:val="num" w:pos="851"/>
        </w:tabs>
        <w:ind w:left="851" w:hanging="284"/>
        <w:jc w:val="both"/>
      </w:pPr>
      <w:r>
        <w:lastRenderedPageBreak/>
        <w:t xml:space="preserve">umiejętność zarządzania zespołem pracowników,  </w:t>
      </w:r>
    </w:p>
    <w:p w:rsidR="008C5059" w:rsidRDefault="008C5059" w:rsidP="00931E9E">
      <w:pPr>
        <w:numPr>
          <w:ilvl w:val="0"/>
          <w:numId w:val="4"/>
        </w:numPr>
        <w:tabs>
          <w:tab w:val="clear" w:pos="720"/>
          <w:tab w:val="num" w:pos="851"/>
        </w:tabs>
        <w:ind w:left="851" w:hanging="284"/>
        <w:jc w:val="both"/>
      </w:pPr>
      <w:r>
        <w:t>umiejętność analitycznego myślenia,</w:t>
      </w:r>
    </w:p>
    <w:p w:rsidR="0086567F" w:rsidRDefault="0086567F" w:rsidP="00931E9E">
      <w:pPr>
        <w:numPr>
          <w:ilvl w:val="0"/>
          <w:numId w:val="4"/>
        </w:numPr>
        <w:tabs>
          <w:tab w:val="clear" w:pos="720"/>
          <w:tab w:val="num" w:pos="851"/>
        </w:tabs>
        <w:ind w:left="851" w:hanging="284"/>
        <w:jc w:val="both"/>
      </w:pPr>
      <w:r>
        <w:t>zorientowanie na rezultaty pracy,</w:t>
      </w:r>
    </w:p>
    <w:p w:rsidR="0086567F" w:rsidRDefault="0086567F" w:rsidP="00931E9E">
      <w:pPr>
        <w:numPr>
          <w:ilvl w:val="0"/>
          <w:numId w:val="4"/>
        </w:numPr>
        <w:tabs>
          <w:tab w:val="clear" w:pos="720"/>
          <w:tab w:val="num" w:pos="851"/>
        </w:tabs>
        <w:ind w:left="851" w:hanging="284"/>
        <w:jc w:val="both"/>
      </w:pPr>
      <w:r>
        <w:t>wysoka kultura osobista,</w:t>
      </w:r>
    </w:p>
    <w:p w:rsidR="0086567F" w:rsidRDefault="0086567F" w:rsidP="0086567F">
      <w:pPr>
        <w:numPr>
          <w:ilvl w:val="0"/>
          <w:numId w:val="4"/>
        </w:numPr>
        <w:tabs>
          <w:tab w:val="clear" w:pos="720"/>
          <w:tab w:val="num" w:pos="851"/>
        </w:tabs>
        <w:ind w:left="851" w:hanging="284"/>
        <w:jc w:val="both"/>
      </w:pPr>
      <w:r>
        <w:t>systematyczność, rzetelność,</w:t>
      </w:r>
    </w:p>
    <w:p w:rsidR="008C5059" w:rsidRDefault="008C5059" w:rsidP="008C5059">
      <w:pPr>
        <w:numPr>
          <w:ilvl w:val="0"/>
          <w:numId w:val="4"/>
        </w:numPr>
        <w:tabs>
          <w:tab w:val="clear" w:pos="720"/>
          <w:tab w:val="num" w:pos="851"/>
        </w:tabs>
        <w:ind w:left="851" w:hanging="284"/>
        <w:jc w:val="both"/>
      </w:pPr>
      <w:r>
        <w:t>sumienność, bezstronność,</w:t>
      </w:r>
    </w:p>
    <w:p w:rsidR="008C5059" w:rsidRDefault="0086567F" w:rsidP="008C5059">
      <w:pPr>
        <w:numPr>
          <w:ilvl w:val="0"/>
          <w:numId w:val="4"/>
        </w:numPr>
        <w:tabs>
          <w:tab w:val="clear" w:pos="720"/>
          <w:tab w:val="num" w:pos="851"/>
        </w:tabs>
        <w:ind w:left="851" w:hanging="284"/>
        <w:jc w:val="both"/>
      </w:pPr>
      <w:r>
        <w:t>odpowiedzialność.</w:t>
      </w:r>
      <w:r w:rsidR="008C5059">
        <w:t xml:space="preserve"> </w:t>
      </w:r>
    </w:p>
    <w:p w:rsidR="00512ECA" w:rsidRPr="001B11AC" w:rsidRDefault="00512ECA" w:rsidP="00512ECA">
      <w:pPr>
        <w:pStyle w:val="Tekstpodstawowy3"/>
        <w:ind w:left="284"/>
        <w:rPr>
          <w:sz w:val="16"/>
          <w:szCs w:val="16"/>
        </w:rPr>
      </w:pPr>
    </w:p>
    <w:p w:rsidR="00F03432" w:rsidRDefault="00F57DAF" w:rsidP="00F03432">
      <w:pPr>
        <w:pStyle w:val="Tekstpodstawowy3"/>
        <w:numPr>
          <w:ilvl w:val="0"/>
          <w:numId w:val="1"/>
        </w:numPr>
        <w:tabs>
          <w:tab w:val="clear" w:pos="720"/>
          <w:tab w:val="num" w:pos="284"/>
        </w:tabs>
        <w:ind w:left="284" w:hanging="284"/>
      </w:pPr>
      <w:r>
        <w:t>Do zadań osoby zatrudnionej</w:t>
      </w:r>
      <w:r w:rsidR="00DD447F">
        <w:t xml:space="preserve"> na stanowisku</w:t>
      </w:r>
      <w:r w:rsidR="00722E0E">
        <w:t xml:space="preserve"> </w:t>
      </w:r>
      <w:r w:rsidR="0086567F">
        <w:t>Kierownika Pow</w:t>
      </w:r>
      <w:r w:rsidR="007B7779">
        <w:t>iatowego Ośrodka Dokumentacji Geodezyjnej i Kartograficznej w Wydziale Geodezji i Gospodarki Nieruchomościami</w:t>
      </w:r>
      <w:r w:rsidR="00E30107">
        <w:t xml:space="preserve"> </w:t>
      </w:r>
      <w:r w:rsidR="00CF1E23">
        <w:t xml:space="preserve">w Starostwie Powiatowym </w:t>
      </w:r>
      <w:r w:rsidR="00B96F14">
        <w:t>w Wyszkowie</w:t>
      </w:r>
      <w:r w:rsidR="00DD447F">
        <w:t xml:space="preserve"> na</w:t>
      </w:r>
      <w:r w:rsidR="005D1E42">
        <w:t>leżeć będzie,</w:t>
      </w:r>
      <w:r w:rsidR="009B6E6F">
        <w:t xml:space="preserve"> </w:t>
      </w:r>
      <w:r w:rsidR="007B7779">
        <w:t xml:space="preserve">                           </w:t>
      </w:r>
      <w:r w:rsidR="00DD447F">
        <w:t>w szczególności:</w:t>
      </w:r>
    </w:p>
    <w:p w:rsidR="00DF7575" w:rsidRPr="001A0CEB" w:rsidRDefault="00DF7575" w:rsidP="00DF7575">
      <w:pPr>
        <w:pStyle w:val="Tekstpodstawowy3"/>
        <w:ind w:left="284"/>
        <w:rPr>
          <w:b w:val="0"/>
          <w:sz w:val="6"/>
          <w:szCs w:val="6"/>
        </w:rPr>
      </w:pPr>
    </w:p>
    <w:p w:rsidR="007B7779" w:rsidRDefault="007B7779" w:rsidP="007B7779">
      <w:pPr>
        <w:pStyle w:val="Akapitzlist"/>
        <w:numPr>
          <w:ilvl w:val="0"/>
          <w:numId w:val="21"/>
        </w:numPr>
        <w:spacing w:after="0" w:line="240" w:lineRule="auto"/>
        <w:ind w:hanging="436"/>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nadzór nad prowadzeniem powiatowego zasobu geodezyjnego i kartograficznego,                 w tym tworzeniem</w:t>
      </w:r>
      <w:r w:rsidR="002C58EF">
        <w:rPr>
          <w:rFonts w:ascii="Times New Roman" w:eastAsia="Times New Roman" w:hAnsi="Times New Roman"/>
          <w:bCs/>
          <w:sz w:val="24"/>
          <w:szCs w:val="24"/>
          <w:lang w:eastAsia="pl-PL"/>
        </w:rPr>
        <w:t>, prowadzeniem</w:t>
      </w:r>
      <w:r>
        <w:rPr>
          <w:rFonts w:ascii="Times New Roman" w:eastAsia="Times New Roman" w:hAnsi="Times New Roman"/>
          <w:bCs/>
          <w:sz w:val="24"/>
          <w:szCs w:val="24"/>
          <w:lang w:eastAsia="pl-PL"/>
        </w:rPr>
        <w:t xml:space="preserve"> i udostępnianiem baz danych EGIB, GESUT, BDOT, BDSOG;</w:t>
      </w:r>
    </w:p>
    <w:p w:rsidR="007B7779" w:rsidRDefault="007B7779" w:rsidP="007B7779">
      <w:pPr>
        <w:pStyle w:val="Akapitzlist"/>
        <w:numPr>
          <w:ilvl w:val="0"/>
          <w:numId w:val="21"/>
        </w:numPr>
        <w:spacing w:after="0" w:line="240" w:lineRule="auto"/>
        <w:ind w:hanging="436"/>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nadzór nad udostępnianiem materiałów Powiatowego Ośrodka Dokumentacji Geodezyjnej i Kartograficznej;</w:t>
      </w:r>
    </w:p>
    <w:p w:rsidR="007B7779" w:rsidRDefault="007B7779" w:rsidP="007B7779">
      <w:pPr>
        <w:pStyle w:val="Akapitzlist"/>
        <w:numPr>
          <w:ilvl w:val="0"/>
          <w:numId w:val="21"/>
        </w:numPr>
        <w:spacing w:after="0" w:line="240" w:lineRule="auto"/>
        <w:ind w:hanging="436"/>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nadzór nad pobieraniem opłat za udostępnianie materiałów zasobu geodezyjnego            i kartograficznego oraz wydawaniem licencji na korzystanie z materiałów zasobu;</w:t>
      </w:r>
    </w:p>
    <w:p w:rsidR="007B7779" w:rsidRDefault="007B7779" w:rsidP="007B7779">
      <w:pPr>
        <w:pStyle w:val="Akapitzlist"/>
        <w:numPr>
          <w:ilvl w:val="0"/>
          <w:numId w:val="21"/>
        </w:numPr>
        <w:spacing w:after="0" w:line="240" w:lineRule="auto"/>
        <w:ind w:hanging="436"/>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nadzór nad ewidencjonowaniem i przechowywaniem dokumentów geodezyjnych                    i kartograficznych przyjętych do zasobu, w tym utworzonych zbiorów danych;</w:t>
      </w:r>
    </w:p>
    <w:p w:rsidR="007B7779" w:rsidRDefault="007B7779" w:rsidP="007B7779">
      <w:pPr>
        <w:pStyle w:val="Akapitzlist"/>
        <w:numPr>
          <w:ilvl w:val="0"/>
          <w:numId w:val="21"/>
        </w:numPr>
        <w:spacing w:after="0" w:line="240" w:lineRule="auto"/>
        <w:ind w:hanging="436"/>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organizacja pracy komisji wyłączających z zasobu dokumenty geodezyjne                                  i kartograficzne nieprzydatne do dalszego wykorzystania;</w:t>
      </w:r>
    </w:p>
    <w:p w:rsidR="007B7779" w:rsidRDefault="007B7779" w:rsidP="007B7779">
      <w:pPr>
        <w:pStyle w:val="Akapitzlist"/>
        <w:numPr>
          <w:ilvl w:val="0"/>
          <w:numId w:val="21"/>
        </w:numPr>
        <w:spacing w:after="0" w:line="240" w:lineRule="auto"/>
        <w:ind w:hanging="436"/>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prowadzenie</w:t>
      </w:r>
      <w:r w:rsidR="00261E87">
        <w:rPr>
          <w:rFonts w:ascii="Times New Roman" w:eastAsia="Times New Roman" w:hAnsi="Times New Roman"/>
          <w:bCs/>
          <w:sz w:val="24"/>
          <w:szCs w:val="24"/>
          <w:lang w:eastAsia="pl-PL"/>
        </w:rPr>
        <w:t xml:space="preserve"> </w:t>
      </w:r>
      <w:r>
        <w:rPr>
          <w:rFonts w:ascii="Times New Roman" w:eastAsia="Times New Roman" w:hAnsi="Times New Roman"/>
          <w:bCs/>
          <w:sz w:val="24"/>
          <w:szCs w:val="24"/>
          <w:lang w:eastAsia="pl-PL"/>
        </w:rPr>
        <w:t>kontroli stanu zabezpieczenia materiałów zaewidencjonowanych                        w Powiatowym Ośrodku Dokumentacji Geodezyjnej i Kartograficznej;</w:t>
      </w:r>
    </w:p>
    <w:p w:rsidR="007B7779" w:rsidRDefault="007B7779" w:rsidP="007B7779">
      <w:pPr>
        <w:pStyle w:val="Akapitzlist"/>
        <w:numPr>
          <w:ilvl w:val="0"/>
          <w:numId w:val="21"/>
        </w:numPr>
        <w:spacing w:after="0" w:line="240" w:lineRule="auto"/>
        <w:ind w:hanging="436"/>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nadzór nad przyjmowaniem zgłoszeń prac geodezyjnych lub prac kartograficznych;</w:t>
      </w:r>
    </w:p>
    <w:p w:rsidR="007B7779" w:rsidRDefault="00B6022F" w:rsidP="00B6022F">
      <w:pPr>
        <w:pStyle w:val="Akapitzlist"/>
        <w:numPr>
          <w:ilvl w:val="0"/>
          <w:numId w:val="21"/>
        </w:numPr>
        <w:spacing w:after="0" w:line="240" w:lineRule="auto"/>
        <w:ind w:hanging="436"/>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udzielanie informacji o posiadanych w zasobie dokumentach i sposobie                                ich wykorzystania oraz przyjmowanie do Powiatowego Ośrodka Dokumentacji Geodezyjnej i Kartograficznej wyników zgłoszonych prac geodezyjnych;</w:t>
      </w:r>
    </w:p>
    <w:p w:rsidR="00B6022F" w:rsidRDefault="00B6022F" w:rsidP="00B6022F">
      <w:pPr>
        <w:pStyle w:val="Akapitzlist"/>
        <w:numPr>
          <w:ilvl w:val="0"/>
          <w:numId w:val="21"/>
        </w:numPr>
        <w:spacing w:after="0" w:line="240" w:lineRule="auto"/>
        <w:ind w:hanging="436"/>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ustalanie dodatkowych warunków technicznych wykonania zgłoszonych prac geodezyjnych;</w:t>
      </w:r>
    </w:p>
    <w:p w:rsidR="00B6022F" w:rsidRDefault="00B6022F" w:rsidP="00B6022F">
      <w:pPr>
        <w:pStyle w:val="Akapitzlist"/>
        <w:numPr>
          <w:ilvl w:val="0"/>
          <w:numId w:val="21"/>
        </w:numPr>
        <w:spacing w:after="0" w:line="240" w:lineRule="auto"/>
        <w:ind w:hanging="436"/>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koordynacja robót w przypadku wykonania w tym samym obszarze robót przez kilka jednostek wykonawstwa geodezyjnego;</w:t>
      </w:r>
    </w:p>
    <w:p w:rsidR="00B6022F" w:rsidRDefault="00B6022F" w:rsidP="00B6022F">
      <w:pPr>
        <w:pStyle w:val="Akapitzlist"/>
        <w:numPr>
          <w:ilvl w:val="0"/>
          <w:numId w:val="21"/>
        </w:numPr>
        <w:spacing w:after="0" w:line="240" w:lineRule="auto"/>
        <w:ind w:hanging="436"/>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koordynacja usytuowania projektowanych sieci uzbrojenia terenu;</w:t>
      </w:r>
    </w:p>
    <w:p w:rsidR="00B6022F" w:rsidRDefault="00B6022F" w:rsidP="00B6022F">
      <w:pPr>
        <w:pStyle w:val="Akapitzlist"/>
        <w:numPr>
          <w:ilvl w:val="0"/>
          <w:numId w:val="21"/>
        </w:numPr>
        <w:spacing w:after="0" w:line="240" w:lineRule="auto"/>
        <w:ind w:hanging="436"/>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prowadzenie spraw z zakresu zakładania osnów szczegółowych;</w:t>
      </w:r>
    </w:p>
    <w:p w:rsidR="00B6022F" w:rsidRDefault="00B6022F" w:rsidP="00B6022F">
      <w:pPr>
        <w:pStyle w:val="Akapitzlist"/>
        <w:numPr>
          <w:ilvl w:val="0"/>
          <w:numId w:val="21"/>
        </w:numPr>
        <w:spacing w:after="0" w:line="240" w:lineRule="auto"/>
        <w:ind w:hanging="436"/>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ochrona znaków geodezyjnych, grawimetrycznych i magnetycznych;</w:t>
      </w:r>
    </w:p>
    <w:p w:rsidR="00B6022F" w:rsidRDefault="00B6022F" w:rsidP="00B6022F">
      <w:pPr>
        <w:pStyle w:val="Akapitzlist"/>
        <w:numPr>
          <w:ilvl w:val="0"/>
          <w:numId w:val="21"/>
        </w:numPr>
        <w:spacing w:after="0" w:line="240" w:lineRule="auto"/>
        <w:ind w:hanging="436"/>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prowadzenie szkoleń pracowników Powiatowego Ośrodka Dokumentacji Geodezyjnej i Kartograficznej;</w:t>
      </w:r>
    </w:p>
    <w:p w:rsidR="00B6022F" w:rsidRPr="00463BD3" w:rsidRDefault="00B6022F" w:rsidP="00463BD3">
      <w:pPr>
        <w:pStyle w:val="Akapitzlist"/>
        <w:numPr>
          <w:ilvl w:val="0"/>
          <w:numId w:val="21"/>
        </w:numPr>
        <w:spacing w:after="0" w:line="240" w:lineRule="auto"/>
        <w:ind w:hanging="436"/>
        <w:jc w:val="both"/>
        <w:rPr>
          <w:rFonts w:ascii="Times New Roman" w:eastAsia="Times New Roman" w:hAnsi="Times New Roman"/>
          <w:bCs/>
          <w:sz w:val="24"/>
          <w:szCs w:val="24"/>
          <w:lang w:eastAsia="pl-PL"/>
        </w:rPr>
      </w:pPr>
      <w:r w:rsidRPr="00463BD3">
        <w:rPr>
          <w:rFonts w:ascii="Times New Roman" w:eastAsia="Times New Roman" w:hAnsi="Times New Roman"/>
          <w:bCs/>
          <w:sz w:val="24"/>
          <w:szCs w:val="24"/>
          <w:lang w:eastAsia="pl-PL"/>
        </w:rPr>
        <w:t>prowadzenie teczek z dokumentacją zgodnie</w:t>
      </w:r>
      <w:r w:rsidRPr="00463BD3">
        <w:rPr>
          <w:rFonts w:ascii="Times New Roman" w:hAnsi="Times New Roman"/>
          <w:bCs/>
          <w:sz w:val="24"/>
          <w:szCs w:val="24"/>
        </w:rPr>
        <w:t xml:space="preserve"> </w:t>
      </w:r>
      <w:r w:rsidRPr="00463BD3">
        <w:rPr>
          <w:rFonts w:ascii="Times New Roman" w:eastAsia="Times New Roman" w:hAnsi="Times New Roman"/>
          <w:bCs/>
          <w:sz w:val="24"/>
          <w:szCs w:val="24"/>
          <w:lang w:eastAsia="pl-PL"/>
        </w:rPr>
        <w:t xml:space="preserve">z </w:t>
      </w:r>
      <w:r w:rsidRPr="00463BD3">
        <w:rPr>
          <w:rFonts w:ascii="Times New Roman" w:hAnsi="Times New Roman"/>
          <w:sz w:val="24"/>
          <w:szCs w:val="24"/>
        </w:rPr>
        <w:t>instrukcją kancelaryjną, jednolitych rzeczowych wykazów akt oraz instrukcj</w:t>
      </w:r>
      <w:r w:rsidR="00463BD3" w:rsidRPr="00463BD3">
        <w:rPr>
          <w:rFonts w:ascii="Times New Roman" w:hAnsi="Times New Roman"/>
          <w:sz w:val="24"/>
          <w:szCs w:val="24"/>
        </w:rPr>
        <w:t>ą</w:t>
      </w:r>
      <w:r w:rsidRPr="00463BD3">
        <w:rPr>
          <w:rFonts w:ascii="Times New Roman" w:hAnsi="Times New Roman"/>
          <w:sz w:val="24"/>
          <w:szCs w:val="24"/>
        </w:rPr>
        <w:t xml:space="preserve"> w sprawie organizacji i zakresu działania archiwów zakładowych</w:t>
      </w:r>
      <w:r w:rsidR="003F5B7E">
        <w:rPr>
          <w:rFonts w:ascii="Times New Roman" w:hAnsi="Times New Roman"/>
          <w:sz w:val="24"/>
          <w:szCs w:val="24"/>
        </w:rPr>
        <w:t>;</w:t>
      </w:r>
    </w:p>
    <w:p w:rsidR="00B6022F" w:rsidRPr="00B6022F" w:rsidRDefault="00463BD3" w:rsidP="00B6022F">
      <w:pPr>
        <w:pStyle w:val="Akapitzlist"/>
        <w:numPr>
          <w:ilvl w:val="0"/>
          <w:numId w:val="21"/>
        </w:numPr>
        <w:spacing w:after="0" w:line="240" w:lineRule="auto"/>
        <w:ind w:hanging="436"/>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archiwizacja wytworzonej dokumentacji</w:t>
      </w:r>
      <w:r w:rsidR="003F5B7E">
        <w:rPr>
          <w:rFonts w:ascii="Times New Roman" w:eastAsia="Times New Roman" w:hAnsi="Times New Roman"/>
          <w:bCs/>
          <w:sz w:val="24"/>
          <w:szCs w:val="24"/>
          <w:lang w:eastAsia="pl-PL"/>
        </w:rPr>
        <w:t>;</w:t>
      </w:r>
      <w:r>
        <w:rPr>
          <w:rFonts w:ascii="Times New Roman" w:eastAsia="Times New Roman" w:hAnsi="Times New Roman"/>
          <w:bCs/>
          <w:sz w:val="24"/>
          <w:szCs w:val="24"/>
          <w:lang w:eastAsia="pl-PL"/>
        </w:rPr>
        <w:t xml:space="preserve"> </w:t>
      </w:r>
    </w:p>
    <w:p w:rsidR="008C6B17" w:rsidRPr="008C5059" w:rsidRDefault="00233910" w:rsidP="001A0CEB">
      <w:pPr>
        <w:pStyle w:val="Akapitzlist"/>
        <w:numPr>
          <w:ilvl w:val="0"/>
          <w:numId w:val="21"/>
        </w:numPr>
        <w:spacing w:after="0" w:line="240" w:lineRule="auto"/>
        <w:ind w:hanging="436"/>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zapewnienie ochrony danych osobowych w</w:t>
      </w:r>
      <w:r w:rsidR="00463BD3">
        <w:rPr>
          <w:rFonts w:ascii="Times New Roman" w:eastAsia="Times New Roman" w:hAnsi="Times New Roman"/>
          <w:bCs/>
          <w:sz w:val="24"/>
          <w:szCs w:val="24"/>
          <w:lang w:eastAsia="pl-PL"/>
        </w:rPr>
        <w:t xml:space="preserve"> Powiatowym Ośrodku</w:t>
      </w:r>
      <w:r>
        <w:rPr>
          <w:rFonts w:ascii="Times New Roman" w:eastAsia="Times New Roman" w:hAnsi="Times New Roman"/>
          <w:bCs/>
          <w:sz w:val="24"/>
          <w:szCs w:val="24"/>
          <w:lang w:eastAsia="pl-PL"/>
        </w:rPr>
        <w:t xml:space="preserve"> </w:t>
      </w:r>
      <w:r w:rsidR="00463BD3">
        <w:rPr>
          <w:rFonts w:ascii="Times New Roman" w:eastAsia="Times New Roman" w:hAnsi="Times New Roman"/>
          <w:bCs/>
          <w:sz w:val="24"/>
          <w:szCs w:val="24"/>
          <w:lang w:eastAsia="pl-PL"/>
        </w:rPr>
        <w:t xml:space="preserve">Dokumentacji Geodezyjnej i Kartograficznej </w:t>
      </w:r>
      <w:r>
        <w:rPr>
          <w:rFonts w:ascii="Times New Roman" w:eastAsia="Times New Roman" w:hAnsi="Times New Roman"/>
          <w:bCs/>
          <w:sz w:val="24"/>
          <w:szCs w:val="24"/>
          <w:lang w:eastAsia="pl-PL"/>
        </w:rPr>
        <w:t xml:space="preserve">oraz ich przetwarzania zgodnie z przepisami prawa obowiązującymi w tym zakresie. </w:t>
      </w:r>
    </w:p>
    <w:p w:rsidR="00045F3A" w:rsidRPr="001B11AC" w:rsidRDefault="00F03432" w:rsidP="001A0CEB">
      <w:pPr>
        <w:pStyle w:val="Akapitzlist"/>
        <w:spacing w:after="0" w:line="240" w:lineRule="auto"/>
        <w:ind w:left="284"/>
        <w:jc w:val="both"/>
        <w:rPr>
          <w:rFonts w:ascii="Times New Roman" w:eastAsia="Times New Roman" w:hAnsi="Times New Roman"/>
          <w:b/>
          <w:bCs/>
          <w:sz w:val="16"/>
          <w:szCs w:val="16"/>
          <w:lang w:eastAsia="pl-PL"/>
        </w:rPr>
      </w:pPr>
      <w:r w:rsidRPr="001B11AC">
        <w:rPr>
          <w:rFonts w:ascii="Times New Roman" w:eastAsia="Times New Roman" w:hAnsi="Times New Roman"/>
          <w:b/>
          <w:bCs/>
          <w:sz w:val="16"/>
          <w:szCs w:val="16"/>
          <w:lang w:eastAsia="pl-PL"/>
        </w:rPr>
        <w:t xml:space="preserve">                 </w:t>
      </w:r>
    </w:p>
    <w:p w:rsidR="00204A34" w:rsidRDefault="00204A34" w:rsidP="00204A34">
      <w:pPr>
        <w:pStyle w:val="Tekstpodstawowy3"/>
        <w:numPr>
          <w:ilvl w:val="0"/>
          <w:numId w:val="1"/>
        </w:numPr>
        <w:tabs>
          <w:tab w:val="clear" w:pos="720"/>
          <w:tab w:val="num" w:pos="284"/>
        </w:tabs>
        <w:ind w:left="284" w:hanging="284"/>
      </w:pPr>
      <w:r>
        <w:t>Informacja o warunkach pracy na danym stanowisku:</w:t>
      </w:r>
    </w:p>
    <w:p w:rsidR="00DF7575" w:rsidRPr="00DF7575" w:rsidRDefault="00DF7575" w:rsidP="00DF7575">
      <w:pPr>
        <w:pStyle w:val="Tekstpodstawowy3"/>
        <w:ind w:left="284"/>
        <w:rPr>
          <w:sz w:val="6"/>
          <w:szCs w:val="6"/>
        </w:rPr>
      </w:pPr>
    </w:p>
    <w:p w:rsidR="00BA51A1" w:rsidRDefault="00204A34" w:rsidP="00204A34">
      <w:pPr>
        <w:pStyle w:val="Tekstpodstawowy3"/>
        <w:ind w:left="284"/>
        <w:rPr>
          <w:b w:val="0"/>
        </w:rPr>
      </w:pPr>
      <w:r w:rsidRPr="004051FF">
        <w:rPr>
          <w:b w:val="0"/>
        </w:rPr>
        <w:t xml:space="preserve">Praca </w:t>
      </w:r>
      <w:r>
        <w:rPr>
          <w:b w:val="0"/>
        </w:rPr>
        <w:t>n</w:t>
      </w:r>
      <w:r w:rsidR="00536838">
        <w:rPr>
          <w:b w:val="0"/>
        </w:rPr>
        <w:t>a przedmiotowym stanowisku</w:t>
      </w:r>
      <w:r>
        <w:rPr>
          <w:b w:val="0"/>
        </w:rPr>
        <w:t xml:space="preserve"> to</w:t>
      </w:r>
      <w:r w:rsidR="008F795A">
        <w:rPr>
          <w:b w:val="0"/>
        </w:rPr>
        <w:t>:</w:t>
      </w:r>
      <w:r>
        <w:rPr>
          <w:b w:val="0"/>
        </w:rPr>
        <w:t xml:space="preserve"> praca biurowa</w:t>
      </w:r>
      <w:r w:rsidR="00BA51A1">
        <w:rPr>
          <w:b w:val="0"/>
        </w:rPr>
        <w:t xml:space="preserve">, przy komputerze powyżej </w:t>
      </w:r>
      <w:r w:rsidR="0056007C">
        <w:rPr>
          <w:b w:val="0"/>
        </w:rPr>
        <w:t xml:space="preserve">                       </w:t>
      </w:r>
      <w:r w:rsidR="00BA51A1">
        <w:rPr>
          <w:b w:val="0"/>
        </w:rPr>
        <w:t>4 godzin dziennie, związana z obsługą urządzeń biurowych</w:t>
      </w:r>
      <w:r w:rsidR="008F795A">
        <w:rPr>
          <w:b w:val="0"/>
        </w:rPr>
        <w:t xml:space="preserve"> w budy</w:t>
      </w:r>
      <w:r w:rsidR="00E7139A">
        <w:rPr>
          <w:b w:val="0"/>
        </w:rPr>
        <w:t xml:space="preserve">nku </w:t>
      </w:r>
      <w:r w:rsidR="008F795A">
        <w:rPr>
          <w:b w:val="0"/>
        </w:rPr>
        <w:t>Starostwa Powia</w:t>
      </w:r>
      <w:r w:rsidR="00E7139A">
        <w:rPr>
          <w:b w:val="0"/>
        </w:rPr>
        <w:t xml:space="preserve">towego </w:t>
      </w:r>
      <w:r w:rsidR="008F795A">
        <w:rPr>
          <w:b w:val="0"/>
        </w:rPr>
        <w:t>w Wyszkowie</w:t>
      </w:r>
      <w:r>
        <w:rPr>
          <w:b w:val="0"/>
        </w:rPr>
        <w:t xml:space="preserve">, </w:t>
      </w:r>
      <w:r w:rsidR="00610B5C">
        <w:rPr>
          <w:b w:val="0"/>
        </w:rPr>
        <w:t>Aleja Róż 2</w:t>
      </w:r>
      <w:r w:rsidR="001B11AC">
        <w:rPr>
          <w:b w:val="0"/>
        </w:rPr>
        <w:t xml:space="preserve">, </w:t>
      </w:r>
      <w:r w:rsidR="00BA51A1">
        <w:rPr>
          <w:b w:val="0"/>
        </w:rPr>
        <w:t>w którym znajdują się podjazdy umożliwiające wjazd wózkiem inwalidzkim i toaleta przystosowana dla osób niepełnosprawnych.</w:t>
      </w:r>
    </w:p>
    <w:p w:rsidR="00204A34" w:rsidRDefault="00BA51A1" w:rsidP="00204A34">
      <w:pPr>
        <w:pStyle w:val="Tekstpodstawowy3"/>
        <w:ind w:left="284"/>
        <w:rPr>
          <w:b w:val="0"/>
        </w:rPr>
      </w:pPr>
      <w:r>
        <w:rPr>
          <w:b w:val="0"/>
        </w:rPr>
        <w:t>Praca na ww. stanowisku</w:t>
      </w:r>
      <w:r w:rsidR="00FF3888">
        <w:rPr>
          <w:b w:val="0"/>
        </w:rPr>
        <w:t xml:space="preserve"> związan</w:t>
      </w:r>
      <w:r>
        <w:rPr>
          <w:b w:val="0"/>
        </w:rPr>
        <w:t>a</w:t>
      </w:r>
      <w:r w:rsidR="00FF3888">
        <w:rPr>
          <w:b w:val="0"/>
        </w:rPr>
        <w:t xml:space="preserve"> </w:t>
      </w:r>
      <w:r>
        <w:rPr>
          <w:b w:val="0"/>
        </w:rPr>
        <w:t>jest z</w:t>
      </w:r>
      <w:r w:rsidR="00FF3888">
        <w:rPr>
          <w:b w:val="0"/>
        </w:rPr>
        <w:t xml:space="preserve"> </w:t>
      </w:r>
      <w:r w:rsidR="0056007C">
        <w:rPr>
          <w:b w:val="0"/>
        </w:rPr>
        <w:t>zarządzaniem zespołem pracowników</w:t>
      </w:r>
      <w:r w:rsidR="00FF3888">
        <w:rPr>
          <w:b w:val="0"/>
        </w:rPr>
        <w:t>.</w:t>
      </w:r>
    </w:p>
    <w:p w:rsidR="0068721B" w:rsidRDefault="0068721B" w:rsidP="00204A34">
      <w:pPr>
        <w:pStyle w:val="Tekstpodstawowy3"/>
        <w:ind w:left="284"/>
        <w:rPr>
          <w:b w:val="0"/>
        </w:rPr>
      </w:pPr>
    </w:p>
    <w:p w:rsidR="00204A34" w:rsidRPr="000C08C2" w:rsidRDefault="00204A34" w:rsidP="00204A34">
      <w:pPr>
        <w:pStyle w:val="Tekstpodstawowy3"/>
        <w:ind w:left="284"/>
        <w:rPr>
          <w:b w:val="0"/>
          <w:sz w:val="10"/>
          <w:szCs w:val="10"/>
        </w:rPr>
      </w:pPr>
    </w:p>
    <w:p w:rsidR="0056007C" w:rsidRDefault="00204A34" w:rsidP="00624911">
      <w:pPr>
        <w:pStyle w:val="Tekstpodstawowy3"/>
        <w:numPr>
          <w:ilvl w:val="0"/>
          <w:numId w:val="1"/>
        </w:numPr>
        <w:tabs>
          <w:tab w:val="clear" w:pos="360"/>
          <w:tab w:val="clear" w:pos="720"/>
          <w:tab w:val="left" w:pos="284"/>
        </w:tabs>
        <w:ind w:left="284" w:hanging="284"/>
      </w:pPr>
      <w:r>
        <w:t>W miesiącu poprzedzającym datę upublicznienia ogłoszenia wskaźnik zatrudnienia osób niepełnosprawnych w Starostwie Powiatowym w Wyszkowie, w rozumieniu przepisów o rehabilitacji zawodowej i społecznej oraz zatrudnianiu osó</w:t>
      </w:r>
      <w:r w:rsidR="00454424">
        <w:t>b niepełnosprawnyc</w:t>
      </w:r>
      <w:r w:rsidR="00491DCA">
        <w:t xml:space="preserve">h, </w:t>
      </w:r>
      <w:r w:rsidR="00E3364F">
        <w:t>był niższy</w:t>
      </w:r>
      <w:r w:rsidR="00491DCA">
        <w:t xml:space="preserve"> niż 6%.</w:t>
      </w:r>
    </w:p>
    <w:p w:rsidR="001B11AC" w:rsidRPr="000C08C2" w:rsidRDefault="001B11AC" w:rsidP="001B11AC">
      <w:pPr>
        <w:pStyle w:val="Tekstpodstawowy3"/>
        <w:tabs>
          <w:tab w:val="clear" w:pos="360"/>
          <w:tab w:val="left" w:pos="284"/>
        </w:tabs>
        <w:ind w:left="284"/>
        <w:rPr>
          <w:sz w:val="10"/>
          <w:szCs w:val="10"/>
        </w:rPr>
      </w:pPr>
    </w:p>
    <w:p w:rsidR="00DD447F" w:rsidRDefault="00DD447F" w:rsidP="00F1362C">
      <w:pPr>
        <w:pStyle w:val="Tekstpodstawowywcity"/>
        <w:numPr>
          <w:ilvl w:val="0"/>
          <w:numId w:val="1"/>
        </w:numPr>
        <w:tabs>
          <w:tab w:val="clear" w:pos="360"/>
          <w:tab w:val="clear" w:pos="720"/>
          <w:tab w:val="left" w:pos="284"/>
          <w:tab w:val="num" w:pos="426"/>
        </w:tabs>
        <w:ind w:left="426" w:hanging="426"/>
        <w:rPr>
          <w:b/>
          <w:bCs/>
        </w:rPr>
      </w:pPr>
      <w:r>
        <w:rPr>
          <w:b/>
          <w:bCs/>
        </w:rPr>
        <w:t>Zainteresowane osoby składają następujące dokumenty:</w:t>
      </w:r>
    </w:p>
    <w:p w:rsidR="00DD447F" w:rsidRDefault="00F1358C" w:rsidP="007E3343">
      <w:pPr>
        <w:pStyle w:val="Tekstpodstawowywcity"/>
        <w:numPr>
          <w:ilvl w:val="1"/>
          <w:numId w:val="5"/>
        </w:numPr>
        <w:tabs>
          <w:tab w:val="clear" w:pos="360"/>
          <w:tab w:val="clear" w:pos="2160"/>
          <w:tab w:val="num" w:pos="709"/>
        </w:tabs>
        <w:ind w:left="709" w:hanging="425"/>
      </w:pPr>
      <w:r>
        <w:t>życiorys (CV)</w:t>
      </w:r>
      <w:r w:rsidR="007E3343">
        <w:t xml:space="preserve"> – podpisany własnoręcznie</w:t>
      </w:r>
      <w:r>
        <w:t>;</w:t>
      </w:r>
    </w:p>
    <w:p w:rsidR="00DD447F" w:rsidRDefault="00F1358C" w:rsidP="007E3343">
      <w:pPr>
        <w:pStyle w:val="Tekstpodstawowywcity"/>
        <w:numPr>
          <w:ilvl w:val="1"/>
          <w:numId w:val="5"/>
        </w:numPr>
        <w:tabs>
          <w:tab w:val="clear" w:pos="360"/>
          <w:tab w:val="clear" w:pos="2160"/>
          <w:tab w:val="num" w:pos="709"/>
        </w:tabs>
        <w:ind w:left="709" w:hanging="425"/>
      </w:pPr>
      <w:r>
        <w:t>list motywacyjny</w:t>
      </w:r>
      <w:r w:rsidR="007E3343">
        <w:t xml:space="preserve"> – podpisany własnoręcznie</w:t>
      </w:r>
      <w:r>
        <w:t>;</w:t>
      </w:r>
    </w:p>
    <w:p w:rsidR="00D92910" w:rsidRDefault="00153C72" w:rsidP="000C08C2">
      <w:pPr>
        <w:pStyle w:val="Tekstpodstawowywcity"/>
        <w:numPr>
          <w:ilvl w:val="1"/>
          <w:numId w:val="5"/>
        </w:numPr>
        <w:tabs>
          <w:tab w:val="clear" w:pos="360"/>
          <w:tab w:val="clear" w:pos="2160"/>
          <w:tab w:val="num" w:pos="709"/>
        </w:tabs>
        <w:ind w:left="709" w:hanging="425"/>
      </w:pPr>
      <w:r>
        <w:t>kopie dokumentów potwierdzających</w:t>
      </w:r>
      <w:r w:rsidR="00DD447F">
        <w:t xml:space="preserve"> posiadane wykształcenie, </w:t>
      </w:r>
      <w:r w:rsidR="000C08C2">
        <w:t xml:space="preserve">uprawnienia, </w:t>
      </w:r>
      <w:r w:rsidR="00DD447F">
        <w:t>staż pracy zawodowej i d</w:t>
      </w:r>
      <w:r w:rsidR="00C11CD6">
        <w:t xml:space="preserve">odatkowe </w:t>
      </w:r>
      <w:r w:rsidR="0053671D">
        <w:t>umiejętno</w:t>
      </w:r>
      <w:r w:rsidR="009459B0">
        <w:t>ści kandydata,</w:t>
      </w:r>
      <w:r w:rsidR="000C08C2">
        <w:t xml:space="preserve"> </w:t>
      </w:r>
      <w:r w:rsidR="0053671D">
        <w:t>poświadczone przez kandydata na każdej stro</w:t>
      </w:r>
      <w:r w:rsidR="00F1358C">
        <w:t>nie „za zgodność z oryginałem”;</w:t>
      </w:r>
    </w:p>
    <w:p w:rsidR="00F1362C" w:rsidRDefault="00744F68" w:rsidP="00694E6A">
      <w:pPr>
        <w:pStyle w:val="Tekstpodstawowywcity"/>
        <w:numPr>
          <w:ilvl w:val="1"/>
          <w:numId w:val="5"/>
        </w:numPr>
        <w:tabs>
          <w:tab w:val="clear" w:pos="360"/>
          <w:tab w:val="clear" w:pos="2160"/>
          <w:tab w:val="num" w:pos="709"/>
        </w:tabs>
        <w:ind w:left="709" w:hanging="425"/>
      </w:pPr>
      <w:r>
        <w:t>oświadczenie o posiadaniu obywatelstwa polskiego, a w przypadku osób będących obywatelami Unii Europejskiej lub obywatelami innych państw, którym                          na podstawie umów międzynarodowych lub przepisów prawa wspólnotowego przysługuje prawo do podjęcia zatrudnienia na terytorium Rzeczpospolitej Polskiej, niezbędne jest dostarczenie dokumentu potwierdzającego znajomość języka polskiego określo</w:t>
      </w:r>
      <w:r w:rsidR="00B45BBD">
        <w:t xml:space="preserve">nym </w:t>
      </w:r>
      <w:r w:rsidR="002A4AA1">
        <w:t>w przepisach</w:t>
      </w:r>
      <w:r w:rsidR="00DD447F">
        <w:t xml:space="preserve"> </w:t>
      </w:r>
      <w:r>
        <w:t>o służbie cywilnej oraz dokumentu potwierdzającego posiadane o</w:t>
      </w:r>
      <w:r w:rsidR="003A0F33">
        <w:t>bywatelstwo</w:t>
      </w:r>
      <w:r w:rsidR="00F1358C">
        <w:t>;</w:t>
      </w:r>
    </w:p>
    <w:p w:rsidR="000C08C2" w:rsidRDefault="000C08C2" w:rsidP="000C08C2">
      <w:pPr>
        <w:numPr>
          <w:ilvl w:val="1"/>
          <w:numId w:val="5"/>
        </w:numPr>
        <w:tabs>
          <w:tab w:val="clear" w:pos="2160"/>
          <w:tab w:val="left" w:pos="360"/>
        </w:tabs>
        <w:ind w:left="709" w:hanging="425"/>
        <w:jc w:val="both"/>
      </w:pPr>
      <w:r>
        <w:t xml:space="preserve">oświadczenie o korzystaniu </w:t>
      </w:r>
      <w:r w:rsidR="005C147F">
        <w:t>w</w:t>
      </w:r>
      <w:r>
        <w:t xml:space="preserve"> pełni </w:t>
      </w:r>
      <w:r w:rsidR="005C147F">
        <w:t xml:space="preserve">z </w:t>
      </w:r>
      <w:r>
        <w:t>praw cywilnych i obywatelskich,</w:t>
      </w:r>
    </w:p>
    <w:p w:rsidR="00DD447F" w:rsidRDefault="00F41BDD" w:rsidP="0054427E">
      <w:pPr>
        <w:pStyle w:val="Tekstpodstawowywcity"/>
        <w:numPr>
          <w:ilvl w:val="1"/>
          <w:numId w:val="5"/>
        </w:numPr>
        <w:tabs>
          <w:tab w:val="clear" w:pos="360"/>
          <w:tab w:val="clear" w:pos="2160"/>
          <w:tab w:val="num" w:pos="709"/>
        </w:tabs>
        <w:ind w:left="709" w:hanging="425"/>
      </w:pPr>
      <w:r>
        <w:t xml:space="preserve">oświadczenie o pełnej zdolności do czynności prawnych </w:t>
      </w:r>
      <w:r w:rsidR="00DD447F">
        <w:t>oraz o korzy</w:t>
      </w:r>
      <w:r w:rsidR="00F1358C">
        <w:t>staniu z pełni praw publicznych;</w:t>
      </w:r>
    </w:p>
    <w:p w:rsidR="00F41BDD" w:rsidRPr="00F1362C" w:rsidRDefault="00744F68" w:rsidP="0054427E">
      <w:pPr>
        <w:pStyle w:val="Tekstpodstawowywcity"/>
        <w:numPr>
          <w:ilvl w:val="1"/>
          <w:numId w:val="5"/>
        </w:numPr>
        <w:tabs>
          <w:tab w:val="clear" w:pos="360"/>
          <w:tab w:val="clear" w:pos="2160"/>
          <w:tab w:val="num" w:pos="709"/>
        </w:tabs>
        <w:ind w:left="709" w:hanging="425"/>
      </w:pPr>
      <w:r w:rsidRPr="00F1362C">
        <w:t xml:space="preserve">oświadczenie </w:t>
      </w:r>
      <w:r w:rsidR="00F1358C">
        <w:t xml:space="preserve">kandydata, że nie był skazany prawomocnym wyrokiem sądu </w:t>
      </w:r>
      <w:r w:rsidRPr="00F1362C">
        <w:t xml:space="preserve"> </w:t>
      </w:r>
      <w:r w:rsidR="00070294">
        <w:t xml:space="preserve">                     </w:t>
      </w:r>
      <w:r w:rsidRPr="00F1362C">
        <w:t>za umyślne przestępstwo ścigane z oskarżenia publicznego lu</w:t>
      </w:r>
      <w:r w:rsidR="00F1358C">
        <w:t>b umyślne przestępstwo skarbowe;</w:t>
      </w:r>
    </w:p>
    <w:p w:rsidR="00DD447F" w:rsidRPr="0054427E" w:rsidRDefault="00DD447F" w:rsidP="0054427E">
      <w:pPr>
        <w:pStyle w:val="Tekstpodstawowywcity"/>
        <w:numPr>
          <w:ilvl w:val="1"/>
          <w:numId w:val="5"/>
        </w:numPr>
        <w:tabs>
          <w:tab w:val="clear" w:pos="360"/>
          <w:tab w:val="clear" w:pos="2160"/>
          <w:tab w:val="num" w:pos="709"/>
        </w:tabs>
        <w:ind w:left="709" w:hanging="425"/>
        <w:rPr>
          <w:bCs/>
        </w:rPr>
      </w:pPr>
      <w:r w:rsidRPr="00F1362C">
        <w:t>oświadczenie ka</w:t>
      </w:r>
      <w:r w:rsidR="00EB4705" w:rsidRPr="00F1362C">
        <w:t xml:space="preserve">ndydata o wyrażeniu </w:t>
      </w:r>
      <w:r w:rsidRPr="00F1362C">
        <w:t xml:space="preserve">zgody na przetwarzanie danych osobowych </w:t>
      </w:r>
      <w:r w:rsidR="00F1362C">
        <w:t xml:space="preserve">                   </w:t>
      </w:r>
      <w:r w:rsidR="00F1358C">
        <w:t>do celów rekrutacyjnych</w:t>
      </w:r>
      <w:r w:rsidR="0054427E">
        <w:t xml:space="preserve"> – </w:t>
      </w:r>
      <w:r w:rsidR="0054427E" w:rsidRPr="00C11CD6">
        <w:t xml:space="preserve">wzór </w:t>
      </w:r>
      <w:r w:rsidR="0054427E">
        <w:t>w załączeniu do ogłoszenia;</w:t>
      </w:r>
    </w:p>
    <w:p w:rsidR="00D41D87" w:rsidRDefault="00DD447F" w:rsidP="00463BD3">
      <w:pPr>
        <w:pStyle w:val="Tekstpodstawowywcity"/>
        <w:numPr>
          <w:ilvl w:val="1"/>
          <w:numId w:val="5"/>
        </w:numPr>
        <w:tabs>
          <w:tab w:val="clear" w:pos="360"/>
          <w:tab w:val="clear" w:pos="2160"/>
          <w:tab w:val="num" w:pos="709"/>
        </w:tabs>
        <w:ind w:left="709" w:hanging="425"/>
        <w:rPr>
          <w:bCs/>
        </w:rPr>
      </w:pPr>
      <w:r w:rsidRPr="00C11CD6">
        <w:t xml:space="preserve">kwestionariusz osobowy dla osoby ubiegającej się o zatrudnienie – </w:t>
      </w:r>
      <w:bookmarkStart w:id="0" w:name="_Hlk525125083"/>
      <w:r w:rsidRPr="00C11CD6">
        <w:t xml:space="preserve">wzór                   </w:t>
      </w:r>
      <w:r w:rsidR="00491DCA">
        <w:t xml:space="preserve">     </w:t>
      </w:r>
      <w:r w:rsidR="00E3364F">
        <w:t>w załączeniu do ogłoszenia</w:t>
      </w:r>
      <w:r w:rsidR="0056007C">
        <w:t>.</w:t>
      </w:r>
    </w:p>
    <w:p w:rsidR="0056007C" w:rsidRPr="00B63795" w:rsidRDefault="0056007C" w:rsidP="00B63795">
      <w:pPr>
        <w:pStyle w:val="Tekstpodstawowywcity"/>
        <w:tabs>
          <w:tab w:val="clear" w:pos="360"/>
        </w:tabs>
        <w:ind w:left="709"/>
        <w:rPr>
          <w:bCs/>
          <w:sz w:val="16"/>
          <w:szCs w:val="16"/>
        </w:rPr>
      </w:pPr>
    </w:p>
    <w:bookmarkEnd w:id="0"/>
    <w:p w:rsidR="00DD447F" w:rsidRDefault="00DD447F" w:rsidP="00C809F4">
      <w:pPr>
        <w:pStyle w:val="Tekstpodstawowywcity"/>
        <w:numPr>
          <w:ilvl w:val="0"/>
          <w:numId w:val="1"/>
        </w:numPr>
        <w:tabs>
          <w:tab w:val="clear" w:pos="360"/>
          <w:tab w:val="clear" w:pos="720"/>
          <w:tab w:val="num" w:pos="426"/>
        </w:tabs>
        <w:ind w:left="426" w:hanging="426"/>
      </w:pPr>
      <w:r>
        <w:t>Dokumenty w zaklejonych kopertach z n</w:t>
      </w:r>
      <w:r w:rsidR="005318F3">
        <w:t>apisem „Nabór na stanowisko</w:t>
      </w:r>
      <w:r w:rsidR="000C08C2">
        <w:t xml:space="preserve"> </w:t>
      </w:r>
      <w:r w:rsidR="00463BD3">
        <w:t>Kierownika Powiatowego Ośrodka Dokumentacji Geodezyjnej i Kartograficznej w Wydziale Geod</w:t>
      </w:r>
      <w:r w:rsidR="005156C6">
        <w:t>e</w:t>
      </w:r>
      <w:r w:rsidR="00463BD3">
        <w:t xml:space="preserve">zji </w:t>
      </w:r>
      <w:r w:rsidR="005156C6">
        <w:t>i Gospodarki Nieruchomościami</w:t>
      </w:r>
      <w:r w:rsidR="00624911">
        <w:t xml:space="preserve"> </w:t>
      </w:r>
      <w:r>
        <w:t>w Starostwie Powiatowym</w:t>
      </w:r>
      <w:r w:rsidR="006C1AC4">
        <w:t xml:space="preserve"> </w:t>
      </w:r>
      <w:r w:rsidR="004512B3">
        <w:t xml:space="preserve">w Wyszkowie” </w:t>
      </w:r>
      <w:r w:rsidR="005156C6">
        <w:t xml:space="preserve">                    </w:t>
      </w:r>
      <w:r w:rsidR="004512B3">
        <w:t>z podaniem imienia</w:t>
      </w:r>
      <w:r w:rsidR="00624911">
        <w:t xml:space="preserve"> </w:t>
      </w:r>
      <w:r>
        <w:t>i nazwi</w:t>
      </w:r>
      <w:r w:rsidR="00E97C15">
        <w:t>ska oraz adresu</w:t>
      </w:r>
      <w:r w:rsidR="00E3364F">
        <w:t xml:space="preserve"> </w:t>
      </w:r>
      <w:r>
        <w:t>kandydata należy składać</w:t>
      </w:r>
      <w:r w:rsidR="006C1AC4">
        <w:t xml:space="preserve"> </w:t>
      </w:r>
      <w:r>
        <w:t>w Kancelarii</w:t>
      </w:r>
      <w:r w:rsidR="00EB4705">
        <w:t xml:space="preserve"> Starostwa Po</w:t>
      </w:r>
      <w:r w:rsidR="00744F68">
        <w:t>wiatowego</w:t>
      </w:r>
      <w:r w:rsidR="005156C6">
        <w:t xml:space="preserve"> </w:t>
      </w:r>
      <w:r w:rsidR="00744F68">
        <w:t xml:space="preserve">w Wyszkowie, </w:t>
      </w:r>
      <w:r>
        <w:t xml:space="preserve">Aleja Róż 2, pokój nr 39 w terminie </w:t>
      </w:r>
      <w:r w:rsidR="00624911">
        <w:t xml:space="preserve">                                                 </w:t>
      </w:r>
      <w:r w:rsidR="000C08C2">
        <w:t xml:space="preserve">                    </w:t>
      </w:r>
      <w:r w:rsidR="00624911">
        <w:t xml:space="preserve"> </w:t>
      </w:r>
      <w:r w:rsidR="00E7139A">
        <w:rPr>
          <w:b/>
          <w:bCs/>
        </w:rPr>
        <w:t>do dnia</w:t>
      </w:r>
      <w:r w:rsidR="00624911">
        <w:rPr>
          <w:b/>
          <w:bCs/>
        </w:rPr>
        <w:t xml:space="preserve"> </w:t>
      </w:r>
      <w:r w:rsidR="007353FA">
        <w:rPr>
          <w:b/>
          <w:bCs/>
        </w:rPr>
        <w:t>18 grudnia</w:t>
      </w:r>
      <w:r w:rsidR="00070294" w:rsidRPr="00070294">
        <w:rPr>
          <w:bCs/>
        </w:rPr>
        <w:t xml:space="preserve"> </w:t>
      </w:r>
      <w:r w:rsidR="00633B8F">
        <w:rPr>
          <w:b/>
          <w:bCs/>
        </w:rPr>
        <w:t>20</w:t>
      </w:r>
      <w:r w:rsidR="005156C6">
        <w:rPr>
          <w:b/>
          <w:bCs/>
        </w:rPr>
        <w:t>20</w:t>
      </w:r>
      <w:r w:rsidR="000D6974">
        <w:rPr>
          <w:b/>
          <w:bCs/>
        </w:rPr>
        <w:t xml:space="preserve"> </w:t>
      </w:r>
      <w:r w:rsidR="00D61F04">
        <w:rPr>
          <w:b/>
          <w:bCs/>
        </w:rPr>
        <w:t>r.</w:t>
      </w:r>
      <w:r w:rsidR="00E7139A">
        <w:rPr>
          <w:b/>
          <w:bCs/>
        </w:rPr>
        <w:t xml:space="preserve"> </w:t>
      </w:r>
      <w:r w:rsidR="00744F68">
        <w:rPr>
          <w:b/>
          <w:bCs/>
        </w:rPr>
        <w:t>do godz.</w:t>
      </w:r>
      <w:r w:rsidR="00F1358C">
        <w:rPr>
          <w:b/>
          <w:bCs/>
        </w:rPr>
        <w:t xml:space="preserve"> 16</w:t>
      </w:r>
      <w:r>
        <w:rPr>
          <w:b/>
          <w:bCs/>
        </w:rPr>
        <w:t>°°.</w:t>
      </w:r>
      <w:r>
        <w:t xml:space="preserve"> </w:t>
      </w:r>
    </w:p>
    <w:p w:rsidR="003C2466" w:rsidRPr="00B63795" w:rsidRDefault="003C2466" w:rsidP="00E3364F">
      <w:pPr>
        <w:pStyle w:val="Tekstpodstawowywcity"/>
        <w:tabs>
          <w:tab w:val="clear" w:pos="360"/>
        </w:tabs>
        <w:ind w:left="0"/>
        <w:rPr>
          <w:sz w:val="16"/>
          <w:szCs w:val="16"/>
        </w:rPr>
      </w:pPr>
    </w:p>
    <w:p w:rsidR="00DD447F" w:rsidRDefault="00DD447F" w:rsidP="00C809F4">
      <w:pPr>
        <w:pStyle w:val="Tekstpodstawowywcity"/>
        <w:tabs>
          <w:tab w:val="clear" w:pos="360"/>
          <w:tab w:val="num" w:pos="426"/>
        </w:tabs>
        <w:ind w:left="426"/>
      </w:pPr>
      <w:r>
        <w:t>Dokumenty, które wpłyną do Starostwa Powiatowego w Wyszkowie po wyżej określonym terminie, nie będą rozpatrywane.</w:t>
      </w:r>
    </w:p>
    <w:p w:rsidR="00DD447F" w:rsidRDefault="00DD447F" w:rsidP="000C08C2">
      <w:pPr>
        <w:pStyle w:val="Tekstpodstawowywcity"/>
        <w:tabs>
          <w:tab w:val="clear" w:pos="360"/>
          <w:tab w:val="num" w:pos="426"/>
        </w:tabs>
        <w:ind w:left="426"/>
      </w:pPr>
      <w:r>
        <w:t>Kandydaci, którzy spełnili wymagania formalne określone w ogłoszeniu zostaną powiadomieni o terminie</w:t>
      </w:r>
      <w:r w:rsidR="0086682B">
        <w:t xml:space="preserve"> i miejscu</w:t>
      </w:r>
      <w:r>
        <w:t xml:space="preserve"> przeprowadzenia testu kwalifikacyjnego</w:t>
      </w:r>
      <w:r w:rsidR="0086682B">
        <w:t xml:space="preserve"> i/lub rozmowy kwalifikacyjnej</w:t>
      </w:r>
      <w:r>
        <w:t>.</w:t>
      </w:r>
      <w:r>
        <w:tab/>
      </w:r>
    </w:p>
    <w:p w:rsidR="000C08C2" w:rsidRPr="00B63795" w:rsidRDefault="000C08C2" w:rsidP="000C08C2">
      <w:pPr>
        <w:pStyle w:val="Tekstpodstawowywcity"/>
        <w:tabs>
          <w:tab w:val="clear" w:pos="360"/>
          <w:tab w:val="num" w:pos="426"/>
        </w:tabs>
        <w:ind w:left="426"/>
        <w:rPr>
          <w:sz w:val="16"/>
          <w:szCs w:val="16"/>
        </w:rPr>
      </w:pPr>
    </w:p>
    <w:p w:rsidR="0054427E" w:rsidRDefault="0006084E" w:rsidP="00E374E7">
      <w:pPr>
        <w:pStyle w:val="Tekstpodstawowywcity"/>
        <w:numPr>
          <w:ilvl w:val="0"/>
          <w:numId w:val="1"/>
        </w:numPr>
        <w:tabs>
          <w:tab w:val="clear" w:pos="720"/>
          <w:tab w:val="num" w:pos="426"/>
        </w:tabs>
        <w:ind w:left="426" w:hanging="426"/>
      </w:pPr>
      <w:r>
        <w:rPr>
          <w:b/>
          <w:bCs/>
        </w:rPr>
        <w:t>Informacje dodatkowe</w:t>
      </w:r>
      <w:r w:rsidR="009E44C9">
        <w:rPr>
          <w:b/>
          <w:bCs/>
        </w:rPr>
        <w:t xml:space="preserve"> </w:t>
      </w:r>
      <w:r>
        <w:t>można uzyskać pod n</w:t>
      </w:r>
      <w:r w:rsidR="00E7139A">
        <w:t>umerem telefonu /29/ 743-59-38</w:t>
      </w:r>
      <w:r>
        <w:t>.</w:t>
      </w:r>
    </w:p>
    <w:p w:rsidR="0068721B" w:rsidRDefault="0068721B" w:rsidP="00B63795">
      <w:pPr>
        <w:jc w:val="both"/>
        <w:rPr>
          <w:b/>
          <w:bCs/>
        </w:rPr>
      </w:pPr>
    </w:p>
    <w:p w:rsidR="00B63795" w:rsidRPr="0068721B" w:rsidRDefault="00B63795" w:rsidP="00B63795">
      <w:pPr>
        <w:jc w:val="both"/>
        <w:rPr>
          <w:b/>
          <w:bCs/>
        </w:rPr>
      </w:pPr>
      <w:r w:rsidRPr="00B24F26">
        <w:rPr>
          <w:b/>
          <w:bCs/>
        </w:rPr>
        <w:t>Klauzula informacyjna dla kandydatów w związku z naborem na wolne</w:t>
      </w:r>
      <w:r w:rsidR="0068721B">
        <w:rPr>
          <w:b/>
          <w:bCs/>
        </w:rPr>
        <w:t xml:space="preserve"> kierownicze </w:t>
      </w:r>
      <w:r w:rsidRPr="00B24F26">
        <w:rPr>
          <w:b/>
          <w:bCs/>
        </w:rPr>
        <w:t xml:space="preserve"> stanowisko urzędnicze </w:t>
      </w:r>
      <w:r w:rsidRPr="00B24F26">
        <w:rPr>
          <w:b/>
        </w:rPr>
        <w:t xml:space="preserve">w Starostwie Powiatowym w Wyszkowie: </w:t>
      </w:r>
      <w:r w:rsidR="0068721B" w:rsidRPr="0068721B">
        <w:rPr>
          <w:b/>
          <w:bCs/>
        </w:rPr>
        <w:t xml:space="preserve">Kierownik Powiatowego Ośrodka Dokumentacji Geodezyjnej i Kartograficznej w Wydziale Geodezji i Gospodarki Nieruchomościami </w:t>
      </w:r>
    </w:p>
    <w:p w:rsidR="00B63795" w:rsidRPr="0068721B" w:rsidRDefault="00B63795" w:rsidP="00B63795">
      <w:pPr>
        <w:jc w:val="both"/>
        <w:rPr>
          <w:sz w:val="16"/>
          <w:szCs w:val="16"/>
        </w:rPr>
      </w:pPr>
    </w:p>
    <w:p w:rsidR="0068721B" w:rsidRDefault="00B63795" w:rsidP="00B63795">
      <w:pPr>
        <w:jc w:val="both"/>
      </w:pPr>
      <w:r>
        <w:t xml:space="preserve">Na podstawie </w:t>
      </w:r>
      <w:r w:rsidRPr="00724230">
        <w:rPr>
          <w:iCs/>
        </w:rPr>
        <w:t xml:space="preserve">art. </w:t>
      </w:r>
      <w:r>
        <w:rPr>
          <w:iCs/>
        </w:rPr>
        <w:t>13</w:t>
      </w:r>
      <w:r w:rsidRPr="00724230">
        <w:rPr>
          <w:iCs/>
        </w:rPr>
        <w:t xml:space="preserve"> rozporządzenia Parlamentu Europejskiego i Rady (UE) 2016/679 z </w:t>
      </w:r>
      <w:r>
        <w:rPr>
          <w:iCs/>
        </w:rPr>
        <w:t xml:space="preserve">dnia </w:t>
      </w:r>
      <w:r w:rsidRPr="00724230">
        <w:rPr>
          <w:iCs/>
        </w:rPr>
        <w:t>27 kwietnia 2016 r. w sp</w:t>
      </w:r>
      <w:r>
        <w:rPr>
          <w:iCs/>
        </w:rPr>
        <w:t>rawie</w:t>
      </w:r>
      <w:r w:rsidRPr="00724230">
        <w:rPr>
          <w:iCs/>
        </w:rPr>
        <w:t xml:space="preserve"> ochrony osób fizycznych </w:t>
      </w:r>
      <w:r>
        <w:t xml:space="preserve">w związku z przetwarzaniem danych osobowych i w </w:t>
      </w:r>
      <w:r w:rsidRPr="00724230">
        <w:rPr>
          <w:iCs/>
        </w:rPr>
        <w:t>sprawie swobodnego przepływu takich danych oraz uchylenia dyrektywy 95/46/WE</w:t>
      </w:r>
      <w:r>
        <w:rPr>
          <w:iCs/>
        </w:rPr>
        <w:t xml:space="preserve"> </w:t>
      </w:r>
      <w:r>
        <w:t>(ogólne rozporządzenie o ochronie danych), zwane dalej także: „RODO”</w:t>
      </w:r>
    </w:p>
    <w:p w:rsidR="0068721B" w:rsidRDefault="0068721B" w:rsidP="00B63795">
      <w:pPr>
        <w:jc w:val="both"/>
      </w:pPr>
    </w:p>
    <w:p w:rsidR="0068721B" w:rsidRDefault="0068721B" w:rsidP="00B63795">
      <w:pPr>
        <w:jc w:val="both"/>
      </w:pPr>
    </w:p>
    <w:p w:rsidR="00B63795" w:rsidRDefault="00B63795" w:rsidP="00B63795">
      <w:pPr>
        <w:jc w:val="both"/>
      </w:pPr>
      <w:r w:rsidRPr="00724230">
        <w:rPr>
          <w:iCs/>
        </w:rPr>
        <w:t xml:space="preserve">(Dz. Urz. UE L 119 z 04.05.2016) </w:t>
      </w:r>
      <w:r>
        <w:rPr>
          <w:iCs/>
        </w:rPr>
        <w:t xml:space="preserve">i </w:t>
      </w:r>
      <w:r w:rsidRPr="00724230">
        <w:rPr>
          <w:iCs/>
        </w:rPr>
        <w:t xml:space="preserve">ustawy z </w:t>
      </w:r>
      <w:r>
        <w:rPr>
          <w:iCs/>
        </w:rPr>
        <w:t>dnia 10 maja 2018</w:t>
      </w:r>
      <w:r w:rsidRPr="00724230">
        <w:rPr>
          <w:iCs/>
        </w:rPr>
        <w:t xml:space="preserve"> r. o ochronie danych osobowych (Dz.</w:t>
      </w:r>
      <w:r>
        <w:rPr>
          <w:iCs/>
        </w:rPr>
        <w:t xml:space="preserve"> </w:t>
      </w:r>
      <w:r w:rsidRPr="00724230">
        <w:rPr>
          <w:iCs/>
        </w:rPr>
        <w:t>U. z 201</w:t>
      </w:r>
      <w:r>
        <w:rPr>
          <w:iCs/>
        </w:rPr>
        <w:t>9</w:t>
      </w:r>
      <w:r w:rsidRPr="00724230">
        <w:rPr>
          <w:iCs/>
        </w:rPr>
        <w:t xml:space="preserve"> r. poz. </w:t>
      </w:r>
      <w:r>
        <w:rPr>
          <w:iCs/>
        </w:rPr>
        <w:t>1781</w:t>
      </w:r>
      <w:r w:rsidRPr="00724230">
        <w:rPr>
          <w:iCs/>
        </w:rPr>
        <w:t>)</w:t>
      </w:r>
      <w:r>
        <w:rPr>
          <w:iCs/>
        </w:rPr>
        <w:t xml:space="preserve"> informuję, że:</w:t>
      </w:r>
    </w:p>
    <w:p w:rsidR="00B63795" w:rsidRPr="002320D9" w:rsidRDefault="00B63795" w:rsidP="00B63795">
      <w:pPr>
        <w:jc w:val="both"/>
        <w:rPr>
          <w:sz w:val="16"/>
          <w:szCs w:val="16"/>
        </w:rPr>
      </w:pPr>
    </w:p>
    <w:p w:rsidR="00B63795" w:rsidRDefault="00B63795" w:rsidP="00B63795">
      <w:pPr>
        <w:pStyle w:val="Akapitzlist"/>
        <w:numPr>
          <w:ilvl w:val="0"/>
          <w:numId w:val="15"/>
        </w:numPr>
        <w:spacing w:after="160" w:line="259" w:lineRule="auto"/>
        <w:ind w:left="426" w:hanging="426"/>
        <w:jc w:val="both"/>
        <w:rPr>
          <w:rFonts w:ascii="Times New Roman" w:hAnsi="Times New Roman"/>
          <w:sz w:val="24"/>
          <w:szCs w:val="24"/>
        </w:rPr>
      </w:pPr>
      <w:r w:rsidRPr="00724230">
        <w:rPr>
          <w:rFonts w:ascii="Times New Roman" w:hAnsi="Times New Roman"/>
          <w:sz w:val="24"/>
          <w:szCs w:val="24"/>
        </w:rPr>
        <w:t xml:space="preserve">Administratorem danych osobowych przetwarzanych w ramach naboru na </w:t>
      </w:r>
      <w:r>
        <w:rPr>
          <w:rFonts w:ascii="Times New Roman" w:hAnsi="Times New Roman"/>
          <w:sz w:val="24"/>
          <w:szCs w:val="24"/>
        </w:rPr>
        <w:t xml:space="preserve">wolne </w:t>
      </w:r>
      <w:r w:rsidR="0068721B">
        <w:rPr>
          <w:rFonts w:ascii="Times New Roman" w:hAnsi="Times New Roman"/>
          <w:sz w:val="24"/>
          <w:szCs w:val="24"/>
        </w:rPr>
        <w:t xml:space="preserve">kierownicze </w:t>
      </w:r>
      <w:r w:rsidRPr="00724230">
        <w:rPr>
          <w:rFonts w:ascii="Times New Roman" w:hAnsi="Times New Roman"/>
          <w:sz w:val="24"/>
          <w:szCs w:val="24"/>
        </w:rPr>
        <w:t>stanowisko urzędnicze</w:t>
      </w:r>
      <w:r>
        <w:rPr>
          <w:rFonts w:ascii="Times New Roman" w:hAnsi="Times New Roman"/>
          <w:sz w:val="24"/>
          <w:szCs w:val="24"/>
        </w:rPr>
        <w:t xml:space="preserve"> w Starostwie Powiatowym w Wyszkowie</w:t>
      </w:r>
      <w:r w:rsidRPr="0068721B">
        <w:rPr>
          <w:rFonts w:ascii="Times New Roman" w:hAnsi="Times New Roman"/>
          <w:sz w:val="24"/>
          <w:szCs w:val="24"/>
        </w:rPr>
        <w:t xml:space="preserve">: </w:t>
      </w:r>
      <w:r w:rsidR="0068721B">
        <w:rPr>
          <w:rFonts w:ascii="Times New Roman" w:hAnsi="Times New Roman"/>
          <w:sz w:val="24"/>
          <w:szCs w:val="24"/>
        </w:rPr>
        <w:t xml:space="preserve">    </w:t>
      </w:r>
      <w:r w:rsidR="0068721B" w:rsidRPr="0068721B">
        <w:rPr>
          <w:rFonts w:ascii="Times New Roman" w:hAnsi="Times New Roman"/>
          <w:sz w:val="24"/>
          <w:szCs w:val="24"/>
        </w:rPr>
        <w:t xml:space="preserve">Kierownik Powiatowego Ośrodka Dokumentacji Geodezyjnej i Kartograficznej </w:t>
      </w:r>
      <w:r w:rsidR="0068721B">
        <w:rPr>
          <w:rFonts w:ascii="Times New Roman" w:hAnsi="Times New Roman"/>
          <w:sz w:val="24"/>
          <w:szCs w:val="24"/>
        </w:rPr>
        <w:t xml:space="preserve">                        </w:t>
      </w:r>
      <w:r w:rsidR="0068721B" w:rsidRPr="0068721B">
        <w:rPr>
          <w:rFonts w:ascii="Times New Roman" w:hAnsi="Times New Roman"/>
          <w:sz w:val="24"/>
          <w:szCs w:val="24"/>
        </w:rPr>
        <w:t xml:space="preserve">w Wydziale Geodezji i Gospodarki Nieruchomościami </w:t>
      </w:r>
      <w:r w:rsidRPr="005E1EE8">
        <w:rPr>
          <w:rFonts w:ascii="Times New Roman" w:hAnsi="Times New Roman"/>
          <w:sz w:val="24"/>
          <w:szCs w:val="24"/>
        </w:rPr>
        <w:t>jest Starosta Powiatu Wyszkowskiego z siedzibą w Wyszkowie,</w:t>
      </w:r>
      <w:r>
        <w:rPr>
          <w:rFonts w:ascii="Times New Roman" w:hAnsi="Times New Roman"/>
          <w:sz w:val="24"/>
          <w:szCs w:val="24"/>
        </w:rPr>
        <w:t xml:space="preserve">     </w:t>
      </w:r>
      <w:r w:rsidRPr="005E1EE8">
        <w:rPr>
          <w:rFonts w:ascii="Times New Roman" w:hAnsi="Times New Roman"/>
          <w:sz w:val="24"/>
          <w:szCs w:val="24"/>
        </w:rPr>
        <w:t>Aleja</w:t>
      </w:r>
      <w:r w:rsidRPr="003A2375">
        <w:rPr>
          <w:rFonts w:ascii="Times New Roman" w:hAnsi="Times New Roman"/>
          <w:sz w:val="24"/>
          <w:szCs w:val="24"/>
        </w:rPr>
        <w:t xml:space="preserve"> Róż 2, 07-200 Wyszków</w:t>
      </w:r>
      <w:r>
        <w:rPr>
          <w:rFonts w:ascii="Times New Roman" w:hAnsi="Times New Roman"/>
          <w:sz w:val="24"/>
          <w:szCs w:val="24"/>
        </w:rPr>
        <w:t>;</w:t>
      </w:r>
    </w:p>
    <w:p w:rsidR="00B63795" w:rsidRPr="003A2375" w:rsidRDefault="00B63795" w:rsidP="00B63795">
      <w:pPr>
        <w:pStyle w:val="Akapitzlist"/>
        <w:spacing w:after="160" w:line="259" w:lineRule="auto"/>
        <w:ind w:left="426"/>
        <w:jc w:val="both"/>
        <w:rPr>
          <w:rFonts w:ascii="Times New Roman" w:hAnsi="Times New Roman"/>
          <w:sz w:val="24"/>
          <w:szCs w:val="24"/>
        </w:rPr>
      </w:pPr>
      <w:r>
        <w:rPr>
          <w:rFonts w:ascii="Times New Roman" w:hAnsi="Times New Roman"/>
          <w:sz w:val="24"/>
          <w:szCs w:val="24"/>
        </w:rPr>
        <w:t xml:space="preserve">numer telefonu /29/ 743 59 35, </w:t>
      </w:r>
      <w:r w:rsidRPr="003A2375">
        <w:rPr>
          <w:rFonts w:ascii="Times New Roman" w:hAnsi="Times New Roman"/>
          <w:sz w:val="24"/>
          <w:szCs w:val="24"/>
        </w:rPr>
        <w:t>adres e-mail: starosta@powiat-wyszkowski.pl;</w:t>
      </w:r>
    </w:p>
    <w:p w:rsidR="00B63795" w:rsidRPr="00E10955" w:rsidRDefault="00B63795" w:rsidP="00B63795">
      <w:pPr>
        <w:pStyle w:val="Akapitzlist"/>
        <w:numPr>
          <w:ilvl w:val="0"/>
          <w:numId w:val="15"/>
        </w:numPr>
        <w:spacing w:after="160" w:line="259" w:lineRule="auto"/>
        <w:ind w:left="426" w:hanging="426"/>
        <w:jc w:val="both"/>
        <w:rPr>
          <w:rFonts w:ascii="Times New Roman" w:hAnsi="Times New Roman"/>
          <w:sz w:val="24"/>
          <w:szCs w:val="24"/>
        </w:rPr>
      </w:pPr>
      <w:r w:rsidRPr="00E10955">
        <w:rPr>
          <w:rFonts w:ascii="Times New Roman" w:hAnsi="Times New Roman"/>
          <w:sz w:val="24"/>
          <w:szCs w:val="24"/>
        </w:rPr>
        <w:t xml:space="preserve">kontakt z </w:t>
      </w:r>
      <w:r>
        <w:rPr>
          <w:rFonts w:ascii="Times New Roman" w:hAnsi="Times New Roman"/>
          <w:sz w:val="24"/>
          <w:szCs w:val="24"/>
        </w:rPr>
        <w:t>I</w:t>
      </w:r>
      <w:r w:rsidRPr="00E10955">
        <w:rPr>
          <w:rFonts w:ascii="Times New Roman" w:hAnsi="Times New Roman"/>
          <w:sz w:val="24"/>
          <w:szCs w:val="24"/>
        </w:rPr>
        <w:t xml:space="preserve">nspektorem </w:t>
      </w:r>
      <w:r>
        <w:rPr>
          <w:rFonts w:ascii="Times New Roman" w:hAnsi="Times New Roman"/>
          <w:sz w:val="24"/>
          <w:szCs w:val="24"/>
        </w:rPr>
        <w:t>O</w:t>
      </w:r>
      <w:r w:rsidRPr="00E10955">
        <w:rPr>
          <w:rFonts w:ascii="Times New Roman" w:hAnsi="Times New Roman"/>
          <w:sz w:val="24"/>
          <w:szCs w:val="24"/>
        </w:rPr>
        <w:t xml:space="preserve">chrony </w:t>
      </w:r>
      <w:r>
        <w:rPr>
          <w:rFonts w:ascii="Times New Roman" w:hAnsi="Times New Roman"/>
          <w:sz w:val="24"/>
          <w:szCs w:val="24"/>
        </w:rPr>
        <w:t>D</w:t>
      </w:r>
      <w:r w:rsidRPr="00E10955">
        <w:rPr>
          <w:rFonts w:ascii="Times New Roman" w:hAnsi="Times New Roman"/>
          <w:sz w:val="24"/>
          <w:szCs w:val="24"/>
        </w:rPr>
        <w:t xml:space="preserve">anych </w:t>
      </w:r>
      <w:r>
        <w:rPr>
          <w:rFonts w:ascii="Times New Roman" w:hAnsi="Times New Roman"/>
          <w:sz w:val="24"/>
          <w:szCs w:val="24"/>
        </w:rPr>
        <w:t>O</w:t>
      </w:r>
      <w:r w:rsidRPr="00E10955">
        <w:rPr>
          <w:rFonts w:ascii="Times New Roman" w:hAnsi="Times New Roman"/>
          <w:sz w:val="24"/>
          <w:szCs w:val="24"/>
        </w:rPr>
        <w:t>sobowych jest możliwy za pomocą poczty elektronicznej na adres</w:t>
      </w:r>
      <w:r>
        <w:rPr>
          <w:rFonts w:ascii="Times New Roman" w:hAnsi="Times New Roman"/>
          <w:sz w:val="24"/>
          <w:szCs w:val="24"/>
        </w:rPr>
        <w:t xml:space="preserve"> e-mai</w:t>
      </w:r>
      <w:r w:rsidRPr="00E10955">
        <w:rPr>
          <w:rFonts w:ascii="Times New Roman" w:hAnsi="Times New Roman"/>
          <w:sz w:val="24"/>
          <w:szCs w:val="24"/>
        </w:rPr>
        <w:t xml:space="preserve">: </w:t>
      </w:r>
      <w:hyperlink r:id="rId8" w:history="1">
        <w:r w:rsidRPr="00E10955">
          <w:rPr>
            <w:rStyle w:val="Hipercze"/>
            <w:rFonts w:ascii="Times New Roman" w:hAnsi="Times New Roman"/>
            <w:sz w:val="24"/>
            <w:szCs w:val="24"/>
          </w:rPr>
          <w:t>iod@odosc.pl</w:t>
        </w:r>
      </w:hyperlink>
      <w:r w:rsidRPr="00E10955">
        <w:rPr>
          <w:rFonts w:ascii="Times New Roman" w:hAnsi="Times New Roman"/>
          <w:sz w:val="24"/>
          <w:szCs w:val="24"/>
        </w:rPr>
        <w:t>;</w:t>
      </w:r>
    </w:p>
    <w:p w:rsidR="00B63795" w:rsidRPr="00E10955" w:rsidRDefault="00B63795" w:rsidP="00B63795">
      <w:pPr>
        <w:pStyle w:val="Akapitzlist"/>
        <w:numPr>
          <w:ilvl w:val="0"/>
          <w:numId w:val="15"/>
        </w:numPr>
        <w:spacing w:after="160" w:line="259" w:lineRule="auto"/>
        <w:ind w:left="426" w:hanging="426"/>
        <w:jc w:val="both"/>
        <w:rPr>
          <w:rFonts w:ascii="Times New Roman" w:hAnsi="Times New Roman"/>
          <w:sz w:val="24"/>
          <w:szCs w:val="24"/>
        </w:rPr>
      </w:pPr>
      <w:r w:rsidRPr="00E10955">
        <w:rPr>
          <w:rFonts w:ascii="Times New Roman" w:hAnsi="Times New Roman"/>
          <w:sz w:val="24"/>
          <w:szCs w:val="24"/>
        </w:rPr>
        <w:t xml:space="preserve">dane osobowe będą przetwarzane w celu przeprowadzenia </w:t>
      </w:r>
      <w:r>
        <w:rPr>
          <w:rFonts w:ascii="Times New Roman" w:hAnsi="Times New Roman"/>
          <w:sz w:val="24"/>
          <w:szCs w:val="24"/>
        </w:rPr>
        <w:t xml:space="preserve">ww. naboru w Starostwie Powiatowym w Wyszkowie, Aleja Róż 2, 07-200 Wyszków, </w:t>
      </w:r>
      <w:r w:rsidRPr="00E10955">
        <w:rPr>
          <w:rFonts w:ascii="Times New Roman" w:hAnsi="Times New Roman"/>
          <w:sz w:val="24"/>
          <w:szCs w:val="24"/>
        </w:rPr>
        <w:t>na podstawie wyrażonej zgody (art. 6 ust. 1 lit. a RODO);</w:t>
      </w:r>
    </w:p>
    <w:p w:rsidR="00B63795" w:rsidRPr="00E10955" w:rsidRDefault="00B63795" w:rsidP="00B63795">
      <w:pPr>
        <w:pStyle w:val="Akapitzlist"/>
        <w:numPr>
          <w:ilvl w:val="0"/>
          <w:numId w:val="15"/>
        </w:numPr>
        <w:spacing w:after="160" w:line="259" w:lineRule="auto"/>
        <w:ind w:left="426" w:hanging="426"/>
        <w:jc w:val="both"/>
        <w:rPr>
          <w:rFonts w:ascii="Times New Roman" w:hAnsi="Times New Roman"/>
          <w:sz w:val="24"/>
          <w:szCs w:val="24"/>
        </w:rPr>
      </w:pPr>
      <w:r w:rsidRPr="00E10955">
        <w:rPr>
          <w:rFonts w:ascii="Times New Roman" w:hAnsi="Times New Roman"/>
          <w:sz w:val="24"/>
          <w:szCs w:val="24"/>
        </w:rPr>
        <w:t>osobie, której dane dotyczą</w:t>
      </w:r>
      <w:r>
        <w:rPr>
          <w:rFonts w:ascii="Times New Roman" w:hAnsi="Times New Roman"/>
          <w:sz w:val="24"/>
          <w:szCs w:val="24"/>
        </w:rPr>
        <w:t>,</w:t>
      </w:r>
      <w:r w:rsidRPr="00E10955">
        <w:rPr>
          <w:rFonts w:ascii="Times New Roman" w:hAnsi="Times New Roman"/>
          <w:sz w:val="24"/>
          <w:szCs w:val="24"/>
        </w:rPr>
        <w:t xml:space="preserve"> przysługuje prawo do cofnięcia zgody w dowolnym momencie bez wpływu na zgodność z prawem przetwarzania, którego dokonano </w:t>
      </w:r>
      <w:r>
        <w:rPr>
          <w:rFonts w:ascii="Times New Roman" w:hAnsi="Times New Roman"/>
          <w:sz w:val="24"/>
          <w:szCs w:val="24"/>
        </w:rPr>
        <w:t xml:space="preserve">                       </w:t>
      </w:r>
      <w:r w:rsidRPr="00E10955">
        <w:rPr>
          <w:rFonts w:ascii="Times New Roman" w:hAnsi="Times New Roman"/>
          <w:sz w:val="24"/>
          <w:szCs w:val="24"/>
        </w:rPr>
        <w:t>na podstawie zgody przed jej cofnięciem;</w:t>
      </w:r>
    </w:p>
    <w:p w:rsidR="00B63795" w:rsidRDefault="00B63795" w:rsidP="00B63795">
      <w:pPr>
        <w:pStyle w:val="Akapitzlist"/>
        <w:numPr>
          <w:ilvl w:val="0"/>
          <w:numId w:val="15"/>
        </w:numPr>
        <w:spacing w:after="160" w:line="259" w:lineRule="auto"/>
        <w:ind w:left="426" w:hanging="426"/>
        <w:jc w:val="both"/>
        <w:rPr>
          <w:rFonts w:ascii="Times New Roman" w:hAnsi="Times New Roman"/>
          <w:sz w:val="24"/>
          <w:szCs w:val="24"/>
        </w:rPr>
      </w:pPr>
      <w:r w:rsidRPr="00E10955">
        <w:rPr>
          <w:rFonts w:ascii="Times New Roman" w:hAnsi="Times New Roman"/>
          <w:sz w:val="24"/>
          <w:szCs w:val="24"/>
        </w:rPr>
        <w:t>odbiorcami danych osobowych mogą być instytucje uprawnione na podstawie przepisów prawa lub podmioty upoważnione na podstawie podpisanej umowy pomiędzy Administratorem</w:t>
      </w:r>
      <w:r>
        <w:rPr>
          <w:rFonts w:ascii="Times New Roman" w:hAnsi="Times New Roman"/>
          <w:sz w:val="24"/>
          <w:szCs w:val="24"/>
        </w:rPr>
        <w:t>,</w:t>
      </w:r>
      <w:r w:rsidRPr="00E10955">
        <w:rPr>
          <w:rFonts w:ascii="Times New Roman" w:hAnsi="Times New Roman"/>
          <w:sz w:val="24"/>
          <w:szCs w:val="24"/>
        </w:rPr>
        <w:t xml:space="preserve"> a podmiotem;</w:t>
      </w:r>
    </w:p>
    <w:p w:rsidR="00B63795" w:rsidRPr="007354BF" w:rsidRDefault="00B63795" w:rsidP="00B63795">
      <w:pPr>
        <w:pStyle w:val="Akapitzlist"/>
        <w:numPr>
          <w:ilvl w:val="0"/>
          <w:numId w:val="15"/>
        </w:numPr>
        <w:spacing w:after="160" w:line="259" w:lineRule="auto"/>
        <w:ind w:left="426" w:hanging="426"/>
        <w:jc w:val="both"/>
        <w:rPr>
          <w:rFonts w:ascii="Times New Roman" w:hAnsi="Times New Roman"/>
          <w:sz w:val="24"/>
          <w:szCs w:val="24"/>
        </w:rPr>
      </w:pPr>
      <w:r w:rsidRPr="007354BF">
        <w:rPr>
          <w:rFonts w:ascii="Times New Roman" w:hAnsi="Times New Roman"/>
          <w:sz w:val="24"/>
          <w:szCs w:val="24"/>
        </w:rPr>
        <w:t>dane osobowe nie będą przekazywane do państwa trzeciego lub organizacji międzynarodowej</w:t>
      </w:r>
      <w:r>
        <w:rPr>
          <w:rFonts w:ascii="Times New Roman" w:hAnsi="Times New Roman"/>
          <w:sz w:val="24"/>
          <w:szCs w:val="24"/>
        </w:rPr>
        <w:t>;</w:t>
      </w:r>
    </w:p>
    <w:p w:rsidR="00B63795" w:rsidRDefault="00B63795" w:rsidP="00B63795">
      <w:pPr>
        <w:pStyle w:val="Akapitzlist"/>
        <w:numPr>
          <w:ilvl w:val="0"/>
          <w:numId w:val="15"/>
        </w:numPr>
        <w:spacing w:after="160" w:line="259" w:lineRule="auto"/>
        <w:ind w:left="426" w:hanging="426"/>
        <w:jc w:val="both"/>
        <w:rPr>
          <w:rFonts w:ascii="Times New Roman" w:hAnsi="Times New Roman"/>
          <w:sz w:val="24"/>
          <w:szCs w:val="24"/>
        </w:rPr>
      </w:pPr>
      <w:r w:rsidRPr="00E10955">
        <w:rPr>
          <w:rFonts w:ascii="Times New Roman" w:hAnsi="Times New Roman"/>
          <w:sz w:val="24"/>
          <w:szCs w:val="24"/>
        </w:rPr>
        <w:t xml:space="preserve">podstawą prawną przetwarzania danych osobowych </w:t>
      </w:r>
      <w:r>
        <w:rPr>
          <w:rFonts w:ascii="Times New Roman" w:hAnsi="Times New Roman"/>
          <w:sz w:val="24"/>
          <w:szCs w:val="24"/>
        </w:rPr>
        <w:t xml:space="preserve">w ramach ww. naboru                         </w:t>
      </w:r>
      <w:r w:rsidRPr="00E10955">
        <w:rPr>
          <w:rFonts w:ascii="Times New Roman" w:hAnsi="Times New Roman"/>
          <w:sz w:val="24"/>
          <w:szCs w:val="24"/>
        </w:rPr>
        <w:t>przez Starostwo Powiatowe w Wyszkowie</w:t>
      </w:r>
      <w:r>
        <w:rPr>
          <w:rFonts w:ascii="Times New Roman" w:hAnsi="Times New Roman"/>
          <w:sz w:val="24"/>
          <w:szCs w:val="24"/>
        </w:rPr>
        <w:t>, Aleja Róż 2, 07-200 Wyszków</w:t>
      </w:r>
      <w:r w:rsidRPr="00E10955">
        <w:rPr>
          <w:rFonts w:ascii="Times New Roman" w:hAnsi="Times New Roman"/>
          <w:sz w:val="24"/>
          <w:szCs w:val="24"/>
        </w:rPr>
        <w:t xml:space="preserve"> </w:t>
      </w:r>
      <w:r>
        <w:rPr>
          <w:rFonts w:ascii="Times New Roman" w:hAnsi="Times New Roman"/>
          <w:sz w:val="24"/>
          <w:szCs w:val="24"/>
        </w:rPr>
        <w:t xml:space="preserve">są: RODO, </w:t>
      </w:r>
      <w:r w:rsidRPr="007354BF">
        <w:rPr>
          <w:rFonts w:ascii="Times New Roman" w:hAnsi="Times New Roman"/>
          <w:sz w:val="24"/>
          <w:szCs w:val="24"/>
        </w:rPr>
        <w:t>ustawa z dnia  21 listopada 2008 r. o pracownikach samorządowych</w:t>
      </w:r>
      <w:r>
        <w:rPr>
          <w:rFonts w:ascii="Times New Roman" w:hAnsi="Times New Roman"/>
          <w:sz w:val="24"/>
          <w:szCs w:val="24"/>
        </w:rPr>
        <w:t xml:space="preserve"> oraz Kodeks pracy</w:t>
      </w:r>
      <w:r w:rsidRPr="007354BF">
        <w:rPr>
          <w:rFonts w:ascii="Times New Roman" w:hAnsi="Times New Roman"/>
          <w:sz w:val="24"/>
          <w:szCs w:val="24"/>
        </w:rPr>
        <w:t>;</w:t>
      </w:r>
    </w:p>
    <w:p w:rsidR="00B63795" w:rsidRPr="007354BF" w:rsidRDefault="00B63795" w:rsidP="00B63795">
      <w:pPr>
        <w:pStyle w:val="Akapitzlist"/>
        <w:numPr>
          <w:ilvl w:val="0"/>
          <w:numId w:val="15"/>
        </w:numPr>
        <w:spacing w:after="160" w:line="259" w:lineRule="auto"/>
        <w:ind w:left="426" w:hanging="426"/>
        <w:jc w:val="both"/>
        <w:rPr>
          <w:rFonts w:ascii="Times New Roman" w:hAnsi="Times New Roman"/>
          <w:sz w:val="24"/>
          <w:szCs w:val="24"/>
        </w:rPr>
      </w:pPr>
      <w:r w:rsidRPr="007354BF">
        <w:rPr>
          <w:rFonts w:ascii="Times New Roman" w:hAnsi="Times New Roman"/>
          <w:sz w:val="24"/>
          <w:szCs w:val="24"/>
        </w:rPr>
        <w:t xml:space="preserve">przekazane dane będą przetwarzane przez okres niezbędny do przeprowadzenia                       ww. naboru, jednak nie dłużej niż przez okres wynikający z odrębnych przepisów prawa; </w:t>
      </w:r>
    </w:p>
    <w:p w:rsidR="00B63795" w:rsidRDefault="00B63795" w:rsidP="00B63795">
      <w:pPr>
        <w:pStyle w:val="Akapitzlist"/>
        <w:numPr>
          <w:ilvl w:val="0"/>
          <w:numId w:val="15"/>
        </w:numPr>
        <w:spacing w:after="160" w:line="259" w:lineRule="auto"/>
        <w:ind w:left="426" w:hanging="426"/>
        <w:jc w:val="both"/>
        <w:rPr>
          <w:rFonts w:ascii="Times New Roman" w:hAnsi="Times New Roman"/>
          <w:sz w:val="24"/>
          <w:szCs w:val="24"/>
        </w:rPr>
      </w:pPr>
      <w:r w:rsidRPr="00E10955">
        <w:rPr>
          <w:rFonts w:ascii="Times New Roman" w:hAnsi="Times New Roman"/>
          <w:sz w:val="24"/>
          <w:szCs w:val="24"/>
        </w:rPr>
        <w:t xml:space="preserve">osobie, której dane dotyczą przysługuje prawo dostępu do swoich danych osobowych, żądania ich sprostowania lub usunięcia. Wniesienie żądania usunięcia danych </w:t>
      </w:r>
      <w:r>
        <w:rPr>
          <w:rFonts w:ascii="Times New Roman" w:hAnsi="Times New Roman"/>
          <w:sz w:val="24"/>
          <w:szCs w:val="24"/>
        </w:rPr>
        <w:t xml:space="preserve">                                </w:t>
      </w:r>
      <w:r w:rsidRPr="00E10955">
        <w:rPr>
          <w:rFonts w:ascii="Times New Roman" w:hAnsi="Times New Roman"/>
          <w:sz w:val="24"/>
          <w:szCs w:val="24"/>
        </w:rPr>
        <w:t xml:space="preserve">jest równoznaczne z rezygnacją z udziału w </w:t>
      </w:r>
      <w:r>
        <w:rPr>
          <w:rFonts w:ascii="Times New Roman" w:hAnsi="Times New Roman"/>
          <w:sz w:val="24"/>
          <w:szCs w:val="24"/>
        </w:rPr>
        <w:t xml:space="preserve">ww. naborze </w:t>
      </w:r>
      <w:r w:rsidRPr="00E10955">
        <w:rPr>
          <w:rFonts w:ascii="Times New Roman" w:hAnsi="Times New Roman"/>
          <w:sz w:val="24"/>
          <w:szCs w:val="24"/>
        </w:rPr>
        <w:t>prowadzonym przez Starostwo Powiatowe w Wyszkowie</w:t>
      </w:r>
      <w:r>
        <w:rPr>
          <w:rFonts w:ascii="Times New Roman" w:hAnsi="Times New Roman"/>
          <w:sz w:val="24"/>
          <w:szCs w:val="24"/>
        </w:rPr>
        <w:t>, Aleja Róż 2, 07-200 Wyszków.</w:t>
      </w:r>
      <w:r w:rsidRPr="00E10955">
        <w:rPr>
          <w:rFonts w:ascii="Times New Roman" w:hAnsi="Times New Roman"/>
          <w:sz w:val="24"/>
          <w:szCs w:val="24"/>
        </w:rPr>
        <w:t xml:space="preserve"> </w:t>
      </w:r>
    </w:p>
    <w:p w:rsidR="00B63795" w:rsidRPr="00E10955" w:rsidRDefault="00B63795" w:rsidP="00B63795">
      <w:pPr>
        <w:pStyle w:val="Akapitzlist"/>
        <w:spacing w:after="160" w:line="259" w:lineRule="auto"/>
        <w:ind w:left="426"/>
        <w:jc w:val="both"/>
        <w:rPr>
          <w:rFonts w:ascii="Times New Roman" w:hAnsi="Times New Roman"/>
          <w:sz w:val="24"/>
          <w:szCs w:val="24"/>
        </w:rPr>
      </w:pPr>
      <w:r w:rsidRPr="00E10955">
        <w:rPr>
          <w:rFonts w:ascii="Times New Roman" w:hAnsi="Times New Roman"/>
          <w:sz w:val="24"/>
          <w:szCs w:val="24"/>
        </w:rPr>
        <w:t>Ponadto przysługuje jej prawo do żądania ograniczenia przetwarzania w przypadkach określonych w art. 18 RODO;</w:t>
      </w:r>
    </w:p>
    <w:p w:rsidR="00B63795" w:rsidRDefault="00B63795" w:rsidP="00B63795">
      <w:pPr>
        <w:pStyle w:val="Akapitzlist"/>
        <w:numPr>
          <w:ilvl w:val="0"/>
          <w:numId w:val="15"/>
        </w:numPr>
        <w:spacing w:after="160" w:line="259" w:lineRule="auto"/>
        <w:ind w:left="426" w:hanging="426"/>
        <w:jc w:val="both"/>
        <w:rPr>
          <w:rFonts w:ascii="Times New Roman" w:hAnsi="Times New Roman"/>
          <w:sz w:val="24"/>
          <w:szCs w:val="24"/>
        </w:rPr>
      </w:pPr>
      <w:r w:rsidRPr="00E10955">
        <w:rPr>
          <w:rFonts w:ascii="Times New Roman" w:hAnsi="Times New Roman"/>
          <w:sz w:val="24"/>
          <w:szCs w:val="24"/>
        </w:rPr>
        <w:t xml:space="preserve">osobie, której dane dotyczą przysługuje prawo wniesienia skargi do Prezesa Urzędu Ochrony Danych Osobowych na niezgodne z prawem przetwarzanie jej danych osobowych. </w:t>
      </w:r>
    </w:p>
    <w:p w:rsidR="00B63795" w:rsidRPr="00E10955" w:rsidRDefault="00B63795" w:rsidP="00B63795">
      <w:pPr>
        <w:pStyle w:val="Akapitzlist"/>
        <w:spacing w:after="160" w:line="259" w:lineRule="auto"/>
        <w:ind w:left="426"/>
        <w:jc w:val="both"/>
        <w:rPr>
          <w:rFonts w:ascii="Times New Roman" w:hAnsi="Times New Roman"/>
          <w:sz w:val="24"/>
          <w:szCs w:val="24"/>
        </w:rPr>
      </w:pPr>
      <w:r w:rsidRPr="00E10955">
        <w:rPr>
          <w:rFonts w:ascii="Times New Roman" w:hAnsi="Times New Roman"/>
          <w:sz w:val="24"/>
          <w:szCs w:val="24"/>
        </w:rPr>
        <w:t xml:space="preserve">Organ ten będzie właściwy do rozpatrzenia skargi z tym, że prawo wniesienia skargi dotyczy wyłącznie zgodności z prawem przetwarzania danych osobowych, nie dotyczy </w:t>
      </w:r>
      <w:r>
        <w:rPr>
          <w:rFonts w:ascii="Times New Roman" w:hAnsi="Times New Roman"/>
          <w:sz w:val="24"/>
          <w:szCs w:val="24"/>
        </w:rPr>
        <w:t xml:space="preserve">                </w:t>
      </w:r>
      <w:r w:rsidRPr="00E10955">
        <w:rPr>
          <w:rFonts w:ascii="Times New Roman" w:hAnsi="Times New Roman"/>
          <w:sz w:val="24"/>
          <w:szCs w:val="24"/>
        </w:rPr>
        <w:t xml:space="preserve">zaś przebiegu </w:t>
      </w:r>
      <w:r>
        <w:rPr>
          <w:rFonts w:ascii="Times New Roman" w:hAnsi="Times New Roman"/>
          <w:sz w:val="24"/>
          <w:szCs w:val="24"/>
        </w:rPr>
        <w:t>ww. naboru</w:t>
      </w:r>
      <w:r w:rsidRPr="00E10955">
        <w:rPr>
          <w:rFonts w:ascii="Times New Roman" w:hAnsi="Times New Roman"/>
          <w:sz w:val="24"/>
          <w:szCs w:val="24"/>
        </w:rPr>
        <w:t>;</w:t>
      </w:r>
    </w:p>
    <w:p w:rsidR="00B63795" w:rsidRPr="00E10955" w:rsidRDefault="00B63795" w:rsidP="00B63795">
      <w:pPr>
        <w:pStyle w:val="Akapitzlist"/>
        <w:numPr>
          <w:ilvl w:val="0"/>
          <w:numId w:val="15"/>
        </w:numPr>
        <w:spacing w:after="160" w:line="259" w:lineRule="auto"/>
        <w:ind w:left="426" w:hanging="426"/>
        <w:jc w:val="both"/>
        <w:rPr>
          <w:rFonts w:ascii="Times New Roman" w:hAnsi="Times New Roman"/>
          <w:sz w:val="24"/>
          <w:szCs w:val="24"/>
        </w:rPr>
      </w:pPr>
      <w:r w:rsidRPr="00E10955">
        <w:rPr>
          <w:rFonts w:ascii="Times New Roman" w:hAnsi="Times New Roman"/>
          <w:sz w:val="24"/>
          <w:szCs w:val="24"/>
        </w:rPr>
        <w:t xml:space="preserve">podanie danych zawartych w dokumentach rekrutacyjnych nie jest obowiązkowe, jednak jest warunkiem umożliwiającym ubieganie się o </w:t>
      </w:r>
      <w:r>
        <w:rPr>
          <w:rFonts w:ascii="Times New Roman" w:hAnsi="Times New Roman"/>
          <w:sz w:val="24"/>
          <w:szCs w:val="24"/>
        </w:rPr>
        <w:t>zatrudnienie</w:t>
      </w:r>
      <w:r w:rsidRPr="00E10955">
        <w:rPr>
          <w:rFonts w:ascii="Times New Roman" w:hAnsi="Times New Roman"/>
          <w:sz w:val="24"/>
          <w:szCs w:val="24"/>
        </w:rPr>
        <w:t xml:space="preserve"> kandydata</w:t>
      </w:r>
      <w:r>
        <w:rPr>
          <w:rFonts w:ascii="Times New Roman" w:hAnsi="Times New Roman"/>
          <w:sz w:val="24"/>
          <w:szCs w:val="24"/>
        </w:rPr>
        <w:t xml:space="preserve"> </w:t>
      </w:r>
      <w:r w:rsidRPr="00E10955">
        <w:rPr>
          <w:rFonts w:ascii="Times New Roman" w:hAnsi="Times New Roman"/>
          <w:sz w:val="24"/>
          <w:szCs w:val="24"/>
        </w:rPr>
        <w:t xml:space="preserve">w Starostwie Powiatowym </w:t>
      </w:r>
      <w:r>
        <w:rPr>
          <w:rFonts w:ascii="Times New Roman" w:hAnsi="Times New Roman"/>
          <w:sz w:val="24"/>
          <w:szCs w:val="24"/>
        </w:rPr>
        <w:t>w Wyszkowie, Aleja Róż 2, 07-200 Wyszków</w:t>
      </w:r>
      <w:r w:rsidRPr="00E10955">
        <w:rPr>
          <w:rFonts w:ascii="Times New Roman" w:hAnsi="Times New Roman"/>
          <w:sz w:val="24"/>
          <w:szCs w:val="24"/>
        </w:rPr>
        <w:t>.</w:t>
      </w:r>
    </w:p>
    <w:p w:rsidR="00B63795" w:rsidRDefault="00B63795" w:rsidP="00B63795">
      <w:pPr>
        <w:jc w:val="both"/>
        <w:rPr>
          <w:sz w:val="20"/>
        </w:rPr>
      </w:pPr>
    </w:p>
    <w:p w:rsidR="00B63795" w:rsidRDefault="00B63795" w:rsidP="00B63795">
      <w:pPr>
        <w:jc w:val="both"/>
        <w:rPr>
          <w:sz w:val="20"/>
        </w:rPr>
      </w:pPr>
    </w:p>
    <w:p w:rsidR="00EC3771" w:rsidRDefault="00EC3771" w:rsidP="005156C6">
      <w:pPr>
        <w:jc w:val="both"/>
        <w:rPr>
          <w:sz w:val="20"/>
        </w:rPr>
      </w:pPr>
    </w:p>
    <w:p w:rsidR="0068721B" w:rsidRDefault="0068721B" w:rsidP="005156C6">
      <w:pPr>
        <w:jc w:val="both"/>
        <w:rPr>
          <w:sz w:val="20"/>
        </w:rPr>
      </w:pPr>
    </w:p>
    <w:p w:rsidR="005156C6" w:rsidRDefault="005156C6" w:rsidP="005156C6">
      <w:pPr>
        <w:jc w:val="both"/>
        <w:rPr>
          <w:sz w:val="20"/>
        </w:rPr>
      </w:pPr>
    </w:p>
    <w:p w:rsidR="00EC3771" w:rsidRDefault="00EC3771">
      <w:pPr>
        <w:ind w:left="4956" w:firstLine="708"/>
        <w:jc w:val="both"/>
        <w:rPr>
          <w:sz w:val="20"/>
        </w:rPr>
      </w:pPr>
    </w:p>
    <w:p w:rsidR="00DD447F" w:rsidRDefault="00DD447F">
      <w:bookmarkStart w:id="1" w:name="_GoBack"/>
      <w:bookmarkEnd w:id="1"/>
    </w:p>
    <w:sectPr w:rsidR="00DD447F" w:rsidSect="0068721B">
      <w:pgSz w:w="11906" w:h="16838"/>
      <w:pgMar w:top="1247" w:right="1418"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6CF" w:rsidRDefault="008136CF" w:rsidP="0081667C">
      <w:r>
        <w:separator/>
      </w:r>
    </w:p>
  </w:endnote>
  <w:endnote w:type="continuationSeparator" w:id="0">
    <w:p w:rsidR="008136CF" w:rsidRDefault="008136CF" w:rsidP="0081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6CF" w:rsidRDefault="008136CF" w:rsidP="0081667C">
      <w:r>
        <w:separator/>
      </w:r>
    </w:p>
  </w:footnote>
  <w:footnote w:type="continuationSeparator" w:id="0">
    <w:p w:rsidR="008136CF" w:rsidRDefault="008136CF" w:rsidP="008166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669B"/>
    <w:multiLevelType w:val="hybridMultilevel"/>
    <w:tmpl w:val="6962709C"/>
    <w:lvl w:ilvl="0" w:tplc="7C064E7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 w15:restartNumberingAfterBreak="0">
    <w:nsid w:val="034E6D7F"/>
    <w:multiLevelType w:val="hybridMultilevel"/>
    <w:tmpl w:val="C904267E"/>
    <w:lvl w:ilvl="0" w:tplc="04150011">
      <w:start w:val="1"/>
      <w:numFmt w:val="decimal"/>
      <w:lvlText w:val="%1)"/>
      <w:lvlJc w:val="left"/>
      <w:pPr>
        <w:ind w:left="1364" w:hanging="72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D9D002C"/>
    <w:multiLevelType w:val="hybridMultilevel"/>
    <w:tmpl w:val="AC4691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135FCE"/>
    <w:multiLevelType w:val="hybridMultilevel"/>
    <w:tmpl w:val="60FAEC4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B0C56E8"/>
    <w:multiLevelType w:val="hybridMultilevel"/>
    <w:tmpl w:val="3A1A54B6"/>
    <w:lvl w:ilvl="0" w:tplc="04150011">
      <w:start w:val="1"/>
      <w:numFmt w:val="decimal"/>
      <w:lvlText w:val="%1)"/>
      <w:lvlJc w:val="left"/>
      <w:pPr>
        <w:tabs>
          <w:tab w:val="num" w:pos="360"/>
        </w:tabs>
        <w:ind w:left="360" w:hanging="360"/>
      </w:pPr>
    </w:lvl>
    <w:lvl w:ilvl="1" w:tplc="5BE270C8">
      <w:start w:val="1"/>
      <w:numFmt w:val="decimal"/>
      <w:lvlText w:val="%2)"/>
      <w:lvlJc w:val="left"/>
      <w:pPr>
        <w:tabs>
          <w:tab w:val="num" w:pos="1440"/>
        </w:tabs>
        <w:ind w:left="1440" w:hanging="360"/>
      </w:pPr>
      <w:rPr>
        <w:rFonts w:ascii="Times New Roman" w:eastAsia="Calibri"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F391050"/>
    <w:multiLevelType w:val="hybridMultilevel"/>
    <w:tmpl w:val="1FB0011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5735EA0"/>
    <w:multiLevelType w:val="hybridMultilevel"/>
    <w:tmpl w:val="64AC83DE"/>
    <w:lvl w:ilvl="0" w:tplc="04150011">
      <w:start w:val="1"/>
      <w:numFmt w:val="decimal"/>
      <w:lvlText w:val="%1)"/>
      <w:lvlJc w:val="left"/>
      <w:pPr>
        <w:ind w:left="644" w:hanging="360"/>
      </w:p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6542F00"/>
    <w:multiLevelType w:val="hybridMultilevel"/>
    <w:tmpl w:val="B04CEF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27C43399"/>
    <w:multiLevelType w:val="hybridMultilevel"/>
    <w:tmpl w:val="71265FBC"/>
    <w:lvl w:ilvl="0" w:tplc="04150001">
      <w:start w:val="1"/>
      <w:numFmt w:val="bullet"/>
      <w:lvlText w:val=""/>
      <w:lvlJc w:val="left"/>
      <w:pPr>
        <w:tabs>
          <w:tab w:val="num" w:pos="780"/>
        </w:tabs>
        <w:ind w:left="780" w:hanging="360"/>
      </w:pPr>
      <w:rPr>
        <w:rFonts w:ascii="Symbol" w:hAnsi="Symbol"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A5C373B"/>
    <w:multiLevelType w:val="hybridMultilevel"/>
    <w:tmpl w:val="FEA6AC34"/>
    <w:lvl w:ilvl="0" w:tplc="7C064E7A">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15:restartNumberingAfterBreak="0">
    <w:nsid w:val="2B5E7906"/>
    <w:multiLevelType w:val="hybridMultilevel"/>
    <w:tmpl w:val="8A94EDAE"/>
    <w:lvl w:ilvl="0" w:tplc="1346A60E">
      <w:start w:val="1"/>
      <w:numFmt w:val="decimal"/>
      <w:lvlText w:val="%1)"/>
      <w:lvlJc w:val="left"/>
      <w:pPr>
        <w:tabs>
          <w:tab w:val="num" w:pos="720"/>
        </w:tabs>
        <w:ind w:left="720" w:hanging="360"/>
      </w:pPr>
      <w:rPr>
        <w:rFonts w:hint="default"/>
      </w:rPr>
    </w:lvl>
    <w:lvl w:ilvl="1" w:tplc="C57A810E">
      <w:start w:val="1"/>
      <w:numFmt w:val="lowerLetter"/>
      <w:lvlText w:val="%2)"/>
      <w:lvlJc w:val="left"/>
      <w:pPr>
        <w:tabs>
          <w:tab w:val="num" w:pos="1440"/>
        </w:tabs>
        <w:ind w:left="1440" w:hanging="360"/>
      </w:pPr>
      <w:rPr>
        <w:rFonts w:hint="default"/>
      </w:rPr>
    </w:lvl>
    <w:lvl w:ilvl="2" w:tplc="BBC0615A">
      <w:start w:val="2"/>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D387549"/>
    <w:multiLevelType w:val="hybridMultilevel"/>
    <w:tmpl w:val="174C07B8"/>
    <w:lvl w:ilvl="0" w:tplc="902A3DA6">
      <w:start w:val="1"/>
      <w:numFmt w:val="lowerLetter"/>
      <w:lvlText w:val="%1)"/>
      <w:lvlJc w:val="left"/>
      <w:pPr>
        <w:tabs>
          <w:tab w:val="num" w:pos="720"/>
        </w:tabs>
        <w:ind w:left="720"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07061A"/>
    <w:multiLevelType w:val="hybridMultilevel"/>
    <w:tmpl w:val="5E321FA0"/>
    <w:lvl w:ilvl="0" w:tplc="D1404308">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9A10DBA"/>
    <w:multiLevelType w:val="multilevel"/>
    <w:tmpl w:val="81A4D836"/>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563BBB"/>
    <w:multiLevelType w:val="hybridMultilevel"/>
    <w:tmpl w:val="29A892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E021F5"/>
    <w:multiLevelType w:val="hybridMultilevel"/>
    <w:tmpl w:val="60E8075C"/>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B24E2B"/>
    <w:multiLevelType w:val="hybridMultilevel"/>
    <w:tmpl w:val="FA402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4D7A62"/>
    <w:multiLevelType w:val="hybridMultilevel"/>
    <w:tmpl w:val="08003368"/>
    <w:lvl w:ilvl="0" w:tplc="B1F6D1CC">
      <w:start w:val="1"/>
      <w:numFmt w:val="lowerLetter"/>
      <w:lvlText w:val="z%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57C438CA"/>
    <w:multiLevelType w:val="hybridMultilevel"/>
    <w:tmpl w:val="826609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AE6FA4"/>
    <w:multiLevelType w:val="hybridMultilevel"/>
    <w:tmpl w:val="5B928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463202"/>
    <w:multiLevelType w:val="hybridMultilevel"/>
    <w:tmpl w:val="05E44960"/>
    <w:lvl w:ilvl="0" w:tplc="04150011">
      <w:start w:val="1"/>
      <w:numFmt w:val="decimal"/>
      <w:lvlText w:val="%1)"/>
      <w:lvlJc w:val="left"/>
      <w:pPr>
        <w:tabs>
          <w:tab w:val="num" w:pos="1440"/>
        </w:tabs>
        <w:ind w:left="1440" w:hanging="360"/>
      </w:pPr>
    </w:lvl>
    <w:lvl w:ilvl="1" w:tplc="2DAEDD40">
      <w:start w:val="1"/>
      <w:numFmt w:val="decimal"/>
      <w:lvlText w:val="%2)"/>
      <w:lvlJc w:val="left"/>
      <w:pPr>
        <w:tabs>
          <w:tab w:val="num" w:pos="2160"/>
        </w:tabs>
        <w:ind w:left="2140" w:hanging="340"/>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1" w15:restartNumberingAfterBreak="0">
    <w:nsid w:val="7B930864"/>
    <w:multiLevelType w:val="hybridMultilevel"/>
    <w:tmpl w:val="C6DC72F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
  </w:num>
  <w:num w:numId="3">
    <w:abstractNumId w:val="10"/>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
  </w:num>
  <w:num w:numId="7">
    <w:abstractNumId w:val="19"/>
  </w:num>
  <w:num w:numId="8">
    <w:abstractNumId w:val="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9"/>
  </w:num>
  <w:num w:numId="13">
    <w:abstractNumId w:val="1"/>
  </w:num>
  <w:num w:numId="14">
    <w:abstractNumId w:val="18"/>
  </w:num>
  <w:num w:numId="15">
    <w:abstractNumId w:val="14"/>
  </w:num>
  <w:num w:numId="16">
    <w:abstractNumId w:val="8"/>
  </w:num>
  <w:num w:numId="17">
    <w:abstractNumId w:val="4"/>
  </w:num>
  <w:num w:numId="18">
    <w:abstractNumId w:val="16"/>
  </w:num>
  <w:num w:numId="19">
    <w:abstractNumId w:val="15"/>
  </w:num>
  <w:num w:numId="20">
    <w:abstractNumId w:val="17"/>
  </w:num>
  <w:num w:numId="21">
    <w:abstractNumId w:val="21"/>
  </w:num>
  <w:num w:numId="22">
    <w:abstractNumId w:val="13"/>
  </w:num>
  <w:num w:numId="23">
    <w:abstractNumId w:val="6"/>
  </w:num>
  <w:num w:numId="2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DD"/>
    <w:rsid w:val="00002396"/>
    <w:rsid w:val="000053E2"/>
    <w:rsid w:val="000107BD"/>
    <w:rsid w:val="00017815"/>
    <w:rsid w:val="00042BA1"/>
    <w:rsid w:val="00045F3A"/>
    <w:rsid w:val="0006084E"/>
    <w:rsid w:val="000637B8"/>
    <w:rsid w:val="00067931"/>
    <w:rsid w:val="00070294"/>
    <w:rsid w:val="000730CA"/>
    <w:rsid w:val="00084EFD"/>
    <w:rsid w:val="000868F5"/>
    <w:rsid w:val="0008726F"/>
    <w:rsid w:val="000A02FB"/>
    <w:rsid w:val="000A0371"/>
    <w:rsid w:val="000B05A5"/>
    <w:rsid w:val="000B3D8B"/>
    <w:rsid w:val="000B6794"/>
    <w:rsid w:val="000C08C2"/>
    <w:rsid w:val="000D0027"/>
    <w:rsid w:val="000D6974"/>
    <w:rsid w:val="000E31D9"/>
    <w:rsid w:val="000E5C19"/>
    <w:rsid w:val="000F2726"/>
    <w:rsid w:val="0010315E"/>
    <w:rsid w:val="00111AB4"/>
    <w:rsid w:val="00112E75"/>
    <w:rsid w:val="00131961"/>
    <w:rsid w:val="00132863"/>
    <w:rsid w:val="00153C72"/>
    <w:rsid w:val="0015640D"/>
    <w:rsid w:val="001936D9"/>
    <w:rsid w:val="001A0CEB"/>
    <w:rsid w:val="001A1552"/>
    <w:rsid w:val="001A7364"/>
    <w:rsid w:val="001B03C7"/>
    <w:rsid w:val="001B11AC"/>
    <w:rsid w:val="001B2C57"/>
    <w:rsid w:val="001B4C2B"/>
    <w:rsid w:val="001D027B"/>
    <w:rsid w:val="001D1DCA"/>
    <w:rsid w:val="001D38A4"/>
    <w:rsid w:val="001D4366"/>
    <w:rsid w:val="001E397B"/>
    <w:rsid w:val="001E419B"/>
    <w:rsid w:val="001E4F47"/>
    <w:rsid w:val="001F6216"/>
    <w:rsid w:val="00200A06"/>
    <w:rsid w:val="00204A34"/>
    <w:rsid w:val="00213C3D"/>
    <w:rsid w:val="00232E64"/>
    <w:rsid w:val="00233910"/>
    <w:rsid w:val="00255AD8"/>
    <w:rsid w:val="00256032"/>
    <w:rsid w:val="0025738B"/>
    <w:rsid w:val="00261E87"/>
    <w:rsid w:val="00276914"/>
    <w:rsid w:val="00283FB8"/>
    <w:rsid w:val="0028744B"/>
    <w:rsid w:val="00291392"/>
    <w:rsid w:val="0029796A"/>
    <w:rsid w:val="002A1299"/>
    <w:rsid w:val="002A4AA1"/>
    <w:rsid w:val="002A580E"/>
    <w:rsid w:val="002B3D55"/>
    <w:rsid w:val="002B3F6F"/>
    <w:rsid w:val="002B5906"/>
    <w:rsid w:val="002B5B8B"/>
    <w:rsid w:val="002C1D53"/>
    <w:rsid w:val="002C58EF"/>
    <w:rsid w:val="002C7E77"/>
    <w:rsid w:val="002F1DB7"/>
    <w:rsid w:val="003014EC"/>
    <w:rsid w:val="00301BB1"/>
    <w:rsid w:val="00303BF9"/>
    <w:rsid w:val="00303D3F"/>
    <w:rsid w:val="0030472E"/>
    <w:rsid w:val="00312A34"/>
    <w:rsid w:val="0032450D"/>
    <w:rsid w:val="0033449E"/>
    <w:rsid w:val="003365C8"/>
    <w:rsid w:val="00342149"/>
    <w:rsid w:val="0034514D"/>
    <w:rsid w:val="00346CDA"/>
    <w:rsid w:val="00350B8B"/>
    <w:rsid w:val="0035466F"/>
    <w:rsid w:val="00356FF5"/>
    <w:rsid w:val="00374ADF"/>
    <w:rsid w:val="003879E9"/>
    <w:rsid w:val="00390F90"/>
    <w:rsid w:val="003A0F33"/>
    <w:rsid w:val="003A2375"/>
    <w:rsid w:val="003C2466"/>
    <w:rsid w:val="003C6090"/>
    <w:rsid w:val="003F329F"/>
    <w:rsid w:val="003F3821"/>
    <w:rsid w:val="003F5B7E"/>
    <w:rsid w:val="003F6B50"/>
    <w:rsid w:val="0040179D"/>
    <w:rsid w:val="00404A89"/>
    <w:rsid w:val="004051FF"/>
    <w:rsid w:val="00407F8F"/>
    <w:rsid w:val="00411590"/>
    <w:rsid w:val="00417AAD"/>
    <w:rsid w:val="00417E07"/>
    <w:rsid w:val="00422924"/>
    <w:rsid w:val="00431410"/>
    <w:rsid w:val="0043675E"/>
    <w:rsid w:val="00441C23"/>
    <w:rsid w:val="004512B3"/>
    <w:rsid w:val="00452E80"/>
    <w:rsid w:val="00454424"/>
    <w:rsid w:val="00454F4E"/>
    <w:rsid w:val="0046258A"/>
    <w:rsid w:val="00463BD3"/>
    <w:rsid w:val="00464123"/>
    <w:rsid w:val="0047122D"/>
    <w:rsid w:val="004748B6"/>
    <w:rsid w:val="004811B7"/>
    <w:rsid w:val="00491DCA"/>
    <w:rsid w:val="0049491B"/>
    <w:rsid w:val="004A3F44"/>
    <w:rsid w:val="004A44E6"/>
    <w:rsid w:val="004A703B"/>
    <w:rsid w:val="004D74FC"/>
    <w:rsid w:val="004E1A53"/>
    <w:rsid w:val="00512674"/>
    <w:rsid w:val="00512ECA"/>
    <w:rsid w:val="005156C6"/>
    <w:rsid w:val="00520F54"/>
    <w:rsid w:val="00527FCF"/>
    <w:rsid w:val="005318F3"/>
    <w:rsid w:val="0053671D"/>
    <w:rsid w:val="00536838"/>
    <w:rsid w:val="00536B0E"/>
    <w:rsid w:val="00541379"/>
    <w:rsid w:val="0054427E"/>
    <w:rsid w:val="005451C9"/>
    <w:rsid w:val="005541BD"/>
    <w:rsid w:val="0056007C"/>
    <w:rsid w:val="00560E9C"/>
    <w:rsid w:val="0056140C"/>
    <w:rsid w:val="00561EC3"/>
    <w:rsid w:val="00567C72"/>
    <w:rsid w:val="00572CAA"/>
    <w:rsid w:val="005776BF"/>
    <w:rsid w:val="00581319"/>
    <w:rsid w:val="00582A23"/>
    <w:rsid w:val="0058329D"/>
    <w:rsid w:val="005C147F"/>
    <w:rsid w:val="005C6F81"/>
    <w:rsid w:val="005D1E42"/>
    <w:rsid w:val="005E188D"/>
    <w:rsid w:val="005E223C"/>
    <w:rsid w:val="005E23EE"/>
    <w:rsid w:val="005E260E"/>
    <w:rsid w:val="005F1E97"/>
    <w:rsid w:val="00606AE4"/>
    <w:rsid w:val="00610B5C"/>
    <w:rsid w:val="0062030C"/>
    <w:rsid w:val="00624911"/>
    <w:rsid w:val="00632F26"/>
    <w:rsid w:val="00633B8F"/>
    <w:rsid w:val="0064011C"/>
    <w:rsid w:val="00641A4F"/>
    <w:rsid w:val="00645E38"/>
    <w:rsid w:val="00673333"/>
    <w:rsid w:val="0068721B"/>
    <w:rsid w:val="00687A62"/>
    <w:rsid w:val="00694E6A"/>
    <w:rsid w:val="0069668C"/>
    <w:rsid w:val="006C18D4"/>
    <w:rsid w:val="006C1AC4"/>
    <w:rsid w:val="006C58B1"/>
    <w:rsid w:val="006E4642"/>
    <w:rsid w:val="006E5DE9"/>
    <w:rsid w:val="006F10B0"/>
    <w:rsid w:val="006F2B32"/>
    <w:rsid w:val="00705E96"/>
    <w:rsid w:val="0071557F"/>
    <w:rsid w:val="00722E0E"/>
    <w:rsid w:val="00724230"/>
    <w:rsid w:val="007320E8"/>
    <w:rsid w:val="007342BB"/>
    <w:rsid w:val="007353FA"/>
    <w:rsid w:val="00744F68"/>
    <w:rsid w:val="007607C0"/>
    <w:rsid w:val="00762F10"/>
    <w:rsid w:val="00775175"/>
    <w:rsid w:val="007811E2"/>
    <w:rsid w:val="00786194"/>
    <w:rsid w:val="0079793D"/>
    <w:rsid w:val="007A245D"/>
    <w:rsid w:val="007A2770"/>
    <w:rsid w:val="007A2DA6"/>
    <w:rsid w:val="007A40D3"/>
    <w:rsid w:val="007A7036"/>
    <w:rsid w:val="007B07A6"/>
    <w:rsid w:val="007B7779"/>
    <w:rsid w:val="007C6666"/>
    <w:rsid w:val="007D071D"/>
    <w:rsid w:val="007D0F94"/>
    <w:rsid w:val="007E3343"/>
    <w:rsid w:val="007E5B3F"/>
    <w:rsid w:val="007F40DA"/>
    <w:rsid w:val="00806933"/>
    <w:rsid w:val="00810BCE"/>
    <w:rsid w:val="00812458"/>
    <w:rsid w:val="008136CF"/>
    <w:rsid w:val="0081667C"/>
    <w:rsid w:val="00817931"/>
    <w:rsid w:val="00822337"/>
    <w:rsid w:val="0082319B"/>
    <w:rsid w:val="00836985"/>
    <w:rsid w:val="008435FE"/>
    <w:rsid w:val="0084392F"/>
    <w:rsid w:val="0084534F"/>
    <w:rsid w:val="00863E09"/>
    <w:rsid w:val="008645FB"/>
    <w:rsid w:val="0086567F"/>
    <w:rsid w:val="0086682B"/>
    <w:rsid w:val="00873065"/>
    <w:rsid w:val="00881248"/>
    <w:rsid w:val="008A486E"/>
    <w:rsid w:val="008A51FC"/>
    <w:rsid w:val="008A553F"/>
    <w:rsid w:val="008C0877"/>
    <w:rsid w:val="008C5059"/>
    <w:rsid w:val="008C6B17"/>
    <w:rsid w:val="008D4110"/>
    <w:rsid w:val="008D7C18"/>
    <w:rsid w:val="008E25CE"/>
    <w:rsid w:val="008E68F4"/>
    <w:rsid w:val="008F795A"/>
    <w:rsid w:val="0092701C"/>
    <w:rsid w:val="00931E9E"/>
    <w:rsid w:val="00941010"/>
    <w:rsid w:val="009459B0"/>
    <w:rsid w:val="009474BF"/>
    <w:rsid w:val="00976D5D"/>
    <w:rsid w:val="00981289"/>
    <w:rsid w:val="009907FB"/>
    <w:rsid w:val="009978F4"/>
    <w:rsid w:val="009A3FD7"/>
    <w:rsid w:val="009B6E6F"/>
    <w:rsid w:val="009E08EB"/>
    <w:rsid w:val="009E3B20"/>
    <w:rsid w:val="009E44C9"/>
    <w:rsid w:val="009E4EF5"/>
    <w:rsid w:val="009F2190"/>
    <w:rsid w:val="009F5C0C"/>
    <w:rsid w:val="009F5C62"/>
    <w:rsid w:val="00A00F01"/>
    <w:rsid w:val="00A05AF8"/>
    <w:rsid w:val="00A103E4"/>
    <w:rsid w:val="00A25232"/>
    <w:rsid w:val="00A33F1A"/>
    <w:rsid w:val="00A35723"/>
    <w:rsid w:val="00A459D3"/>
    <w:rsid w:val="00A514F0"/>
    <w:rsid w:val="00A5424B"/>
    <w:rsid w:val="00A75164"/>
    <w:rsid w:val="00A949B7"/>
    <w:rsid w:val="00AA5E78"/>
    <w:rsid w:val="00AC097A"/>
    <w:rsid w:val="00AC2B35"/>
    <w:rsid w:val="00AC6E7F"/>
    <w:rsid w:val="00B044DA"/>
    <w:rsid w:val="00B04A6E"/>
    <w:rsid w:val="00B1055A"/>
    <w:rsid w:val="00B114C0"/>
    <w:rsid w:val="00B12ACF"/>
    <w:rsid w:val="00B1474C"/>
    <w:rsid w:val="00B1792C"/>
    <w:rsid w:val="00B27E91"/>
    <w:rsid w:val="00B45BBD"/>
    <w:rsid w:val="00B472F3"/>
    <w:rsid w:val="00B56757"/>
    <w:rsid w:val="00B6022F"/>
    <w:rsid w:val="00B63795"/>
    <w:rsid w:val="00B6545B"/>
    <w:rsid w:val="00B76AF0"/>
    <w:rsid w:val="00B815B8"/>
    <w:rsid w:val="00B90CB7"/>
    <w:rsid w:val="00B96F14"/>
    <w:rsid w:val="00BA51A1"/>
    <w:rsid w:val="00BB6C84"/>
    <w:rsid w:val="00BB7664"/>
    <w:rsid w:val="00BC1281"/>
    <w:rsid w:val="00BC4CF4"/>
    <w:rsid w:val="00BD0B6C"/>
    <w:rsid w:val="00BD2954"/>
    <w:rsid w:val="00BD4361"/>
    <w:rsid w:val="00BF373D"/>
    <w:rsid w:val="00C007F9"/>
    <w:rsid w:val="00C11CD6"/>
    <w:rsid w:val="00C22C90"/>
    <w:rsid w:val="00C328DF"/>
    <w:rsid w:val="00C35D91"/>
    <w:rsid w:val="00C36974"/>
    <w:rsid w:val="00C547EF"/>
    <w:rsid w:val="00C5762E"/>
    <w:rsid w:val="00C62B25"/>
    <w:rsid w:val="00C66983"/>
    <w:rsid w:val="00C766D7"/>
    <w:rsid w:val="00C809F4"/>
    <w:rsid w:val="00C81F3B"/>
    <w:rsid w:val="00CA3686"/>
    <w:rsid w:val="00CA7015"/>
    <w:rsid w:val="00CA7123"/>
    <w:rsid w:val="00CA7AC1"/>
    <w:rsid w:val="00CB6FA8"/>
    <w:rsid w:val="00CD42DE"/>
    <w:rsid w:val="00CD69BD"/>
    <w:rsid w:val="00CE2554"/>
    <w:rsid w:val="00CE3055"/>
    <w:rsid w:val="00CE35E4"/>
    <w:rsid w:val="00CF1E23"/>
    <w:rsid w:val="00CF358E"/>
    <w:rsid w:val="00CF4A08"/>
    <w:rsid w:val="00CF541E"/>
    <w:rsid w:val="00D07502"/>
    <w:rsid w:val="00D25D03"/>
    <w:rsid w:val="00D34443"/>
    <w:rsid w:val="00D41D87"/>
    <w:rsid w:val="00D43BF8"/>
    <w:rsid w:val="00D458A7"/>
    <w:rsid w:val="00D50AC5"/>
    <w:rsid w:val="00D61F04"/>
    <w:rsid w:val="00D654CA"/>
    <w:rsid w:val="00D7042B"/>
    <w:rsid w:val="00D725C6"/>
    <w:rsid w:val="00D92613"/>
    <w:rsid w:val="00D92910"/>
    <w:rsid w:val="00DA25A7"/>
    <w:rsid w:val="00DA2DBB"/>
    <w:rsid w:val="00DA6B7F"/>
    <w:rsid w:val="00DB09D6"/>
    <w:rsid w:val="00DC2A9D"/>
    <w:rsid w:val="00DC7CA5"/>
    <w:rsid w:val="00DD21A0"/>
    <w:rsid w:val="00DD3B3F"/>
    <w:rsid w:val="00DD447F"/>
    <w:rsid w:val="00DE0F69"/>
    <w:rsid w:val="00DE6F7F"/>
    <w:rsid w:val="00DF7575"/>
    <w:rsid w:val="00DF7CE8"/>
    <w:rsid w:val="00E000A2"/>
    <w:rsid w:val="00E0316D"/>
    <w:rsid w:val="00E10955"/>
    <w:rsid w:val="00E1255A"/>
    <w:rsid w:val="00E12572"/>
    <w:rsid w:val="00E26686"/>
    <w:rsid w:val="00E30107"/>
    <w:rsid w:val="00E3364F"/>
    <w:rsid w:val="00E374E7"/>
    <w:rsid w:val="00E37E5F"/>
    <w:rsid w:val="00E4303C"/>
    <w:rsid w:val="00E45C53"/>
    <w:rsid w:val="00E5721F"/>
    <w:rsid w:val="00E612EA"/>
    <w:rsid w:val="00E66516"/>
    <w:rsid w:val="00E66EA4"/>
    <w:rsid w:val="00E7139A"/>
    <w:rsid w:val="00E76F81"/>
    <w:rsid w:val="00E81963"/>
    <w:rsid w:val="00E868F6"/>
    <w:rsid w:val="00E9019B"/>
    <w:rsid w:val="00E93E87"/>
    <w:rsid w:val="00E93FB6"/>
    <w:rsid w:val="00E97C15"/>
    <w:rsid w:val="00EB4705"/>
    <w:rsid w:val="00EB6ABD"/>
    <w:rsid w:val="00EC3771"/>
    <w:rsid w:val="00EC3B44"/>
    <w:rsid w:val="00EC631D"/>
    <w:rsid w:val="00ED77FE"/>
    <w:rsid w:val="00EE0A30"/>
    <w:rsid w:val="00EF19CF"/>
    <w:rsid w:val="00EF3758"/>
    <w:rsid w:val="00EF6880"/>
    <w:rsid w:val="00F03432"/>
    <w:rsid w:val="00F1358C"/>
    <w:rsid w:val="00F1362C"/>
    <w:rsid w:val="00F154CC"/>
    <w:rsid w:val="00F2455C"/>
    <w:rsid w:val="00F25AEE"/>
    <w:rsid w:val="00F262BB"/>
    <w:rsid w:val="00F277DC"/>
    <w:rsid w:val="00F31106"/>
    <w:rsid w:val="00F41BDD"/>
    <w:rsid w:val="00F440EE"/>
    <w:rsid w:val="00F47910"/>
    <w:rsid w:val="00F57C6F"/>
    <w:rsid w:val="00F57DAF"/>
    <w:rsid w:val="00F7213A"/>
    <w:rsid w:val="00F80B87"/>
    <w:rsid w:val="00F90323"/>
    <w:rsid w:val="00F95809"/>
    <w:rsid w:val="00FA1ACE"/>
    <w:rsid w:val="00FA7EA3"/>
    <w:rsid w:val="00FB39CB"/>
    <w:rsid w:val="00FB767E"/>
    <w:rsid w:val="00FB7CAE"/>
    <w:rsid w:val="00FD25FB"/>
    <w:rsid w:val="00FE1321"/>
    <w:rsid w:val="00FE4826"/>
    <w:rsid w:val="00FE770D"/>
    <w:rsid w:val="00FF38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58EEC3-0551-4350-9A74-CCAFC925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pPr>
      <w:keepNext/>
      <w:spacing w:line="360" w:lineRule="auto"/>
      <w:jc w:val="center"/>
      <w:outlineLvl w:val="0"/>
    </w:pPr>
    <w:rPr>
      <w:b/>
      <w:bCs/>
      <w:sz w:val="26"/>
    </w:rPr>
  </w:style>
  <w:style w:type="paragraph" w:styleId="Nagwek2">
    <w:name w:val="heading 2"/>
    <w:basedOn w:val="Normalny"/>
    <w:next w:val="Normalny"/>
    <w:qFormat/>
    <w:pPr>
      <w:keepNext/>
      <w:spacing w:line="360" w:lineRule="auto"/>
      <w:jc w:val="center"/>
      <w:outlineLvl w:val="1"/>
    </w:pPr>
    <w:rPr>
      <w:b/>
      <w:bCs/>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pPr>
      <w:spacing w:line="360" w:lineRule="auto"/>
      <w:jc w:val="both"/>
    </w:pPr>
    <w:rPr>
      <w:i/>
      <w:iCs/>
      <w:sz w:val="28"/>
    </w:rPr>
  </w:style>
  <w:style w:type="paragraph" w:styleId="Tekstpodstawowywcity">
    <w:name w:val="Body Text Indent"/>
    <w:basedOn w:val="Normalny"/>
    <w:link w:val="TekstpodstawowywcityZnak"/>
    <w:semiHidden/>
    <w:pPr>
      <w:tabs>
        <w:tab w:val="left" w:pos="360"/>
      </w:tabs>
      <w:ind w:left="720"/>
      <w:jc w:val="both"/>
    </w:pPr>
  </w:style>
  <w:style w:type="paragraph" w:styleId="Tekstpodstawowy2">
    <w:name w:val="Body Text 2"/>
    <w:basedOn w:val="Normalny"/>
    <w:link w:val="Tekstpodstawowy2Znak"/>
    <w:semiHidden/>
    <w:pPr>
      <w:jc w:val="both"/>
    </w:pPr>
  </w:style>
  <w:style w:type="paragraph" w:styleId="Tekstpodstawowy3">
    <w:name w:val="Body Text 3"/>
    <w:basedOn w:val="Normalny"/>
    <w:link w:val="Tekstpodstawowy3Znak"/>
    <w:semiHidden/>
    <w:pPr>
      <w:tabs>
        <w:tab w:val="left" w:pos="360"/>
      </w:tabs>
      <w:jc w:val="both"/>
    </w:pPr>
    <w:rPr>
      <w:b/>
      <w:bCs/>
    </w:rPr>
  </w:style>
  <w:style w:type="paragraph" w:styleId="Tekstpodstawowywcity2">
    <w:name w:val="Body Text Indent 2"/>
    <w:basedOn w:val="Normalny"/>
    <w:semiHidden/>
    <w:pPr>
      <w:tabs>
        <w:tab w:val="left" w:pos="720"/>
        <w:tab w:val="num" w:pos="2160"/>
      </w:tabs>
      <w:ind w:left="720" w:hanging="360"/>
      <w:jc w:val="both"/>
    </w:pPr>
  </w:style>
  <w:style w:type="paragraph" w:styleId="Tekstpodstawowywcity3">
    <w:name w:val="Body Text Indent 3"/>
    <w:basedOn w:val="Normalny"/>
    <w:semiHidden/>
    <w:pPr>
      <w:tabs>
        <w:tab w:val="left" w:pos="360"/>
        <w:tab w:val="left" w:pos="1080"/>
        <w:tab w:val="left" w:pos="1260"/>
      </w:tabs>
      <w:ind w:left="1440" w:hanging="360"/>
      <w:jc w:val="both"/>
    </w:pPr>
  </w:style>
  <w:style w:type="paragraph" w:styleId="Tekstdymka">
    <w:name w:val="Balloon Text"/>
    <w:basedOn w:val="Normalny"/>
    <w:link w:val="TekstdymkaZnak"/>
    <w:uiPriority w:val="99"/>
    <w:semiHidden/>
    <w:unhideWhenUsed/>
    <w:rsid w:val="00F41BDD"/>
    <w:rPr>
      <w:rFonts w:ascii="Tahoma" w:hAnsi="Tahoma" w:cs="Tahoma"/>
      <w:sz w:val="16"/>
      <w:szCs w:val="16"/>
    </w:rPr>
  </w:style>
  <w:style w:type="character" w:customStyle="1" w:styleId="TekstdymkaZnak">
    <w:name w:val="Tekst dymka Znak"/>
    <w:link w:val="Tekstdymka"/>
    <w:uiPriority w:val="99"/>
    <w:semiHidden/>
    <w:rsid w:val="00F41BDD"/>
    <w:rPr>
      <w:rFonts w:ascii="Tahoma" w:hAnsi="Tahoma" w:cs="Tahoma"/>
      <w:sz w:val="16"/>
      <w:szCs w:val="16"/>
    </w:rPr>
  </w:style>
  <w:style w:type="character" w:customStyle="1" w:styleId="TekstpodstawowywcityZnak">
    <w:name w:val="Tekst podstawowy wcięty Znak"/>
    <w:link w:val="Tekstpodstawowywcity"/>
    <w:semiHidden/>
    <w:rsid w:val="0006084E"/>
    <w:rPr>
      <w:sz w:val="24"/>
      <w:szCs w:val="24"/>
    </w:rPr>
  </w:style>
  <w:style w:type="paragraph" w:styleId="Tekstprzypisukocowego">
    <w:name w:val="endnote text"/>
    <w:basedOn w:val="Normalny"/>
    <w:link w:val="TekstprzypisukocowegoZnak"/>
    <w:uiPriority w:val="99"/>
    <w:semiHidden/>
    <w:unhideWhenUsed/>
    <w:rsid w:val="0081667C"/>
    <w:rPr>
      <w:sz w:val="20"/>
      <w:szCs w:val="20"/>
    </w:rPr>
  </w:style>
  <w:style w:type="character" w:customStyle="1" w:styleId="TekstprzypisukocowegoZnak">
    <w:name w:val="Tekst przypisu końcowego Znak"/>
    <w:basedOn w:val="Domylnaczcionkaakapitu"/>
    <w:link w:val="Tekstprzypisukocowego"/>
    <w:uiPriority w:val="99"/>
    <w:semiHidden/>
    <w:rsid w:val="0081667C"/>
  </w:style>
  <w:style w:type="character" w:styleId="Odwoanieprzypisukocowego">
    <w:name w:val="endnote reference"/>
    <w:uiPriority w:val="99"/>
    <w:semiHidden/>
    <w:unhideWhenUsed/>
    <w:rsid w:val="0081667C"/>
    <w:rPr>
      <w:vertAlign w:val="superscript"/>
    </w:rPr>
  </w:style>
  <w:style w:type="character" w:customStyle="1" w:styleId="Tekstpodstawowy2Znak">
    <w:name w:val="Tekst podstawowy 2 Znak"/>
    <w:link w:val="Tekstpodstawowy2"/>
    <w:semiHidden/>
    <w:rsid w:val="00C66983"/>
    <w:rPr>
      <w:sz w:val="24"/>
      <w:szCs w:val="24"/>
    </w:rPr>
  </w:style>
  <w:style w:type="paragraph" w:styleId="Akapitzlist">
    <w:name w:val="List Paragraph"/>
    <w:basedOn w:val="Normalny"/>
    <w:uiPriority w:val="34"/>
    <w:qFormat/>
    <w:rsid w:val="00AC6E7F"/>
    <w:pPr>
      <w:spacing w:after="200" w:line="276" w:lineRule="auto"/>
      <w:ind w:left="720"/>
      <w:contextualSpacing/>
    </w:pPr>
    <w:rPr>
      <w:rFonts w:ascii="Calibri" w:eastAsia="Calibri" w:hAnsi="Calibri"/>
      <w:sz w:val="22"/>
      <w:szCs w:val="22"/>
      <w:lang w:eastAsia="en-US"/>
    </w:rPr>
  </w:style>
  <w:style w:type="character" w:customStyle="1" w:styleId="Tekstpodstawowy3Znak">
    <w:name w:val="Tekst podstawowy 3 Znak"/>
    <w:link w:val="Tekstpodstawowy3"/>
    <w:semiHidden/>
    <w:rsid w:val="00E3364F"/>
    <w:rPr>
      <w:b/>
      <w:bCs/>
      <w:sz w:val="24"/>
      <w:szCs w:val="24"/>
    </w:rPr>
  </w:style>
  <w:style w:type="character" w:styleId="Hipercze">
    <w:name w:val="Hyperlink"/>
    <w:uiPriority w:val="99"/>
    <w:unhideWhenUsed/>
    <w:rsid w:val="00111AB4"/>
    <w:rPr>
      <w:color w:val="0563C1"/>
      <w:u w:val="single"/>
    </w:rPr>
  </w:style>
  <w:style w:type="character" w:customStyle="1" w:styleId="Nierozpoznanawzmianka">
    <w:name w:val="Nierozpoznana wzmianka"/>
    <w:uiPriority w:val="99"/>
    <w:semiHidden/>
    <w:unhideWhenUsed/>
    <w:rsid w:val="00724230"/>
    <w:rPr>
      <w:color w:val="605E5C"/>
      <w:shd w:val="clear" w:color="auto" w:fill="E1DFDD"/>
    </w:rPr>
  </w:style>
  <w:style w:type="character" w:styleId="Pogrubienie">
    <w:name w:val="Strong"/>
    <w:uiPriority w:val="22"/>
    <w:qFormat/>
    <w:rsid w:val="00722E0E"/>
    <w:rPr>
      <w:b/>
      <w:bCs/>
    </w:rPr>
  </w:style>
  <w:style w:type="character" w:customStyle="1" w:styleId="Teksttreci">
    <w:name w:val="Tekst treści_"/>
    <w:link w:val="Teksttreci1"/>
    <w:locked/>
    <w:rsid w:val="00512ECA"/>
    <w:rPr>
      <w:shd w:val="clear" w:color="auto" w:fill="FFFFFF"/>
    </w:rPr>
  </w:style>
  <w:style w:type="paragraph" w:customStyle="1" w:styleId="Teksttreci1">
    <w:name w:val="Tekst treści1"/>
    <w:basedOn w:val="Normalny"/>
    <w:link w:val="Teksttreci"/>
    <w:rsid w:val="00512ECA"/>
    <w:pPr>
      <w:widowControl w:val="0"/>
      <w:shd w:val="clear" w:color="auto" w:fill="FFFFFF"/>
      <w:spacing w:before="600" w:after="600" w:line="274" w:lineRule="exact"/>
      <w:ind w:left="720" w:hanging="440"/>
      <w:jc w:val="both"/>
    </w:pPr>
    <w:rPr>
      <w:sz w:val="20"/>
      <w:szCs w:val="20"/>
    </w:rPr>
  </w:style>
  <w:style w:type="character" w:customStyle="1" w:styleId="Nagwek1Znak">
    <w:name w:val="Nagłówek 1 Znak"/>
    <w:link w:val="Nagwek1"/>
    <w:rsid w:val="00E76F81"/>
    <w:rPr>
      <w:b/>
      <w:bCs/>
      <w:sz w:val="26"/>
      <w:szCs w:val="24"/>
    </w:rPr>
  </w:style>
  <w:style w:type="character" w:customStyle="1" w:styleId="TekstpodstawowyZnak">
    <w:name w:val="Tekst podstawowy Znak"/>
    <w:link w:val="Tekstpodstawowy"/>
    <w:semiHidden/>
    <w:rsid w:val="00E76F81"/>
    <w:rPr>
      <w:i/>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314766">
      <w:bodyDiv w:val="1"/>
      <w:marLeft w:val="0"/>
      <w:marRight w:val="0"/>
      <w:marTop w:val="0"/>
      <w:marBottom w:val="0"/>
      <w:divBdr>
        <w:top w:val="none" w:sz="0" w:space="0" w:color="auto"/>
        <w:left w:val="none" w:sz="0" w:space="0" w:color="auto"/>
        <w:bottom w:val="none" w:sz="0" w:space="0" w:color="auto"/>
        <w:right w:val="none" w:sz="0" w:space="0" w:color="auto"/>
      </w:divBdr>
    </w:div>
    <w:div w:id="823474821">
      <w:bodyDiv w:val="1"/>
      <w:marLeft w:val="0"/>
      <w:marRight w:val="0"/>
      <w:marTop w:val="0"/>
      <w:marBottom w:val="0"/>
      <w:divBdr>
        <w:top w:val="none" w:sz="0" w:space="0" w:color="auto"/>
        <w:left w:val="none" w:sz="0" w:space="0" w:color="auto"/>
        <w:bottom w:val="none" w:sz="0" w:space="0" w:color="auto"/>
        <w:right w:val="none" w:sz="0" w:space="0" w:color="auto"/>
      </w:divBdr>
    </w:div>
    <w:div w:id="181537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od@odos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F41B6-D6BA-4E80-9245-A579DE54F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1651</Words>
  <Characters>9908</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Zarządzenie Nr </vt:lpstr>
    </vt:vector>
  </TitlesOfParts>
  <Company/>
  <LinksUpToDate>false</LinksUpToDate>
  <CharactersWithSpaces>11536</CharactersWithSpaces>
  <SharedDoc>false</SharedDoc>
  <HLinks>
    <vt:vector size="6" baseType="variant">
      <vt:variant>
        <vt:i4>8126556</vt:i4>
      </vt:variant>
      <vt:variant>
        <vt:i4>0</vt:i4>
      </vt:variant>
      <vt:variant>
        <vt:i4>0</vt:i4>
      </vt:variant>
      <vt:variant>
        <vt:i4>5</vt:i4>
      </vt:variant>
      <vt:variant>
        <vt:lpwstr>mailto:iod@odosc.pl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dc:title>
  <dc:subject/>
  <dc:creator>Star</dc:creator>
  <cp:keywords/>
  <cp:lastModifiedBy>j.wyszynski</cp:lastModifiedBy>
  <cp:revision>2</cp:revision>
  <cp:lastPrinted>2020-12-03T11:54:00Z</cp:lastPrinted>
  <dcterms:created xsi:type="dcterms:W3CDTF">2020-12-04T08:05:00Z</dcterms:created>
  <dcterms:modified xsi:type="dcterms:W3CDTF">2020-12-04T08:05:00Z</dcterms:modified>
</cp:coreProperties>
</file>