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971A8" w14:textId="7AEA6113" w:rsidR="002266FA" w:rsidRDefault="002266FA" w:rsidP="00C22C51">
      <w:pPr>
        <w:spacing w:line="360" w:lineRule="auto"/>
        <w:jc w:val="center"/>
        <w:rPr>
          <w:rFonts w:ascii="inherit" w:hAnsi="inherit" w:cs="Segoe UI"/>
          <w:b/>
          <w:bCs/>
          <w:color w:val="000000"/>
          <w:kern w:val="36"/>
          <w:sz w:val="32"/>
          <w:szCs w:val="32"/>
        </w:rPr>
      </w:pPr>
      <w:r>
        <w:rPr>
          <w:rFonts w:ascii="inherit" w:hAnsi="inherit" w:cs="Segoe UI"/>
          <w:b/>
          <w:bCs/>
          <w:noProof/>
          <w:color w:val="000000"/>
          <w:kern w:val="36"/>
          <w:sz w:val="32"/>
          <w:szCs w:val="32"/>
        </w:rPr>
        <w:drawing>
          <wp:inline distT="0" distB="0" distL="0" distR="0" wp14:anchorId="0D897ED4" wp14:editId="4A30D780">
            <wp:extent cx="5656755" cy="2409825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995" cy="2461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40409" w14:textId="70CB962E" w:rsidR="00A11BBE" w:rsidRPr="00963B62" w:rsidRDefault="00A11BBE" w:rsidP="00963B62">
      <w:pPr>
        <w:spacing w:line="276" w:lineRule="auto"/>
        <w:jc w:val="right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r w:rsidRPr="00A11BBE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Wyszków, dnia </w:t>
      </w:r>
      <w:r w:rsidR="00E766FB">
        <w:rPr>
          <w:rFonts w:ascii="Times New Roman" w:hAnsi="Times New Roman" w:cs="Times New Roman"/>
          <w:color w:val="000000"/>
          <w:kern w:val="36"/>
          <w:sz w:val="24"/>
          <w:szCs w:val="24"/>
        </w:rPr>
        <w:t>26 października</w:t>
      </w:r>
      <w:r w:rsidRPr="00A11BBE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2020 r.</w:t>
      </w:r>
    </w:p>
    <w:p w14:paraId="1691C6E6" w14:textId="77777777" w:rsidR="00963B62" w:rsidRDefault="00963B62" w:rsidP="00963B62">
      <w:pPr>
        <w:spacing w:line="276" w:lineRule="auto"/>
        <w:jc w:val="center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</w:p>
    <w:p w14:paraId="21E7BDF5" w14:textId="62920334" w:rsidR="00C22C51" w:rsidRPr="00A11BBE" w:rsidRDefault="00C22C51" w:rsidP="00963B62">
      <w:pPr>
        <w:spacing w:line="276" w:lineRule="auto"/>
        <w:jc w:val="center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A11BBE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INFORMACJA </w:t>
      </w:r>
      <w:r w:rsidR="00A11BBE" w:rsidRPr="00A11BBE">
        <w:rPr>
          <w:rFonts w:ascii="Times New Roman" w:hAnsi="Times New Roman" w:cs="Times New Roman"/>
          <w:color w:val="000000"/>
          <w:kern w:val="36"/>
          <w:sz w:val="28"/>
          <w:szCs w:val="28"/>
        </w:rPr>
        <w:br/>
      </w:r>
      <w:r w:rsidRPr="00A11BBE">
        <w:rPr>
          <w:rFonts w:ascii="Times New Roman" w:hAnsi="Times New Roman" w:cs="Times New Roman"/>
          <w:color w:val="000000"/>
          <w:kern w:val="36"/>
          <w:sz w:val="28"/>
          <w:szCs w:val="28"/>
        </w:rPr>
        <w:t>STAROSTY</w:t>
      </w:r>
      <w:r w:rsidR="00A11BBE" w:rsidRPr="00A11BBE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</w:t>
      </w:r>
      <w:r w:rsidRPr="00A11BBE">
        <w:rPr>
          <w:rFonts w:ascii="Times New Roman" w:hAnsi="Times New Roman" w:cs="Times New Roman"/>
          <w:color w:val="000000"/>
          <w:kern w:val="36"/>
          <w:sz w:val="28"/>
          <w:szCs w:val="28"/>
        </w:rPr>
        <w:t>POWIATU WYSZKOWSKIEGO</w:t>
      </w:r>
      <w:r w:rsidR="00A11BBE" w:rsidRPr="00A11BBE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</w:t>
      </w:r>
    </w:p>
    <w:p w14:paraId="7DCE79C6" w14:textId="6FC08B26" w:rsidR="00C22C51" w:rsidRDefault="00C22C51" w:rsidP="00217C1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51F346" w14:textId="44A94976" w:rsidR="0060362A" w:rsidRPr="00E766FB" w:rsidRDefault="00E766FB" w:rsidP="00E766F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66FB">
        <w:rPr>
          <w:rFonts w:ascii="Times New Roman" w:hAnsi="Times New Roman" w:cs="Times New Roman"/>
          <w:sz w:val="24"/>
          <w:szCs w:val="24"/>
        </w:rPr>
        <w:t xml:space="preserve">W związku z przeciwdziałaniem zagrożeniom związanym z COVID-19, o których mowa </w:t>
      </w:r>
      <w:r w:rsidRPr="003073C4">
        <w:rPr>
          <w:rFonts w:ascii="Times New Roman" w:hAnsi="Times New Roman" w:cs="Times New Roman"/>
          <w:sz w:val="24"/>
          <w:szCs w:val="24"/>
        </w:rPr>
        <w:t xml:space="preserve">w art. 1 i 2 ustawy z dnia 2 marca 2020 r. o szczególnych rozwiązaniach związanych </w:t>
      </w:r>
      <w:r w:rsidRPr="003073C4">
        <w:rPr>
          <w:rFonts w:ascii="Times New Roman" w:hAnsi="Times New Roman" w:cs="Times New Roman"/>
          <w:sz w:val="24"/>
          <w:szCs w:val="24"/>
        </w:rPr>
        <w:br/>
        <w:t xml:space="preserve">z zapobieganiem, przeciwdziałaniem i zwalczaniem COVID-19, innych chorób zakaźnych oraz wywołanych nimi sytuacji kryzysowych </w:t>
      </w:r>
      <w:r w:rsidR="003073C4" w:rsidRPr="003073C4">
        <w:rPr>
          <w:rFonts w:ascii="Times New Roman" w:hAnsi="Times New Roman" w:cs="Times New Roman"/>
          <w:sz w:val="24"/>
          <w:szCs w:val="24"/>
        </w:rPr>
        <w:t>(Dz. U. poz. 1842)</w:t>
      </w:r>
      <w:r w:rsidR="003073C4" w:rsidRPr="003073C4">
        <w:rPr>
          <w:rFonts w:ascii="Times New Roman" w:hAnsi="Times New Roman" w:cs="Times New Roman"/>
          <w:sz w:val="24"/>
          <w:szCs w:val="24"/>
        </w:rPr>
        <w:t xml:space="preserve"> or</w:t>
      </w:r>
      <w:r w:rsidRPr="003073C4">
        <w:rPr>
          <w:rFonts w:ascii="Times New Roman" w:hAnsi="Times New Roman" w:cs="Times New Roman"/>
          <w:sz w:val="24"/>
          <w:szCs w:val="24"/>
        </w:rPr>
        <w:t xml:space="preserve">az ogłoszeniem stanu epidemii na terenie kraju informujemy, że od dnia </w:t>
      </w:r>
      <w:r w:rsidR="00673E1E" w:rsidRPr="003073C4">
        <w:rPr>
          <w:rFonts w:ascii="Times New Roman" w:hAnsi="Times New Roman" w:cs="Times New Roman"/>
          <w:sz w:val="24"/>
          <w:szCs w:val="24"/>
        </w:rPr>
        <w:t>2</w:t>
      </w:r>
      <w:r w:rsidRPr="003073C4">
        <w:rPr>
          <w:rFonts w:ascii="Times New Roman" w:hAnsi="Times New Roman" w:cs="Times New Roman"/>
          <w:sz w:val="24"/>
          <w:szCs w:val="24"/>
        </w:rPr>
        <w:t xml:space="preserve"> listopada 2020 r. do </w:t>
      </w:r>
      <w:r w:rsidR="00673E1E" w:rsidRPr="003073C4">
        <w:rPr>
          <w:rFonts w:ascii="Times New Roman" w:hAnsi="Times New Roman" w:cs="Times New Roman"/>
          <w:sz w:val="24"/>
          <w:szCs w:val="24"/>
        </w:rPr>
        <w:t xml:space="preserve">30 listopada 2020 r. </w:t>
      </w:r>
      <w:r w:rsidRPr="003073C4">
        <w:rPr>
          <w:rFonts w:ascii="Times New Roman" w:hAnsi="Times New Roman" w:cs="Times New Roman"/>
          <w:sz w:val="24"/>
          <w:szCs w:val="24"/>
        </w:rPr>
        <w:t>zawieszona zostaje na terenie powiatu wyszkowskiego stacjonarna działalność punktów nieodpłatnej</w:t>
      </w:r>
      <w:r w:rsidRPr="00E766FB">
        <w:rPr>
          <w:rFonts w:ascii="Times New Roman" w:hAnsi="Times New Roman" w:cs="Times New Roman"/>
          <w:sz w:val="24"/>
          <w:szCs w:val="24"/>
        </w:rPr>
        <w:t xml:space="preserve"> pomocy prawnej i nieodpłatnego poradnictwa obywatelskiego </w:t>
      </w:r>
      <w:r w:rsidR="0060362A" w:rsidRPr="00E766FB">
        <w:rPr>
          <w:rFonts w:ascii="Times New Roman" w:hAnsi="Times New Roman" w:cs="Times New Roman"/>
          <w:sz w:val="24"/>
          <w:szCs w:val="24"/>
        </w:rPr>
        <w:t>zlokalizowanych w:</w:t>
      </w:r>
    </w:p>
    <w:p w14:paraId="57663504" w14:textId="278CA074" w:rsidR="0060362A" w:rsidRPr="00E766FB" w:rsidRDefault="0060362A" w:rsidP="00E766FB">
      <w:pPr>
        <w:pStyle w:val="Akapitzlist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E766FB">
        <w:rPr>
          <w:rFonts w:ascii="Times New Roman" w:hAnsi="Times New Roman" w:cs="Times New Roman"/>
          <w:sz w:val="24"/>
          <w:szCs w:val="24"/>
        </w:rPr>
        <w:t>Wyszkowie przy ul. Świętojańskiej 89A</w:t>
      </w:r>
      <w:r w:rsidR="00E00A80" w:rsidRPr="00E766FB">
        <w:rPr>
          <w:rFonts w:ascii="Times New Roman" w:hAnsi="Times New Roman" w:cs="Times New Roman"/>
          <w:sz w:val="24"/>
          <w:szCs w:val="24"/>
        </w:rPr>
        <w:t>,</w:t>
      </w:r>
      <w:r w:rsidRPr="00E766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39F55F" w14:textId="06EA1B94" w:rsidR="0060362A" w:rsidRPr="00E766FB" w:rsidRDefault="0060362A" w:rsidP="00E766FB">
      <w:pPr>
        <w:pStyle w:val="Akapitzlist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E766FB">
        <w:rPr>
          <w:rFonts w:ascii="Times New Roman" w:hAnsi="Times New Roman" w:cs="Times New Roman"/>
          <w:sz w:val="24"/>
          <w:szCs w:val="24"/>
        </w:rPr>
        <w:t xml:space="preserve">Gminnym Ośrodku Zdrowia, ul. Mickiewicza 15, </w:t>
      </w:r>
    </w:p>
    <w:p w14:paraId="4CBB4DAF" w14:textId="0BB3AC6A" w:rsidR="0060362A" w:rsidRPr="00E766FB" w:rsidRDefault="0060362A" w:rsidP="00E766FB">
      <w:pPr>
        <w:pStyle w:val="Akapitzlist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E766FB">
        <w:rPr>
          <w:rFonts w:ascii="Times New Roman" w:hAnsi="Times New Roman" w:cs="Times New Roman"/>
          <w:sz w:val="24"/>
          <w:szCs w:val="24"/>
        </w:rPr>
        <w:t xml:space="preserve">Urzędzie Gminy w Somiance, Somianka Parcele 16B, </w:t>
      </w:r>
    </w:p>
    <w:p w14:paraId="4C63C5F7" w14:textId="49959CF8" w:rsidR="0060362A" w:rsidRPr="00E766FB" w:rsidRDefault="0060362A" w:rsidP="00E766FB">
      <w:pPr>
        <w:pStyle w:val="Akapitzlist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E766FB">
        <w:rPr>
          <w:rStyle w:val="Pogrubienie"/>
          <w:rFonts w:ascii="Times New Roman" w:hAnsi="Times New Roman" w:cs="Times New Roman"/>
          <w:b w:val="0"/>
          <w:bCs w:val="0"/>
          <w:color w:val="363636"/>
          <w:sz w:val="24"/>
          <w:szCs w:val="24"/>
          <w:shd w:val="clear" w:color="auto" w:fill="FFFFFF"/>
        </w:rPr>
        <w:t xml:space="preserve">Gminnym Ośrodku Kultury w Zabrodziu, </w:t>
      </w:r>
      <w:r w:rsidRPr="00E766FB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ul. Wł. St. Reymonta 2, </w:t>
      </w:r>
    </w:p>
    <w:p w14:paraId="71148C37" w14:textId="1DF86862" w:rsidR="0060362A" w:rsidRPr="00E766FB" w:rsidRDefault="0060362A" w:rsidP="00E766FB">
      <w:pPr>
        <w:pStyle w:val="Akapitzlist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i/>
          <w:color w:val="ED7D31" w:themeColor="accent2"/>
          <w:sz w:val="24"/>
          <w:szCs w:val="24"/>
        </w:rPr>
      </w:pPr>
      <w:r w:rsidRPr="00E766FB">
        <w:rPr>
          <w:rFonts w:ascii="Times New Roman" w:hAnsi="Times New Roman" w:cs="Times New Roman"/>
          <w:sz w:val="24"/>
          <w:szCs w:val="24"/>
        </w:rPr>
        <w:t xml:space="preserve">Urzędzie Gminy w Rząśniku, ul. Jesionowa 3, </w:t>
      </w:r>
    </w:p>
    <w:p w14:paraId="05B27B72" w14:textId="2BEE298C" w:rsidR="00C22C51" w:rsidRPr="00E766FB" w:rsidRDefault="0060362A" w:rsidP="00E766FB">
      <w:pPr>
        <w:pStyle w:val="Akapitzlist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  <w:r w:rsidRPr="00E766FB">
        <w:rPr>
          <w:rFonts w:ascii="Times New Roman" w:hAnsi="Times New Roman" w:cs="Times New Roman"/>
          <w:sz w:val="24"/>
          <w:szCs w:val="24"/>
        </w:rPr>
        <w:t>Poczcie Polskiej w Brańszczyku, ul. Jana Pawła II 43</w:t>
      </w:r>
      <w:r w:rsidR="00217C1D" w:rsidRPr="00E766FB">
        <w:rPr>
          <w:rFonts w:ascii="Times New Roman" w:hAnsi="Times New Roman" w:cs="Times New Roman"/>
          <w:sz w:val="24"/>
          <w:szCs w:val="24"/>
        </w:rPr>
        <w:t>.</w:t>
      </w:r>
      <w:r w:rsidRPr="00E766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CD62F8" w14:textId="77777777" w:rsidR="00E766FB" w:rsidRPr="00E766FB" w:rsidRDefault="00E766FB" w:rsidP="00E766F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66FB">
        <w:rPr>
          <w:rFonts w:ascii="Times New Roman" w:hAnsi="Times New Roman" w:cs="Times New Roman"/>
          <w:sz w:val="24"/>
          <w:szCs w:val="24"/>
        </w:rPr>
        <w:t>Obsługa klientów w punktach, także w zakresie nieodpłatnej mediacji, nie będzie świadczona.</w:t>
      </w:r>
    </w:p>
    <w:p w14:paraId="0895979F" w14:textId="3CBD6B62" w:rsidR="0060362A" w:rsidRPr="00E766FB" w:rsidRDefault="00F5740E" w:rsidP="00E766F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766FB">
        <w:rPr>
          <w:rFonts w:ascii="Times New Roman" w:hAnsi="Times New Roman" w:cs="Times New Roman"/>
          <w:sz w:val="24"/>
          <w:szCs w:val="24"/>
        </w:rPr>
        <w:t xml:space="preserve">Udzielanie pomocy prawnej oraz poradnictwa obywatelskiego odbywało się będzie </w:t>
      </w:r>
      <w:r w:rsidR="0060362A" w:rsidRPr="00E766FB">
        <w:rPr>
          <w:rFonts w:ascii="Times New Roman" w:hAnsi="Times New Roman" w:cs="Times New Roman"/>
          <w:sz w:val="24"/>
          <w:szCs w:val="24"/>
        </w:rPr>
        <w:t xml:space="preserve">za pośrednictwem </w:t>
      </w:r>
      <w:r w:rsidRPr="00E766FB">
        <w:rPr>
          <w:rFonts w:ascii="Times New Roman" w:hAnsi="Times New Roman" w:cs="Times New Roman"/>
          <w:sz w:val="24"/>
          <w:szCs w:val="24"/>
        </w:rPr>
        <w:t>środków porozumiewania się na odległość.</w:t>
      </w:r>
      <w:r w:rsidR="002B2587" w:rsidRPr="00E766FB">
        <w:rPr>
          <w:rFonts w:ascii="Times New Roman" w:hAnsi="Times New Roman" w:cs="Times New Roman"/>
          <w:sz w:val="24"/>
          <w:szCs w:val="24"/>
        </w:rPr>
        <w:t xml:space="preserve"> </w:t>
      </w:r>
      <w:r w:rsidR="0060362A" w:rsidRPr="00E766FB">
        <w:rPr>
          <w:rFonts w:ascii="Times New Roman" w:hAnsi="Times New Roman" w:cs="Times New Roman"/>
          <w:sz w:val="24"/>
          <w:szCs w:val="24"/>
        </w:rPr>
        <w:t>W celu uzyskania takiej pomocy należy wypełnić wniosek dostępny na stronie:</w:t>
      </w:r>
      <w:r w:rsidR="002B2587" w:rsidRPr="00E766F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C22C51" w:rsidRPr="00E766FB">
          <w:rPr>
            <w:rStyle w:val="Hipercze"/>
            <w:rFonts w:ascii="Times New Roman" w:hAnsi="Times New Roman" w:cs="Times New Roman"/>
            <w:sz w:val="24"/>
            <w:szCs w:val="24"/>
          </w:rPr>
          <w:t>www.powiat-wyszkowski.pl</w:t>
        </w:r>
      </w:hyperlink>
      <w:r w:rsidR="00C22C51" w:rsidRPr="00E766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194057" w14:textId="7ED77182" w:rsidR="002B2587" w:rsidRPr="00673E1E" w:rsidRDefault="0060362A" w:rsidP="00673E1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766FB">
        <w:rPr>
          <w:rFonts w:ascii="Times New Roman" w:hAnsi="Times New Roman" w:cs="Times New Roman"/>
          <w:sz w:val="24"/>
          <w:szCs w:val="24"/>
        </w:rPr>
        <w:t xml:space="preserve">Skan lub zdjęcie podpisanego pisma należy przesłać do Starostwa Powiatowego w Wyszkowie pocztą elektroniczną </w:t>
      </w:r>
      <w:r w:rsidRPr="00673E1E">
        <w:rPr>
          <w:rFonts w:ascii="Times New Roman" w:hAnsi="Times New Roman" w:cs="Times New Roman"/>
          <w:sz w:val="24"/>
          <w:szCs w:val="24"/>
        </w:rPr>
        <w:t>na adres</w:t>
      </w:r>
      <w:r w:rsidRPr="00E766FB">
        <w:rPr>
          <w:rFonts w:ascii="Times New Roman" w:hAnsi="Times New Roman" w:cs="Times New Roman"/>
          <w:sz w:val="24"/>
          <w:szCs w:val="24"/>
        </w:rPr>
        <w:t>:</w:t>
      </w:r>
      <w:r w:rsidR="00673E1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217C1D" w:rsidRPr="00E766FB">
          <w:rPr>
            <w:rStyle w:val="Hipercze"/>
            <w:rFonts w:ascii="Times New Roman" w:hAnsi="Times New Roman" w:cs="Times New Roman"/>
            <w:sz w:val="24"/>
            <w:szCs w:val="24"/>
          </w:rPr>
          <w:t>j.wiszowaty@powiat-wyszkowski.pl</w:t>
        </w:r>
      </w:hyperlink>
      <w:r w:rsidR="00C22C51" w:rsidRPr="00E766FB">
        <w:rPr>
          <w:rFonts w:ascii="Times New Roman" w:hAnsi="Times New Roman" w:cs="Times New Roman"/>
          <w:sz w:val="24"/>
          <w:szCs w:val="24"/>
        </w:rPr>
        <w:t xml:space="preserve"> </w:t>
      </w:r>
      <w:r w:rsidR="00050F86">
        <w:rPr>
          <w:rFonts w:ascii="Times New Roman" w:hAnsi="Times New Roman" w:cs="Times New Roman"/>
          <w:sz w:val="24"/>
          <w:szCs w:val="24"/>
        </w:rPr>
        <w:t xml:space="preserve">, </w:t>
      </w:r>
      <w:r w:rsidRPr="00E766FB">
        <w:rPr>
          <w:rFonts w:ascii="Times New Roman" w:hAnsi="Times New Roman" w:cs="Times New Roman"/>
          <w:sz w:val="24"/>
          <w:szCs w:val="24"/>
        </w:rPr>
        <w:t>a następnie oczekiwać na wyznaczenie terminu porady.</w:t>
      </w:r>
      <w:r w:rsidR="00673E1E" w:rsidRPr="00673E1E">
        <w:rPr>
          <w:rStyle w:val="Pogrubienie"/>
          <w:b w:val="0"/>
          <w:bCs w:val="0"/>
        </w:rPr>
        <w:t xml:space="preserve"> </w:t>
      </w:r>
      <w:r w:rsidR="00673E1E" w:rsidRPr="00673E1E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Na czas obowiązywania stanu epidemii, został zniesiony obowiązek składania oświadczeń o braku możliwości poniesienia kosztów odpłatnej pomocy prawnej.</w:t>
      </w:r>
    </w:p>
    <w:p w14:paraId="57C94B2C" w14:textId="7C8E49D6" w:rsidR="00217C1D" w:rsidRPr="00E766FB" w:rsidRDefault="00217C1D" w:rsidP="00E766FB">
      <w:pPr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766FB">
        <w:rPr>
          <w:rFonts w:ascii="Times New Roman" w:hAnsi="Times New Roman" w:cs="Times New Roman"/>
          <w:sz w:val="24"/>
          <w:szCs w:val="24"/>
        </w:rPr>
        <w:t xml:space="preserve">W sytuacji uzasadnionej brakiem dostępu do Internetu osoba potrzebująca nieodpłatnej pomocy prawnej lub porady obywatelskiej może złożyć </w:t>
      </w:r>
      <w:r w:rsidR="00673E1E">
        <w:rPr>
          <w:rFonts w:ascii="Times New Roman" w:hAnsi="Times New Roman" w:cs="Times New Roman"/>
          <w:sz w:val="24"/>
          <w:szCs w:val="24"/>
        </w:rPr>
        <w:t xml:space="preserve">ustnie </w:t>
      </w:r>
      <w:r w:rsidRPr="00E766FB">
        <w:rPr>
          <w:rFonts w:ascii="Times New Roman" w:hAnsi="Times New Roman" w:cs="Times New Roman"/>
          <w:sz w:val="24"/>
          <w:szCs w:val="24"/>
        </w:rPr>
        <w:t xml:space="preserve">wniosek o uzyskanie </w:t>
      </w:r>
      <w:r w:rsidR="00673E1E">
        <w:rPr>
          <w:rFonts w:ascii="Times New Roman" w:hAnsi="Times New Roman" w:cs="Times New Roman"/>
          <w:sz w:val="24"/>
          <w:szCs w:val="24"/>
        </w:rPr>
        <w:t>takiej porady</w:t>
      </w:r>
      <w:r w:rsidRPr="00E766FB">
        <w:rPr>
          <w:rFonts w:ascii="Times New Roman" w:hAnsi="Times New Roman" w:cs="Times New Roman"/>
          <w:sz w:val="24"/>
          <w:szCs w:val="24"/>
        </w:rPr>
        <w:t xml:space="preserve"> pod numerem telefonu:  </w:t>
      </w:r>
      <w:r w:rsidRPr="00E766FB">
        <w:rPr>
          <w:rFonts w:ascii="Times New Roman" w:hAnsi="Times New Roman" w:cs="Times New Roman"/>
          <w:b/>
          <w:bCs/>
          <w:sz w:val="24"/>
          <w:szCs w:val="24"/>
        </w:rPr>
        <w:t xml:space="preserve">571 402 765 </w:t>
      </w:r>
      <w:r w:rsidRPr="00E766FB">
        <w:rPr>
          <w:rFonts w:ascii="Times New Roman" w:hAnsi="Times New Roman" w:cs="Times New Roman"/>
          <w:sz w:val="24"/>
          <w:szCs w:val="24"/>
        </w:rPr>
        <w:t>w godz. 8.00-16.00 (w dni powszednie).</w:t>
      </w:r>
    </w:p>
    <w:p w14:paraId="1C131FA6" w14:textId="77777777" w:rsidR="00E766FB" w:rsidRPr="00E766FB" w:rsidRDefault="00E766FB" w:rsidP="00E766FB">
      <w:pPr>
        <w:ind w:firstLine="425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E766FB">
        <w:rPr>
          <w:rFonts w:ascii="Times New Roman" w:hAnsi="Times New Roman" w:cs="Times New Roman"/>
          <w:sz w:val="24"/>
          <w:szCs w:val="24"/>
        </w:rPr>
        <w:t xml:space="preserve">Dodatkowo istnieje możliwość samodzielnego zapisu umówienia wizyty na stronie </w:t>
      </w:r>
      <w:r w:rsidRPr="00E766FB">
        <w:rPr>
          <w:rFonts w:ascii="Times New Roman" w:hAnsi="Times New Roman" w:cs="Times New Roman"/>
          <w:sz w:val="24"/>
          <w:szCs w:val="24"/>
        </w:rPr>
        <w:br/>
      </w:r>
      <w:hyperlink r:id="rId8" w:history="1">
        <w:r w:rsidRPr="00E766FB">
          <w:rPr>
            <w:rStyle w:val="Hipercze"/>
            <w:rFonts w:ascii="Times New Roman" w:hAnsi="Times New Roman" w:cs="Times New Roman"/>
            <w:sz w:val="24"/>
            <w:szCs w:val="24"/>
          </w:rPr>
          <w:t>https://np.ms.gov.pl/mazowieckie/wyszkowski</w:t>
        </w:r>
      </w:hyperlink>
    </w:p>
    <w:p w14:paraId="1C20E56E" w14:textId="399F8EC4" w:rsidR="00E00A80" w:rsidRPr="00E766FB" w:rsidRDefault="00E00A80" w:rsidP="00E766FB">
      <w:pPr>
        <w:pStyle w:val="NormalnyWeb"/>
        <w:spacing w:before="0" w:beforeAutospacing="0" w:after="0" w:afterAutospacing="0"/>
        <w:ind w:firstLine="425"/>
        <w:jc w:val="both"/>
        <w:rPr>
          <w:rStyle w:val="Pogrubienie"/>
        </w:rPr>
      </w:pPr>
      <w:r w:rsidRPr="00E766FB">
        <w:rPr>
          <w:rStyle w:val="Pogrubienie"/>
          <w:b w:val="0"/>
          <w:bCs w:val="0"/>
        </w:rPr>
        <w:t>O przywróceniu ud</w:t>
      </w:r>
      <w:r w:rsidR="00E766FB">
        <w:rPr>
          <w:rStyle w:val="Pogrubienie"/>
          <w:b w:val="0"/>
          <w:bCs w:val="0"/>
        </w:rPr>
        <w:t>z</w:t>
      </w:r>
      <w:r w:rsidRPr="00E766FB">
        <w:rPr>
          <w:rStyle w:val="Pogrubienie"/>
          <w:b w:val="0"/>
          <w:bCs w:val="0"/>
        </w:rPr>
        <w:t>iel</w:t>
      </w:r>
      <w:r w:rsidR="00E766FB">
        <w:rPr>
          <w:rStyle w:val="Pogrubienie"/>
          <w:b w:val="0"/>
          <w:bCs w:val="0"/>
        </w:rPr>
        <w:t>a</w:t>
      </w:r>
      <w:r w:rsidRPr="00E766FB">
        <w:rPr>
          <w:rStyle w:val="Pogrubienie"/>
          <w:b w:val="0"/>
          <w:bCs w:val="0"/>
        </w:rPr>
        <w:t xml:space="preserve">nia porad osobiście w punktach, o których mowa powyżej, poinformujemy </w:t>
      </w:r>
      <w:r w:rsidR="00673E1E">
        <w:rPr>
          <w:rStyle w:val="Pogrubienie"/>
          <w:b w:val="0"/>
          <w:bCs w:val="0"/>
        </w:rPr>
        <w:t xml:space="preserve">Państwa </w:t>
      </w:r>
      <w:r w:rsidRPr="00E766FB">
        <w:rPr>
          <w:rStyle w:val="Pogrubienie"/>
          <w:b w:val="0"/>
          <w:bCs w:val="0"/>
        </w:rPr>
        <w:t xml:space="preserve">odrębnym Komunikatem. </w:t>
      </w:r>
    </w:p>
    <w:sectPr w:rsidR="00E00A80" w:rsidRPr="00E766FB" w:rsidSect="00E766FB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D0AF5"/>
    <w:multiLevelType w:val="hybridMultilevel"/>
    <w:tmpl w:val="A50AF7D6"/>
    <w:lvl w:ilvl="0" w:tplc="72DCFAA4">
      <w:start w:val="1"/>
      <w:numFmt w:val="decimal"/>
      <w:lvlText w:val="%1)"/>
      <w:lvlJc w:val="left"/>
      <w:pPr>
        <w:ind w:left="360" w:hanging="360"/>
      </w:pPr>
      <w:rPr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1D1"/>
    <w:rsid w:val="00050F86"/>
    <w:rsid w:val="00153A9A"/>
    <w:rsid w:val="00217C1D"/>
    <w:rsid w:val="002266FA"/>
    <w:rsid w:val="00251BF1"/>
    <w:rsid w:val="002B2587"/>
    <w:rsid w:val="003073C4"/>
    <w:rsid w:val="00486AA4"/>
    <w:rsid w:val="005C3E26"/>
    <w:rsid w:val="005E4788"/>
    <w:rsid w:val="0060362A"/>
    <w:rsid w:val="006141D1"/>
    <w:rsid w:val="00673E1E"/>
    <w:rsid w:val="00963B62"/>
    <w:rsid w:val="00A11BBE"/>
    <w:rsid w:val="00A34B81"/>
    <w:rsid w:val="00A64D8F"/>
    <w:rsid w:val="00A75ABB"/>
    <w:rsid w:val="00C22C51"/>
    <w:rsid w:val="00E00A80"/>
    <w:rsid w:val="00E766FB"/>
    <w:rsid w:val="00F27C7C"/>
    <w:rsid w:val="00F45036"/>
    <w:rsid w:val="00F5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1FA49"/>
  <w15:chartTrackingRefBased/>
  <w15:docId w15:val="{8EE6B46A-E674-462D-BA69-2CA6842A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40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36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62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0362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362A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60362A"/>
    <w:rPr>
      <w:b/>
      <w:bCs/>
    </w:rPr>
  </w:style>
  <w:style w:type="paragraph" w:styleId="Akapitzlist">
    <w:name w:val="List Paragraph"/>
    <w:basedOn w:val="Normalny"/>
    <w:uiPriority w:val="34"/>
    <w:qFormat/>
    <w:rsid w:val="0060362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2587"/>
    <w:rPr>
      <w:i/>
      <w:iCs/>
    </w:rPr>
  </w:style>
  <w:style w:type="paragraph" w:styleId="NormalnyWeb">
    <w:name w:val="Normal (Web)"/>
    <w:basedOn w:val="Normalny"/>
    <w:uiPriority w:val="99"/>
    <w:unhideWhenUsed/>
    <w:rsid w:val="00E00A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.ms.gov.pl/mazowieckie/wyszkowsk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wiszowaty@powiat-wyszko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-wyszkowski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3</cp:revision>
  <cp:lastPrinted>2020-10-26T09:51:00Z</cp:lastPrinted>
  <dcterms:created xsi:type="dcterms:W3CDTF">2020-10-26T09:34:00Z</dcterms:created>
  <dcterms:modified xsi:type="dcterms:W3CDTF">2020-10-26T10:01:00Z</dcterms:modified>
</cp:coreProperties>
</file>