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E138" w14:textId="77777777" w:rsidR="009B06D7" w:rsidRDefault="00F0686D" w:rsidP="009B0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A3F6E9" w14:textId="5492FC8B" w:rsidR="00FA7361" w:rsidRDefault="009F71DE" w:rsidP="009B06D7">
      <w:pPr>
        <w:jc w:val="both"/>
        <w:rPr>
          <w:rFonts w:ascii="Arial" w:hAnsi="Arial" w:cs="Arial"/>
          <w:sz w:val="20"/>
          <w:szCs w:val="20"/>
        </w:rPr>
      </w:pPr>
      <w:r w:rsidRPr="00100C64">
        <w:rPr>
          <w:rFonts w:ascii="Arial" w:hAnsi="Arial" w:cs="Arial"/>
          <w:b/>
          <w:sz w:val="20"/>
          <w:szCs w:val="20"/>
        </w:rPr>
        <w:t>AB.7011.</w:t>
      </w:r>
      <w:r w:rsidR="00FD212D">
        <w:rPr>
          <w:rFonts w:ascii="Arial" w:hAnsi="Arial" w:cs="Arial"/>
          <w:b/>
          <w:sz w:val="20"/>
          <w:szCs w:val="20"/>
        </w:rPr>
        <w:t>1032</w:t>
      </w:r>
      <w:r w:rsidRPr="00100C64">
        <w:rPr>
          <w:rFonts w:ascii="Arial" w:hAnsi="Arial" w:cs="Arial"/>
          <w:b/>
          <w:sz w:val="20"/>
          <w:szCs w:val="20"/>
        </w:rPr>
        <w:t>.</w:t>
      </w:r>
      <w:r w:rsidRPr="004121BD">
        <w:rPr>
          <w:rFonts w:ascii="Arial" w:hAnsi="Arial" w:cs="Arial"/>
          <w:b/>
          <w:sz w:val="20"/>
          <w:szCs w:val="20"/>
        </w:rPr>
        <w:t>20</w:t>
      </w:r>
      <w:r w:rsidR="008567E8">
        <w:rPr>
          <w:rFonts w:ascii="Arial" w:hAnsi="Arial" w:cs="Arial"/>
          <w:b/>
          <w:sz w:val="20"/>
          <w:szCs w:val="20"/>
        </w:rPr>
        <w:t>2</w:t>
      </w:r>
      <w:r w:rsidR="00FD212D">
        <w:rPr>
          <w:rFonts w:ascii="Arial" w:hAnsi="Arial" w:cs="Arial"/>
          <w:b/>
          <w:sz w:val="20"/>
          <w:szCs w:val="20"/>
        </w:rPr>
        <w:t>1</w:t>
      </w:r>
      <w:r w:rsidR="009B06D7" w:rsidRPr="004121B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00C64" w:rsidRPr="004121BD">
        <w:rPr>
          <w:rFonts w:ascii="Arial" w:hAnsi="Arial" w:cs="Arial"/>
          <w:sz w:val="20"/>
          <w:szCs w:val="20"/>
        </w:rPr>
        <w:t xml:space="preserve">                       </w:t>
      </w:r>
      <w:r w:rsidR="009B06D7" w:rsidRPr="004121BD">
        <w:rPr>
          <w:rFonts w:ascii="Arial" w:hAnsi="Arial" w:cs="Arial"/>
          <w:sz w:val="20"/>
          <w:szCs w:val="20"/>
        </w:rPr>
        <w:t xml:space="preserve"> </w:t>
      </w:r>
      <w:r w:rsidR="009B06D7" w:rsidRPr="00F911BE">
        <w:rPr>
          <w:rFonts w:ascii="Arial" w:hAnsi="Arial" w:cs="Arial"/>
          <w:sz w:val="20"/>
          <w:szCs w:val="20"/>
        </w:rPr>
        <w:t xml:space="preserve">Wyszków </w:t>
      </w:r>
      <w:r w:rsidR="00A57C10">
        <w:rPr>
          <w:rFonts w:ascii="Arial" w:hAnsi="Arial" w:cs="Arial"/>
          <w:sz w:val="20"/>
          <w:szCs w:val="20"/>
        </w:rPr>
        <w:t>06</w:t>
      </w:r>
      <w:r w:rsidR="00F911BE" w:rsidRPr="00F911BE">
        <w:rPr>
          <w:rFonts w:ascii="Arial" w:hAnsi="Arial" w:cs="Arial"/>
          <w:sz w:val="20"/>
          <w:szCs w:val="20"/>
        </w:rPr>
        <w:t>.</w:t>
      </w:r>
      <w:r w:rsidR="00FD212D">
        <w:rPr>
          <w:rFonts w:ascii="Arial" w:hAnsi="Arial" w:cs="Arial"/>
          <w:sz w:val="20"/>
          <w:szCs w:val="20"/>
        </w:rPr>
        <w:t>1</w:t>
      </w:r>
      <w:r w:rsidR="00A57C10">
        <w:rPr>
          <w:rFonts w:ascii="Arial" w:hAnsi="Arial" w:cs="Arial"/>
          <w:sz w:val="20"/>
          <w:szCs w:val="20"/>
        </w:rPr>
        <w:t>2</w:t>
      </w:r>
      <w:r w:rsidR="009B06D7" w:rsidRPr="00F911BE">
        <w:rPr>
          <w:rFonts w:ascii="Arial" w:hAnsi="Arial" w:cs="Arial"/>
          <w:sz w:val="20"/>
          <w:szCs w:val="20"/>
        </w:rPr>
        <w:t>.20</w:t>
      </w:r>
      <w:r w:rsidR="00F1631E">
        <w:rPr>
          <w:rFonts w:ascii="Arial" w:hAnsi="Arial" w:cs="Arial"/>
          <w:sz w:val="20"/>
          <w:szCs w:val="20"/>
        </w:rPr>
        <w:t>2</w:t>
      </w:r>
      <w:r w:rsidR="00FD212D">
        <w:rPr>
          <w:rFonts w:ascii="Arial" w:hAnsi="Arial" w:cs="Arial"/>
          <w:sz w:val="20"/>
          <w:szCs w:val="20"/>
        </w:rPr>
        <w:t>1</w:t>
      </w:r>
      <w:r w:rsidR="008D2367" w:rsidRPr="00F911BE">
        <w:rPr>
          <w:rFonts w:ascii="Arial" w:hAnsi="Arial" w:cs="Arial"/>
          <w:sz w:val="20"/>
          <w:szCs w:val="20"/>
        </w:rPr>
        <w:t xml:space="preserve"> </w:t>
      </w:r>
      <w:r w:rsidR="009B06D7" w:rsidRPr="00F911BE">
        <w:rPr>
          <w:rFonts w:ascii="Arial" w:hAnsi="Arial" w:cs="Arial"/>
          <w:sz w:val="20"/>
          <w:szCs w:val="20"/>
        </w:rPr>
        <w:t>r</w:t>
      </w:r>
      <w:r w:rsidR="00F911BE">
        <w:rPr>
          <w:rFonts w:ascii="Arial" w:hAnsi="Arial" w:cs="Arial"/>
          <w:sz w:val="20"/>
          <w:szCs w:val="20"/>
        </w:rPr>
        <w:t>.</w:t>
      </w:r>
      <w:r w:rsidR="009B06D7" w:rsidRPr="0098452E">
        <w:rPr>
          <w:rFonts w:ascii="Arial" w:hAnsi="Arial" w:cs="Arial"/>
          <w:sz w:val="20"/>
          <w:szCs w:val="20"/>
        </w:rPr>
        <w:t xml:space="preserve">         </w:t>
      </w:r>
    </w:p>
    <w:p w14:paraId="0144331F" w14:textId="77777777" w:rsidR="0028070E" w:rsidRDefault="0028070E" w:rsidP="009B06D7">
      <w:pPr>
        <w:jc w:val="both"/>
        <w:rPr>
          <w:rFonts w:ascii="Arial" w:hAnsi="Arial" w:cs="Arial"/>
          <w:sz w:val="20"/>
          <w:szCs w:val="20"/>
        </w:rPr>
      </w:pPr>
    </w:p>
    <w:p w14:paraId="3069E402" w14:textId="77777777" w:rsidR="0028070E" w:rsidRDefault="0028070E" w:rsidP="009B06D7">
      <w:pPr>
        <w:jc w:val="both"/>
        <w:rPr>
          <w:rFonts w:ascii="Arial" w:hAnsi="Arial" w:cs="Arial"/>
          <w:sz w:val="20"/>
          <w:szCs w:val="20"/>
        </w:rPr>
      </w:pPr>
    </w:p>
    <w:p w14:paraId="695CFFF6" w14:textId="77777777" w:rsidR="0028070E" w:rsidRPr="0028070E" w:rsidRDefault="009B06D7" w:rsidP="00280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452E">
        <w:rPr>
          <w:rFonts w:ascii="Arial" w:hAnsi="Arial" w:cs="Arial"/>
          <w:sz w:val="20"/>
          <w:szCs w:val="20"/>
        </w:rPr>
        <w:t xml:space="preserve"> </w:t>
      </w:r>
      <w:r w:rsidR="0028070E" w:rsidRPr="0028070E">
        <w:rPr>
          <w:rFonts w:ascii="Arial" w:hAnsi="Arial" w:cs="Arial"/>
          <w:b/>
          <w:bCs/>
          <w:sz w:val="32"/>
          <w:szCs w:val="32"/>
        </w:rPr>
        <w:t>OBWIESZCZENIE</w:t>
      </w:r>
    </w:p>
    <w:p w14:paraId="2FD4608A" w14:textId="77777777" w:rsidR="0028070E" w:rsidRPr="0028070E" w:rsidRDefault="0028070E" w:rsidP="00280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070E">
        <w:rPr>
          <w:rFonts w:ascii="Arial" w:hAnsi="Arial" w:cs="Arial"/>
          <w:b/>
          <w:bCs/>
          <w:sz w:val="28"/>
          <w:szCs w:val="28"/>
        </w:rPr>
        <w:t>STAROSTY POWIATU WYSZKOWSKIEGO</w:t>
      </w:r>
    </w:p>
    <w:p w14:paraId="018859F7" w14:textId="77777777" w:rsidR="009B06D7" w:rsidRPr="0052673A" w:rsidRDefault="009B06D7" w:rsidP="00B7125D">
      <w:pPr>
        <w:spacing w:line="276" w:lineRule="auto"/>
        <w:jc w:val="both"/>
        <w:rPr>
          <w:rFonts w:ascii="TimesNewRomanPS-BoldMT" w:hAnsi="TimesNewRomanPS-BoldMT" w:cs="TimesNewRomanPS-BoldMT"/>
          <w:b/>
          <w:bCs/>
          <w:szCs w:val="28"/>
        </w:rPr>
      </w:pPr>
      <w:r w:rsidRPr="0098452E">
        <w:rPr>
          <w:rFonts w:ascii="Arial" w:hAnsi="Arial" w:cs="Arial"/>
          <w:sz w:val="20"/>
          <w:szCs w:val="20"/>
        </w:rPr>
        <w:t xml:space="preserve">                            </w:t>
      </w:r>
    </w:p>
    <w:p w14:paraId="66F00550" w14:textId="7928AD61" w:rsidR="009B06D7" w:rsidRPr="0098452E" w:rsidRDefault="009B06D7" w:rsidP="00B812E0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Hlk89083948"/>
      <w:r w:rsidRPr="0098452E">
        <w:rPr>
          <w:rFonts w:ascii="Arial" w:hAnsi="Arial" w:cs="Arial"/>
          <w:sz w:val="20"/>
          <w:szCs w:val="20"/>
        </w:rPr>
        <w:t xml:space="preserve"> Na podstawie art. 11d ust.</w:t>
      </w:r>
      <w:r w:rsidR="00204CC1"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5</w:t>
      </w:r>
      <w:r w:rsidR="00F1631E">
        <w:rPr>
          <w:rFonts w:ascii="Arial" w:hAnsi="Arial" w:cs="Arial"/>
          <w:sz w:val="20"/>
          <w:szCs w:val="20"/>
        </w:rPr>
        <w:t xml:space="preserve"> oraz art. 11f</w:t>
      </w:r>
      <w:r w:rsidR="00B812E0">
        <w:rPr>
          <w:rFonts w:ascii="Arial" w:hAnsi="Arial" w:cs="Arial"/>
          <w:sz w:val="20"/>
          <w:szCs w:val="20"/>
        </w:rPr>
        <w:t xml:space="preserve"> </w:t>
      </w:r>
      <w:r w:rsidR="00F1631E">
        <w:rPr>
          <w:rFonts w:ascii="Arial" w:hAnsi="Arial" w:cs="Arial"/>
          <w:sz w:val="20"/>
          <w:szCs w:val="20"/>
        </w:rPr>
        <w:t xml:space="preserve">ust. 7 i 8 </w:t>
      </w:r>
      <w:r w:rsidR="00B812E0">
        <w:rPr>
          <w:rFonts w:ascii="Arial" w:hAnsi="Arial" w:cs="Arial"/>
          <w:sz w:val="20"/>
          <w:szCs w:val="20"/>
        </w:rPr>
        <w:t>u</w:t>
      </w:r>
      <w:r w:rsidR="00DD111D" w:rsidRPr="00DD111D">
        <w:rPr>
          <w:rFonts w:ascii="Arial" w:hAnsi="Arial" w:cs="Arial"/>
          <w:sz w:val="20"/>
          <w:szCs w:val="20"/>
        </w:rPr>
        <w:t>staw</w:t>
      </w:r>
      <w:r w:rsidR="00B812E0">
        <w:rPr>
          <w:rFonts w:ascii="Arial" w:hAnsi="Arial" w:cs="Arial"/>
          <w:sz w:val="20"/>
          <w:szCs w:val="20"/>
        </w:rPr>
        <w:t>y</w:t>
      </w:r>
      <w:r w:rsidR="00DD111D" w:rsidRPr="00DD111D">
        <w:rPr>
          <w:rFonts w:ascii="Arial" w:hAnsi="Arial" w:cs="Arial"/>
          <w:sz w:val="20"/>
          <w:szCs w:val="20"/>
        </w:rPr>
        <w:t xml:space="preserve"> z dnia 10 kwietnia 2003 r. o</w:t>
      </w:r>
      <w:r w:rsidR="00B812E0">
        <w:rPr>
          <w:rFonts w:ascii="Arial" w:hAnsi="Arial" w:cs="Arial"/>
          <w:sz w:val="20"/>
          <w:szCs w:val="20"/>
        </w:rPr>
        <w:t> </w:t>
      </w:r>
      <w:r w:rsidR="00DD111D" w:rsidRPr="00DD111D">
        <w:rPr>
          <w:rFonts w:ascii="Arial" w:hAnsi="Arial" w:cs="Arial"/>
          <w:sz w:val="20"/>
          <w:szCs w:val="20"/>
        </w:rPr>
        <w:t>szczególnych zasadach przygotowania i realizacji inwestycji w zakresie dróg publicznych</w:t>
      </w:r>
      <w:r w:rsidR="00461690">
        <w:rPr>
          <w:rFonts w:ascii="Arial" w:hAnsi="Arial" w:cs="Arial"/>
          <w:sz w:val="20"/>
          <w:szCs w:val="20"/>
        </w:rPr>
        <w:t xml:space="preserve"> </w:t>
      </w:r>
      <w:r w:rsidR="00DD111D" w:rsidRPr="00DD111D">
        <w:rPr>
          <w:rFonts w:ascii="Arial" w:hAnsi="Arial" w:cs="Arial"/>
          <w:sz w:val="20"/>
          <w:szCs w:val="20"/>
        </w:rPr>
        <w:t>(</w:t>
      </w:r>
      <w:r w:rsidR="00D81D27" w:rsidRPr="00DD111D">
        <w:rPr>
          <w:rFonts w:ascii="Arial" w:hAnsi="Arial" w:cs="Arial"/>
          <w:sz w:val="20"/>
          <w:szCs w:val="20"/>
        </w:rPr>
        <w:t>Dz. U. z 20</w:t>
      </w:r>
      <w:r w:rsidR="00D81D27">
        <w:rPr>
          <w:rFonts w:ascii="Arial" w:hAnsi="Arial" w:cs="Arial"/>
          <w:sz w:val="20"/>
          <w:szCs w:val="20"/>
        </w:rPr>
        <w:t>20</w:t>
      </w:r>
      <w:r w:rsidR="00D81D27" w:rsidRPr="00DD111D">
        <w:rPr>
          <w:rFonts w:ascii="Arial" w:hAnsi="Arial" w:cs="Arial"/>
          <w:sz w:val="20"/>
          <w:szCs w:val="20"/>
        </w:rPr>
        <w:t xml:space="preserve"> r. poz. </w:t>
      </w:r>
      <w:r w:rsidR="00D81D27">
        <w:rPr>
          <w:rFonts w:ascii="Arial" w:hAnsi="Arial" w:cs="Arial"/>
          <w:sz w:val="20"/>
          <w:szCs w:val="20"/>
        </w:rPr>
        <w:t xml:space="preserve">1363 z </w:t>
      </w:r>
      <w:proofErr w:type="spellStart"/>
      <w:r w:rsidR="00D81D27">
        <w:rPr>
          <w:rFonts w:ascii="Arial" w:hAnsi="Arial" w:cs="Arial"/>
          <w:sz w:val="20"/>
          <w:szCs w:val="20"/>
        </w:rPr>
        <w:t>póź</w:t>
      </w:r>
      <w:proofErr w:type="spellEnd"/>
      <w:r w:rsidR="00D81D27">
        <w:rPr>
          <w:rFonts w:ascii="Arial" w:hAnsi="Arial" w:cs="Arial"/>
          <w:sz w:val="20"/>
          <w:szCs w:val="20"/>
        </w:rPr>
        <w:t xml:space="preserve">. </w:t>
      </w:r>
      <w:r w:rsidR="00A57C10">
        <w:rPr>
          <w:rFonts w:ascii="Arial" w:hAnsi="Arial" w:cs="Arial"/>
          <w:sz w:val="20"/>
          <w:szCs w:val="20"/>
        </w:rPr>
        <w:t>z</w:t>
      </w:r>
      <w:r w:rsidR="00D81D27">
        <w:rPr>
          <w:rFonts w:ascii="Arial" w:hAnsi="Arial" w:cs="Arial"/>
          <w:sz w:val="20"/>
          <w:szCs w:val="20"/>
        </w:rPr>
        <w:t>m</w:t>
      </w:r>
      <w:r w:rsidR="00D81D27">
        <w:rPr>
          <w:rFonts w:ascii="Arial" w:hAnsi="Arial" w:cs="Arial"/>
          <w:sz w:val="20"/>
          <w:szCs w:val="20"/>
        </w:rPr>
        <w:t>.</w:t>
      </w:r>
      <w:r w:rsidR="00DD111D" w:rsidRPr="00DD111D">
        <w:rPr>
          <w:rFonts w:ascii="Arial" w:hAnsi="Arial" w:cs="Arial"/>
          <w:sz w:val="20"/>
          <w:szCs w:val="20"/>
        </w:rPr>
        <w:t>)</w:t>
      </w:r>
      <w:r w:rsidR="00B812E0">
        <w:rPr>
          <w:rFonts w:ascii="Arial" w:hAnsi="Arial" w:cs="Arial"/>
          <w:sz w:val="20"/>
          <w:szCs w:val="20"/>
        </w:rPr>
        <w:t xml:space="preserve"> w związku z</w:t>
      </w:r>
      <w:r w:rsidRPr="0098452E">
        <w:rPr>
          <w:rFonts w:ascii="Arial" w:hAnsi="Arial" w:cs="Arial"/>
          <w:sz w:val="20"/>
          <w:szCs w:val="20"/>
        </w:rPr>
        <w:t xml:space="preserve"> art.</w:t>
      </w:r>
      <w:r w:rsidR="00DD111D">
        <w:rPr>
          <w:rFonts w:ascii="Arial" w:hAnsi="Arial" w:cs="Arial"/>
          <w:sz w:val="20"/>
          <w:szCs w:val="20"/>
        </w:rPr>
        <w:t> </w:t>
      </w:r>
      <w:r w:rsidR="00B812E0">
        <w:rPr>
          <w:rFonts w:ascii="Arial" w:hAnsi="Arial" w:cs="Arial"/>
          <w:sz w:val="20"/>
          <w:szCs w:val="20"/>
        </w:rPr>
        <w:t>155</w:t>
      </w:r>
      <w:r w:rsidRPr="0098452E">
        <w:rPr>
          <w:rFonts w:ascii="Arial" w:hAnsi="Arial" w:cs="Arial"/>
          <w:sz w:val="20"/>
          <w:szCs w:val="20"/>
        </w:rPr>
        <w:t xml:space="preserve"> </w:t>
      </w:r>
      <w:r w:rsidR="00B812E0">
        <w:rPr>
          <w:rFonts w:ascii="Arial" w:hAnsi="Arial" w:cs="Arial"/>
          <w:sz w:val="20"/>
          <w:szCs w:val="20"/>
        </w:rPr>
        <w:t>u</w:t>
      </w:r>
      <w:r w:rsidR="00F63FF3" w:rsidRPr="00F63FF3">
        <w:rPr>
          <w:rFonts w:ascii="Arial" w:hAnsi="Arial" w:cs="Arial"/>
          <w:sz w:val="20"/>
          <w:szCs w:val="20"/>
        </w:rPr>
        <w:t>staw</w:t>
      </w:r>
      <w:r w:rsidR="00B812E0">
        <w:rPr>
          <w:rFonts w:ascii="Arial" w:hAnsi="Arial" w:cs="Arial"/>
          <w:sz w:val="20"/>
          <w:szCs w:val="20"/>
        </w:rPr>
        <w:t>y</w:t>
      </w:r>
      <w:r w:rsidR="00F63FF3" w:rsidRPr="00F63FF3">
        <w:rPr>
          <w:rFonts w:ascii="Arial" w:hAnsi="Arial" w:cs="Arial"/>
          <w:sz w:val="20"/>
          <w:szCs w:val="20"/>
        </w:rPr>
        <w:t xml:space="preserve"> z dnia 14 czerwca 1960 r. Kodeks postępowania administracyjnego (D</w:t>
      </w:r>
      <w:r w:rsidR="00F911BE">
        <w:rPr>
          <w:rFonts w:ascii="Arial" w:hAnsi="Arial" w:cs="Arial"/>
          <w:sz w:val="20"/>
          <w:szCs w:val="20"/>
        </w:rPr>
        <w:t>z</w:t>
      </w:r>
      <w:r w:rsidR="00F63FF3" w:rsidRPr="00F63FF3">
        <w:rPr>
          <w:rFonts w:ascii="Arial" w:hAnsi="Arial" w:cs="Arial"/>
          <w:sz w:val="20"/>
          <w:szCs w:val="20"/>
        </w:rPr>
        <w:t>. U. z</w:t>
      </w:r>
      <w:r w:rsidR="00B7125D">
        <w:rPr>
          <w:rFonts w:ascii="Arial" w:hAnsi="Arial" w:cs="Arial"/>
          <w:sz w:val="20"/>
          <w:szCs w:val="20"/>
        </w:rPr>
        <w:t> </w:t>
      </w:r>
      <w:r w:rsidR="00F63FF3" w:rsidRPr="00F63FF3">
        <w:rPr>
          <w:rFonts w:ascii="Arial" w:hAnsi="Arial" w:cs="Arial"/>
          <w:sz w:val="20"/>
          <w:szCs w:val="20"/>
        </w:rPr>
        <w:t>20</w:t>
      </w:r>
      <w:r w:rsidR="008567E8">
        <w:rPr>
          <w:rFonts w:ascii="Arial" w:hAnsi="Arial" w:cs="Arial"/>
          <w:sz w:val="20"/>
          <w:szCs w:val="20"/>
        </w:rPr>
        <w:t>2</w:t>
      </w:r>
      <w:r w:rsidR="00FD212D">
        <w:rPr>
          <w:rFonts w:ascii="Arial" w:hAnsi="Arial" w:cs="Arial"/>
          <w:sz w:val="20"/>
          <w:szCs w:val="20"/>
        </w:rPr>
        <w:t>1</w:t>
      </w:r>
      <w:r w:rsidR="00F63FF3" w:rsidRPr="00F63FF3">
        <w:rPr>
          <w:rFonts w:ascii="Arial" w:hAnsi="Arial" w:cs="Arial"/>
          <w:sz w:val="20"/>
          <w:szCs w:val="20"/>
        </w:rPr>
        <w:t xml:space="preserve"> r. poz. </w:t>
      </w:r>
      <w:r w:rsidR="00FD212D">
        <w:rPr>
          <w:rFonts w:ascii="Arial" w:hAnsi="Arial" w:cs="Arial"/>
          <w:sz w:val="20"/>
          <w:szCs w:val="20"/>
        </w:rPr>
        <w:t xml:space="preserve">735 z </w:t>
      </w:r>
      <w:proofErr w:type="spellStart"/>
      <w:r w:rsidR="00FD212D">
        <w:rPr>
          <w:rFonts w:ascii="Arial" w:hAnsi="Arial" w:cs="Arial"/>
          <w:sz w:val="20"/>
          <w:szCs w:val="20"/>
        </w:rPr>
        <w:t>późn</w:t>
      </w:r>
      <w:proofErr w:type="spellEnd"/>
      <w:r w:rsidR="00FD212D">
        <w:rPr>
          <w:rFonts w:ascii="Arial" w:hAnsi="Arial" w:cs="Arial"/>
          <w:sz w:val="20"/>
          <w:szCs w:val="20"/>
        </w:rPr>
        <w:t>. zm.</w:t>
      </w:r>
      <w:r w:rsidR="00F63FF3" w:rsidRPr="00F63FF3">
        <w:rPr>
          <w:rFonts w:ascii="Arial" w:hAnsi="Arial" w:cs="Arial"/>
          <w:sz w:val="20"/>
          <w:szCs w:val="20"/>
        </w:rPr>
        <w:t>)</w:t>
      </w:r>
    </w:p>
    <w:p w14:paraId="2108AAD4" w14:textId="77777777" w:rsidR="009B06D7" w:rsidRPr="00461690" w:rsidRDefault="009B06D7" w:rsidP="00B812E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90">
        <w:rPr>
          <w:rFonts w:ascii="Arial" w:hAnsi="Arial" w:cs="Arial"/>
          <w:b/>
          <w:bCs/>
          <w:sz w:val="20"/>
          <w:szCs w:val="20"/>
        </w:rPr>
        <w:t>zawiadamiam</w:t>
      </w:r>
    </w:p>
    <w:p w14:paraId="4060DA32" w14:textId="386BA424" w:rsidR="009B06D7" w:rsidRPr="00461690" w:rsidRDefault="009B06D7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61690">
        <w:rPr>
          <w:rFonts w:ascii="Arial" w:hAnsi="Arial" w:cs="Arial"/>
          <w:sz w:val="20"/>
          <w:szCs w:val="20"/>
        </w:rPr>
        <w:t xml:space="preserve">o wszczęciu postępowania  na wniosek </w:t>
      </w:r>
      <w:r w:rsidR="008567E8">
        <w:rPr>
          <w:rFonts w:ascii="Arial" w:hAnsi="Arial" w:cs="Arial"/>
          <w:sz w:val="20"/>
          <w:szCs w:val="20"/>
        </w:rPr>
        <w:t xml:space="preserve">Wójta Gminy </w:t>
      </w:r>
      <w:r w:rsidR="00FD212D">
        <w:rPr>
          <w:rFonts w:ascii="Arial" w:hAnsi="Arial" w:cs="Arial"/>
          <w:sz w:val="20"/>
          <w:szCs w:val="20"/>
        </w:rPr>
        <w:t>Rząśnik</w:t>
      </w:r>
      <w:r w:rsidRPr="00461690">
        <w:rPr>
          <w:rFonts w:ascii="Arial" w:hAnsi="Arial" w:cs="Arial"/>
          <w:sz w:val="20"/>
          <w:szCs w:val="20"/>
        </w:rPr>
        <w:t xml:space="preserve"> z dnia </w:t>
      </w:r>
      <w:r w:rsidR="00FD212D">
        <w:rPr>
          <w:rFonts w:ascii="Arial" w:hAnsi="Arial" w:cs="Arial"/>
          <w:sz w:val="20"/>
          <w:szCs w:val="20"/>
        </w:rPr>
        <w:t>02</w:t>
      </w:r>
      <w:r w:rsidR="00DD111D" w:rsidRPr="00461690">
        <w:rPr>
          <w:rFonts w:ascii="Arial" w:hAnsi="Arial" w:cs="Arial"/>
          <w:sz w:val="20"/>
          <w:szCs w:val="20"/>
        </w:rPr>
        <w:t>.</w:t>
      </w:r>
      <w:r w:rsidR="00FD212D">
        <w:rPr>
          <w:rFonts w:ascii="Arial" w:hAnsi="Arial" w:cs="Arial"/>
          <w:sz w:val="20"/>
          <w:szCs w:val="20"/>
        </w:rPr>
        <w:t>11</w:t>
      </w:r>
      <w:r w:rsidR="00DD111D" w:rsidRPr="00461690">
        <w:rPr>
          <w:rFonts w:ascii="Arial" w:hAnsi="Arial" w:cs="Arial"/>
          <w:sz w:val="20"/>
          <w:szCs w:val="20"/>
        </w:rPr>
        <w:t>.20</w:t>
      </w:r>
      <w:r w:rsidR="008567E8">
        <w:rPr>
          <w:rFonts w:ascii="Arial" w:hAnsi="Arial" w:cs="Arial"/>
          <w:sz w:val="20"/>
          <w:szCs w:val="20"/>
        </w:rPr>
        <w:t>2</w:t>
      </w:r>
      <w:r w:rsidR="00FD212D">
        <w:rPr>
          <w:rFonts w:ascii="Arial" w:hAnsi="Arial" w:cs="Arial"/>
          <w:sz w:val="20"/>
          <w:szCs w:val="20"/>
        </w:rPr>
        <w:t>1</w:t>
      </w:r>
      <w:r w:rsidR="00DD111D" w:rsidRPr="00461690">
        <w:rPr>
          <w:rFonts w:ascii="Arial" w:hAnsi="Arial" w:cs="Arial"/>
          <w:sz w:val="20"/>
          <w:szCs w:val="20"/>
        </w:rPr>
        <w:t xml:space="preserve"> r.</w:t>
      </w:r>
      <w:r w:rsidR="005D2182" w:rsidRPr="00461690">
        <w:rPr>
          <w:rFonts w:ascii="Arial" w:hAnsi="Arial" w:cs="Arial"/>
          <w:sz w:val="20"/>
          <w:szCs w:val="20"/>
        </w:rPr>
        <w:t xml:space="preserve"> </w:t>
      </w:r>
      <w:r w:rsidRPr="00461690">
        <w:rPr>
          <w:rFonts w:ascii="Arial" w:hAnsi="Arial" w:cs="Arial"/>
          <w:sz w:val="20"/>
          <w:szCs w:val="20"/>
        </w:rPr>
        <w:t xml:space="preserve"> w sprawie </w:t>
      </w:r>
      <w:r w:rsidRPr="00461690">
        <w:rPr>
          <w:rFonts w:ascii="Arial" w:hAnsi="Arial" w:cs="Arial"/>
          <w:sz w:val="20"/>
          <w:szCs w:val="20"/>
          <w:u w:val="single"/>
        </w:rPr>
        <w:t>wydania decyzji</w:t>
      </w:r>
      <w:r w:rsidR="00B812E0" w:rsidRPr="00461690">
        <w:rPr>
          <w:rFonts w:ascii="Arial" w:hAnsi="Arial" w:cs="Arial"/>
          <w:sz w:val="20"/>
          <w:szCs w:val="20"/>
          <w:u w:val="single"/>
        </w:rPr>
        <w:t xml:space="preserve"> zmieniającej decyzj</w:t>
      </w:r>
      <w:r w:rsidR="00C15605" w:rsidRPr="00461690">
        <w:rPr>
          <w:rFonts w:ascii="Arial" w:hAnsi="Arial" w:cs="Arial"/>
          <w:sz w:val="20"/>
          <w:szCs w:val="20"/>
          <w:u w:val="single"/>
        </w:rPr>
        <w:t>ę</w:t>
      </w:r>
      <w:r w:rsidR="00B812E0" w:rsidRPr="00461690">
        <w:rPr>
          <w:rFonts w:ascii="Arial" w:hAnsi="Arial" w:cs="Arial"/>
          <w:sz w:val="20"/>
          <w:szCs w:val="20"/>
          <w:u w:val="single"/>
        </w:rPr>
        <w:t xml:space="preserve"> Starosty Powiatu Wyszkowskiego Nr </w:t>
      </w:r>
      <w:r w:rsidR="00FD212D">
        <w:rPr>
          <w:rFonts w:ascii="Arial" w:hAnsi="Arial" w:cs="Arial"/>
          <w:sz w:val="20"/>
          <w:szCs w:val="20"/>
          <w:u w:val="single"/>
        </w:rPr>
        <w:t>6</w:t>
      </w:r>
      <w:r w:rsidR="00B812E0" w:rsidRPr="00461690">
        <w:rPr>
          <w:rFonts w:ascii="Arial" w:hAnsi="Arial" w:cs="Arial"/>
          <w:sz w:val="20"/>
          <w:szCs w:val="20"/>
          <w:u w:val="single"/>
        </w:rPr>
        <w:t>/20</w:t>
      </w:r>
      <w:r w:rsidR="00FD212D">
        <w:rPr>
          <w:rFonts w:ascii="Arial" w:hAnsi="Arial" w:cs="Arial"/>
          <w:sz w:val="20"/>
          <w:szCs w:val="20"/>
          <w:u w:val="single"/>
        </w:rPr>
        <w:t>21</w:t>
      </w:r>
      <w:r w:rsidR="00B812E0" w:rsidRPr="00461690">
        <w:rPr>
          <w:rFonts w:ascii="Arial" w:hAnsi="Arial" w:cs="Arial"/>
          <w:sz w:val="20"/>
          <w:szCs w:val="20"/>
          <w:u w:val="single"/>
        </w:rPr>
        <w:t xml:space="preserve"> </w:t>
      </w:r>
      <w:r w:rsidR="00BB34B7" w:rsidRPr="00461690">
        <w:rPr>
          <w:rFonts w:ascii="Arial" w:hAnsi="Arial" w:cs="Arial"/>
          <w:sz w:val="20"/>
          <w:szCs w:val="20"/>
          <w:u w:val="single"/>
        </w:rPr>
        <w:t xml:space="preserve">z dnia </w:t>
      </w:r>
      <w:r w:rsidR="00FD212D">
        <w:rPr>
          <w:rFonts w:ascii="Arial" w:hAnsi="Arial" w:cs="Arial"/>
          <w:sz w:val="20"/>
          <w:szCs w:val="20"/>
          <w:u w:val="single"/>
        </w:rPr>
        <w:t>15</w:t>
      </w:r>
      <w:r w:rsidR="008567E8">
        <w:rPr>
          <w:rFonts w:ascii="Arial" w:hAnsi="Arial" w:cs="Arial"/>
          <w:sz w:val="20"/>
          <w:szCs w:val="20"/>
          <w:u w:val="single"/>
        </w:rPr>
        <w:t>.</w:t>
      </w:r>
      <w:r w:rsidR="00FD212D">
        <w:rPr>
          <w:rFonts w:ascii="Arial" w:hAnsi="Arial" w:cs="Arial"/>
          <w:sz w:val="20"/>
          <w:szCs w:val="20"/>
          <w:u w:val="single"/>
        </w:rPr>
        <w:t>07</w:t>
      </w:r>
      <w:r w:rsidR="008567E8">
        <w:rPr>
          <w:rFonts w:ascii="Arial" w:hAnsi="Arial" w:cs="Arial"/>
          <w:sz w:val="20"/>
          <w:szCs w:val="20"/>
          <w:u w:val="single"/>
        </w:rPr>
        <w:t>.20</w:t>
      </w:r>
      <w:r w:rsidR="00FD212D">
        <w:rPr>
          <w:rFonts w:ascii="Arial" w:hAnsi="Arial" w:cs="Arial"/>
          <w:sz w:val="20"/>
          <w:szCs w:val="20"/>
          <w:u w:val="single"/>
        </w:rPr>
        <w:t>21</w:t>
      </w:r>
      <w:r w:rsidR="008567E8">
        <w:rPr>
          <w:rFonts w:ascii="Arial" w:hAnsi="Arial" w:cs="Arial"/>
          <w:sz w:val="20"/>
          <w:szCs w:val="20"/>
          <w:u w:val="single"/>
        </w:rPr>
        <w:t>  r.</w:t>
      </w:r>
      <w:r w:rsidR="00BB34B7" w:rsidRPr="00461690">
        <w:rPr>
          <w:rFonts w:ascii="Arial" w:hAnsi="Arial" w:cs="Arial"/>
          <w:sz w:val="20"/>
          <w:szCs w:val="20"/>
          <w:u w:val="single"/>
        </w:rPr>
        <w:t xml:space="preserve"> </w:t>
      </w:r>
      <w:r w:rsidRPr="00461690">
        <w:rPr>
          <w:rFonts w:ascii="Arial" w:hAnsi="Arial" w:cs="Arial"/>
          <w:sz w:val="20"/>
          <w:szCs w:val="20"/>
        </w:rPr>
        <w:t>o</w:t>
      </w:r>
      <w:r w:rsidR="00BB34B7" w:rsidRPr="00461690">
        <w:rPr>
          <w:rFonts w:ascii="Arial" w:hAnsi="Arial" w:cs="Arial"/>
          <w:sz w:val="20"/>
          <w:szCs w:val="20"/>
        </w:rPr>
        <w:t> </w:t>
      </w:r>
      <w:r w:rsidRPr="00461690">
        <w:rPr>
          <w:rFonts w:ascii="Arial" w:hAnsi="Arial" w:cs="Arial"/>
          <w:sz w:val="20"/>
          <w:szCs w:val="20"/>
        </w:rPr>
        <w:t>zezwoleniu na realizację inwestycji drogowej pod nazwą:</w:t>
      </w:r>
      <w:r w:rsidR="00B7125D" w:rsidRPr="00461690">
        <w:rPr>
          <w:rFonts w:ascii="Arial" w:hAnsi="Arial" w:cs="Arial"/>
          <w:sz w:val="20"/>
          <w:szCs w:val="20"/>
        </w:rPr>
        <w:t> </w:t>
      </w:r>
      <w:r w:rsidR="00DD111D" w:rsidRPr="00461690">
        <w:rPr>
          <w:rFonts w:ascii="Arial" w:hAnsi="Arial" w:cs="Arial"/>
          <w:bCs/>
          <w:sz w:val="20"/>
          <w:szCs w:val="20"/>
        </w:rPr>
        <w:t>„</w:t>
      </w:r>
      <w:r w:rsidR="00FD212D">
        <w:rPr>
          <w:rFonts w:ascii="Arial" w:hAnsi="Arial" w:cs="Arial"/>
          <w:bCs/>
          <w:sz w:val="20"/>
          <w:szCs w:val="20"/>
        </w:rPr>
        <w:t xml:space="preserve">Rozbudowa odcinka drogi gminnej relacji Grodziczno – Grądy </w:t>
      </w:r>
      <w:proofErr w:type="spellStart"/>
      <w:r w:rsidR="00FD212D">
        <w:rPr>
          <w:rFonts w:ascii="Arial" w:hAnsi="Arial" w:cs="Arial"/>
          <w:bCs/>
          <w:sz w:val="20"/>
          <w:szCs w:val="20"/>
        </w:rPr>
        <w:t>Polewne</w:t>
      </w:r>
      <w:proofErr w:type="spellEnd"/>
      <w:r w:rsidR="00B812E0" w:rsidRPr="00461690">
        <w:rPr>
          <w:rFonts w:ascii="Arial" w:hAnsi="Arial" w:cs="Arial"/>
          <w:bCs/>
          <w:sz w:val="20"/>
          <w:szCs w:val="20"/>
        </w:rPr>
        <w:t xml:space="preserve">” </w:t>
      </w:r>
      <w:r w:rsidR="00FD212D">
        <w:rPr>
          <w:rFonts w:ascii="Arial" w:hAnsi="Arial" w:cs="Arial"/>
          <w:bCs/>
          <w:sz w:val="20"/>
          <w:szCs w:val="20"/>
        </w:rPr>
        <w:t>gmina Rząśnik.</w:t>
      </w:r>
      <w:r w:rsidRPr="00461690"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5E9F7C4A" w14:textId="77777777" w:rsidR="009B06D7" w:rsidRPr="00461690" w:rsidRDefault="009B06D7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628EEA" w14:textId="6236783A" w:rsidR="008567E8" w:rsidRDefault="005E1409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89084018"/>
      <w:r w:rsidRPr="00BB34B7">
        <w:rPr>
          <w:rFonts w:ascii="Arial" w:hAnsi="Arial" w:cs="Arial"/>
          <w:b/>
          <w:bCs/>
          <w:sz w:val="20"/>
          <w:szCs w:val="20"/>
          <w:u w:val="single"/>
        </w:rPr>
        <w:t>Zmiana decyzji w stosunku do decyzji pierwotne</w:t>
      </w:r>
      <w:r w:rsidR="00FD212D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Pr="00BB34B7">
        <w:rPr>
          <w:rFonts w:ascii="Arial" w:hAnsi="Arial" w:cs="Arial"/>
          <w:b/>
          <w:bCs/>
          <w:sz w:val="20"/>
          <w:szCs w:val="20"/>
          <w:u w:val="single"/>
        </w:rPr>
        <w:t xml:space="preserve"> polega na</w:t>
      </w:r>
      <w:r w:rsidR="008567E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296C" w14:textId="17853FD9" w:rsidR="005E1409" w:rsidRPr="00BB34B7" w:rsidRDefault="008567E8" w:rsidP="001911E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24670">
        <w:rPr>
          <w:rFonts w:ascii="Arial" w:hAnsi="Arial" w:cs="Arial"/>
          <w:b/>
          <w:bCs/>
          <w:sz w:val="20"/>
          <w:szCs w:val="20"/>
        </w:rPr>
        <w:t xml:space="preserve">-  </w:t>
      </w:r>
      <w:r w:rsidR="00D81D27">
        <w:rPr>
          <w:rFonts w:ascii="Arial" w:hAnsi="Arial" w:cs="Arial"/>
          <w:b/>
          <w:bCs/>
          <w:sz w:val="20"/>
          <w:szCs w:val="20"/>
        </w:rPr>
        <w:tab/>
      </w:r>
      <w:r w:rsidR="001911ED">
        <w:rPr>
          <w:rFonts w:ascii="Arial" w:hAnsi="Arial" w:cs="Arial"/>
          <w:b/>
          <w:bCs/>
          <w:sz w:val="20"/>
          <w:szCs w:val="20"/>
        </w:rPr>
        <w:t xml:space="preserve">wskazanie w części III sentencji decyzji zmienianej jako działki w granicach projektowanego pasa drogowego drogi gminnej podlegające podziałowi – tabela nr 2: </w:t>
      </w:r>
      <w:r w:rsidR="001911ED" w:rsidRPr="001911ED">
        <w:rPr>
          <w:rFonts w:ascii="Arial" w:hAnsi="Arial" w:cs="Arial"/>
          <w:b/>
          <w:bCs/>
          <w:sz w:val="20"/>
          <w:szCs w:val="20"/>
          <w:u w:val="single"/>
        </w:rPr>
        <w:t>w miejscu błędnie wpisanej działki nr ew. 288/3 powinna być wpisana działka nr ew. 288/7.</w:t>
      </w:r>
    </w:p>
    <w:p w14:paraId="550A5DE4" w14:textId="77777777" w:rsidR="008567E8" w:rsidRPr="0098452E" w:rsidRDefault="008567E8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032F3F" w14:textId="1D7A7701" w:rsidR="008567E8" w:rsidRDefault="008567E8" w:rsidP="005269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452E">
        <w:rPr>
          <w:rFonts w:ascii="Arial" w:hAnsi="Arial" w:cs="Arial"/>
          <w:b/>
          <w:bCs/>
          <w:sz w:val="20"/>
          <w:szCs w:val="20"/>
          <w:u w:val="single"/>
        </w:rPr>
        <w:t>Teren inwestycji obejmuje działki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567E8">
        <w:rPr>
          <w:rFonts w:ascii="Arial" w:hAnsi="Arial" w:cs="Arial"/>
          <w:sz w:val="20"/>
          <w:szCs w:val="20"/>
          <w:u w:val="single"/>
        </w:rPr>
        <w:t>(zgodnie z decyzją pierwotną)</w:t>
      </w:r>
      <w:r w:rsidRPr="0098452E">
        <w:rPr>
          <w:rFonts w:ascii="Arial" w:hAnsi="Arial" w:cs="Arial"/>
          <w:sz w:val="20"/>
          <w:szCs w:val="20"/>
          <w:u w:val="single"/>
        </w:rPr>
        <w:t>:</w:t>
      </w:r>
    </w:p>
    <w:p w14:paraId="69137E26" w14:textId="77777777" w:rsidR="005269F1" w:rsidRPr="004E2632" w:rsidRDefault="005269F1" w:rsidP="005269F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0A0EB2">
        <w:rPr>
          <w:rFonts w:ascii="Arial" w:hAnsi="Arial" w:cs="Arial"/>
          <w:sz w:val="20"/>
          <w:szCs w:val="20"/>
        </w:rPr>
        <w:t>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69F1" w:rsidRPr="00DF2E21" w14:paraId="3B40877C" w14:textId="77777777" w:rsidTr="002A36E2">
        <w:tc>
          <w:tcPr>
            <w:tcW w:w="9062" w:type="dxa"/>
            <w:shd w:val="clear" w:color="auto" w:fill="auto"/>
          </w:tcPr>
          <w:p w14:paraId="2BDB66DA" w14:textId="77777777" w:rsidR="005269F1" w:rsidRDefault="005269F1" w:rsidP="002A3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57404" w14:textId="77777777" w:rsidR="005269F1" w:rsidRPr="00DF2E21" w:rsidRDefault="005269F1" w:rsidP="002A3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5269F1" w:rsidRPr="00DF2E21" w14:paraId="7F296ED4" w14:textId="77777777" w:rsidTr="002A36E2">
        <w:tc>
          <w:tcPr>
            <w:tcW w:w="9062" w:type="dxa"/>
            <w:shd w:val="clear" w:color="auto" w:fill="auto"/>
          </w:tcPr>
          <w:p w14:paraId="359A6535" w14:textId="77777777" w:rsidR="005269F1" w:rsidRPr="00DF2E21" w:rsidRDefault="005269F1" w:rsidP="002A3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5269F1" w:rsidRPr="002C75AC" w14:paraId="1D3D7D26" w14:textId="77777777" w:rsidTr="002A36E2">
        <w:tc>
          <w:tcPr>
            <w:tcW w:w="9062" w:type="dxa"/>
            <w:shd w:val="clear" w:color="auto" w:fill="auto"/>
          </w:tcPr>
          <w:p w14:paraId="738DAD47" w14:textId="77777777" w:rsidR="005269F1" w:rsidRPr="002C75AC" w:rsidRDefault="005269F1" w:rsidP="002A36E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23CF">
              <w:rPr>
                <w:rFonts w:ascii="Arial" w:hAnsi="Arial" w:cs="Arial"/>
                <w:sz w:val="20"/>
                <w:szCs w:val="20"/>
              </w:rPr>
              <w:t>374/2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374/5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374/6), 377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377/1</w:t>
            </w:r>
            <w:r w:rsidRPr="003A23CF">
              <w:rPr>
                <w:rFonts w:ascii="Arial" w:hAnsi="Arial" w:cs="Arial"/>
                <w:sz w:val="20"/>
                <w:szCs w:val="20"/>
              </w:rPr>
              <w:t>, 377/2), 374/1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374/3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374/4), 284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284/2), 285/1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285/6), 285/4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285/7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285/8), 283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283/1,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 283/2), 279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279/2), 278/1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278/4), 429 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429/1</w:t>
            </w:r>
            <w:r w:rsidRPr="003A23CF">
              <w:rPr>
                <w:rFonts w:ascii="Arial" w:hAnsi="Arial" w:cs="Arial"/>
                <w:sz w:val="20"/>
                <w:szCs w:val="20"/>
              </w:rPr>
              <w:t>, 429/2), 276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276/2), 275/1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275/3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275/4), 274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274/2), 273/1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273/3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273/4), 272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272/2), 271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271/2), 270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270/2), 269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269/2), 268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268/2), 267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267/1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267/2), 288/2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288/5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288/6), 288/1 (</w:t>
            </w:r>
            <w:r w:rsidRPr="005269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288/4), 289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289/2), 290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290/2), 291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291/2), 292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292/2), 293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293/1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293/2), 294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294/2), 295/1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295/3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295/4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295/5), 295/2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295/6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295/7), 296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296/2), 297/2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297/3</w:t>
            </w:r>
            <w:r w:rsidRPr="003A23CF">
              <w:rPr>
                <w:rFonts w:ascii="Arial" w:hAnsi="Arial" w:cs="Arial"/>
                <w:sz w:val="20"/>
                <w:szCs w:val="20"/>
              </w:rPr>
              <w:t>, 297/4), 298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298/2), 300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300/1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300/2), 301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301/1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301/2), 302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302/1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302/2), 303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303/1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303/2)</w:t>
            </w:r>
          </w:p>
        </w:tc>
      </w:tr>
    </w:tbl>
    <w:p w14:paraId="726B422A" w14:textId="77777777" w:rsidR="00E24670" w:rsidRDefault="00E24670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961A59" w14:textId="360C4BB0" w:rsidR="008567E8" w:rsidRDefault="008567E8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452E">
        <w:rPr>
          <w:rFonts w:ascii="Arial" w:hAnsi="Arial" w:cs="Arial"/>
          <w:b/>
          <w:sz w:val="20"/>
          <w:szCs w:val="20"/>
          <w:u w:val="single"/>
        </w:rPr>
        <w:t xml:space="preserve">Wykaz nieruchomości </w:t>
      </w:r>
      <w:r w:rsidR="00E24670">
        <w:rPr>
          <w:rFonts w:ascii="Arial" w:hAnsi="Arial" w:cs="Arial"/>
          <w:b/>
          <w:sz w:val="20"/>
          <w:szCs w:val="20"/>
          <w:u w:val="single"/>
        </w:rPr>
        <w:t>w wyniku zmiany decyzji</w:t>
      </w:r>
      <w:r w:rsidR="00E24670" w:rsidRPr="009845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8452E">
        <w:rPr>
          <w:rFonts w:ascii="Arial" w:hAnsi="Arial" w:cs="Arial"/>
          <w:b/>
          <w:sz w:val="20"/>
          <w:szCs w:val="20"/>
          <w:u w:val="single"/>
        </w:rPr>
        <w:t>objęty liniami rozgraniczającymi oraz ich podział przedstawiono poniżej</w:t>
      </w:r>
      <w:r w:rsidR="00587FA3">
        <w:rPr>
          <w:rFonts w:ascii="Arial" w:hAnsi="Arial" w:cs="Arial"/>
          <w:b/>
          <w:sz w:val="20"/>
          <w:szCs w:val="20"/>
          <w:u w:val="single"/>
        </w:rPr>
        <w:t>:</w:t>
      </w:r>
    </w:p>
    <w:p w14:paraId="34DD82B6" w14:textId="77777777" w:rsidR="00587FA3" w:rsidRDefault="00587FA3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6F7AF5E" w14:textId="7832A127" w:rsidR="008567E8" w:rsidRPr="009865AF" w:rsidRDefault="005269F1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23CF">
        <w:rPr>
          <w:rFonts w:ascii="Arial" w:hAnsi="Arial" w:cs="Arial"/>
          <w:sz w:val="20"/>
          <w:szCs w:val="20"/>
        </w:rPr>
        <w:t>288/1 (</w:t>
      </w:r>
      <w:r w:rsidRPr="005269F1">
        <w:rPr>
          <w:rFonts w:ascii="Arial" w:hAnsi="Arial" w:cs="Arial"/>
          <w:b/>
          <w:bCs/>
          <w:sz w:val="20"/>
          <w:szCs w:val="20"/>
          <w:u w:val="single"/>
        </w:rPr>
        <w:t>288/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A23CF">
        <w:rPr>
          <w:rFonts w:ascii="Arial" w:hAnsi="Arial" w:cs="Arial"/>
          <w:sz w:val="20"/>
          <w:szCs w:val="20"/>
        </w:rPr>
        <w:t xml:space="preserve">, 288/4), </w:t>
      </w:r>
      <w:r w:rsidR="008567E8" w:rsidRPr="0098452E">
        <w:rPr>
          <w:rFonts w:ascii="Arial" w:hAnsi="Arial" w:cs="Arial"/>
          <w:b/>
          <w:bCs/>
          <w:sz w:val="20"/>
          <w:szCs w:val="20"/>
        </w:rPr>
        <w:t>obręb ewidencyjny (00</w:t>
      </w:r>
      <w:r w:rsidR="008567E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5 Grodziczno)</w:t>
      </w:r>
      <w:r w:rsidR="008567E8">
        <w:rPr>
          <w:rFonts w:ascii="Arial" w:hAnsi="Arial" w:cs="Arial"/>
          <w:b/>
          <w:bCs/>
          <w:sz w:val="20"/>
          <w:szCs w:val="20"/>
        </w:rPr>
        <w:t xml:space="preserve"> , gm. </w:t>
      </w:r>
      <w:r>
        <w:rPr>
          <w:rFonts w:ascii="Arial" w:hAnsi="Arial" w:cs="Arial"/>
          <w:b/>
          <w:bCs/>
          <w:sz w:val="20"/>
          <w:szCs w:val="20"/>
        </w:rPr>
        <w:t>Rząśnik</w:t>
      </w:r>
    </w:p>
    <w:p w14:paraId="7FA7115C" w14:textId="77777777" w:rsidR="008567E8" w:rsidRDefault="008567E8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8452E">
        <w:rPr>
          <w:rFonts w:ascii="Arial" w:hAnsi="Arial" w:cs="Arial"/>
          <w:b/>
          <w:i/>
          <w:iCs/>
          <w:sz w:val="20"/>
          <w:szCs w:val="20"/>
        </w:rPr>
        <w:t>oznaczenia</w:t>
      </w:r>
      <w:r w:rsidRPr="0098452E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4751EA56" w14:textId="77777777" w:rsidR="008567E8" w:rsidRDefault="008567E8" w:rsidP="008567E8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</w:t>
      </w:r>
      <w:r w:rsidRPr="0098452E">
        <w:rPr>
          <w:rFonts w:ascii="Arial" w:hAnsi="Arial" w:cs="Arial"/>
          <w:i/>
          <w:iCs/>
          <w:sz w:val="20"/>
          <w:szCs w:val="20"/>
        </w:rPr>
        <w:t>(w nawiasach)-numery działek po podziale,</w:t>
      </w:r>
    </w:p>
    <w:p w14:paraId="2C97BF15" w14:textId="77777777" w:rsidR="008567E8" w:rsidRDefault="008567E8" w:rsidP="008567E8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</w:t>
      </w:r>
      <w:r w:rsidRPr="0098452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8452E">
        <w:rPr>
          <w:rFonts w:ascii="Arial" w:hAnsi="Arial" w:cs="Arial"/>
          <w:b/>
          <w:i/>
          <w:iCs/>
          <w:sz w:val="20"/>
          <w:szCs w:val="20"/>
          <w:u w:val="single"/>
        </w:rPr>
        <w:t>tłustym drukiem z podkreśleniem</w:t>
      </w:r>
      <w:r w:rsidRPr="0098452E">
        <w:rPr>
          <w:rFonts w:ascii="Arial" w:hAnsi="Arial" w:cs="Arial"/>
          <w:i/>
          <w:iCs/>
          <w:sz w:val="20"/>
          <w:szCs w:val="20"/>
        </w:rPr>
        <w:t>- działki po podzi</w:t>
      </w:r>
      <w:r>
        <w:rPr>
          <w:rFonts w:ascii="Arial" w:hAnsi="Arial" w:cs="Arial"/>
          <w:i/>
          <w:iCs/>
          <w:sz w:val="20"/>
          <w:szCs w:val="20"/>
        </w:rPr>
        <w:t>ale przeznaczone pod inwestycję</w:t>
      </w:r>
      <w:r w:rsidRPr="0098452E">
        <w:rPr>
          <w:rFonts w:ascii="Arial" w:hAnsi="Arial" w:cs="Arial"/>
          <w:i/>
          <w:iCs/>
          <w:sz w:val="20"/>
          <w:szCs w:val="20"/>
        </w:rPr>
        <w:t>,</w:t>
      </w:r>
    </w:p>
    <w:p w14:paraId="548A5A4D" w14:textId="77777777" w:rsidR="008567E8" w:rsidRPr="0098452E" w:rsidRDefault="008567E8" w:rsidP="008567E8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</w:t>
      </w:r>
      <w:r w:rsidRPr="0098452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8452E">
        <w:rPr>
          <w:rFonts w:ascii="Arial" w:hAnsi="Arial" w:cs="Arial"/>
          <w:b/>
          <w:i/>
          <w:iCs/>
          <w:sz w:val="20"/>
          <w:szCs w:val="20"/>
        </w:rPr>
        <w:t>tłustym drukiem</w:t>
      </w:r>
      <w:r w:rsidRPr="0098452E">
        <w:rPr>
          <w:rFonts w:ascii="Arial" w:hAnsi="Arial" w:cs="Arial"/>
          <w:i/>
          <w:iCs/>
          <w:sz w:val="20"/>
          <w:szCs w:val="20"/>
        </w:rPr>
        <w:t>-dzi</w:t>
      </w:r>
      <w:r>
        <w:rPr>
          <w:rFonts w:ascii="Arial" w:hAnsi="Arial" w:cs="Arial"/>
          <w:i/>
          <w:iCs/>
          <w:sz w:val="20"/>
          <w:szCs w:val="20"/>
        </w:rPr>
        <w:t>ałki znajdujące się w całości w </w:t>
      </w:r>
      <w:r w:rsidRPr="0098452E">
        <w:rPr>
          <w:rFonts w:ascii="Arial" w:hAnsi="Arial" w:cs="Arial"/>
          <w:i/>
          <w:iCs/>
          <w:sz w:val="20"/>
          <w:szCs w:val="20"/>
        </w:rPr>
        <w:t>granicach lokalizacji inwestycji,</w:t>
      </w:r>
    </w:p>
    <w:p w14:paraId="53CEC172" w14:textId="30AECDC4" w:rsidR="008567E8" w:rsidRPr="004B207E" w:rsidRDefault="008567E8" w:rsidP="008567E8">
      <w:pPr>
        <w:autoSpaceDE w:val="0"/>
        <w:autoSpaceDN w:val="0"/>
        <w:adjustRightInd w:val="0"/>
        <w:spacing w:line="276" w:lineRule="auto"/>
        <w:ind w:left="6521" w:hanging="6521"/>
        <w:jc w:val="both"/>
        <w:rPr>
          <w:rFonts w:ascii="Arial" w:eastAsia="ArialMT" w:hAnsi="Arial" w:cs="Arial"/>
          <w:sz w:val="20"/>
          <w:szCs w:val="20"/>
        </w:rPr>
      </w:pPr>
    </w:p>
    <w:p w14:paraId="3DE014DF" w14:textId="483D1677" w:rsidR="008567E8" w:rsidRDefault="008567E8" w:rsidP="008567E8">
      <w:pPr>
        <w:autoSpaceDE w:val="0"/>
        <w:spacing w:line="276" w:lineRule="auto"/>
        <w:jc w:val="both"/>
        <w:rPr>
          <w:rFonts w:ascii="Arial" w:eastAsia="ArialMT" w:hAnsi="Arial" w:cs="Arial"/>
          <w:b/>
          <w:sz w:val="20"/>
          <w:szCs w:val="20"/>
          <w:u w:val="single"/>
        </w:rPr>
      </w:pPr>
      <w:r w:rsidRPr="0098452E">
        <w:rPr>
          <w:rFonts w:ascii="Arial" w:eastAsia="ArialMT" w:hAnsi="Arial" w:cs="Arial"/>
          <w:b/>
          <w:sz w:val="20"/>
          <w:szCs w:val="20"/>
          <w:u w:val="single"/>
        </w:rPr>
        <w:t>Działk</w:t>
      </w:r>
      <w:r w:rsidR="009B2A6B">
        <w:rPr>
          <w:rFonts w:ascii="Arial" w:eastAsia="ArialMT" w:hAnsi="Arial" w:cs="Arial"/>
          <w:b/>
          <w:sz w:val="20"/>
          <w:szCs w:val="20"/>
          <w:u w:val="single"/>
        </w:rPr>
        <w:t>a</w:t>
      </w:r>
      <w:r w:rsidRPr="0098452E">
        <w:rPr>
          <w:rFonts w:ascii="Arial" w:eastAsia="ArialMT" w:hAnsi="Arial" w:cs="Arial"/>
          <w:b/>
          <w:sz w:val="20"/>
          <w:szCs w:val="20"/>
          <w:u w:val="single"/>
        </w:rPr>
        <w:t xml:space="preserve"> oznaczon</w:t>
      </w:r>
      <w:r w:rsidR="009B2A6B">
        <w:rPr>
          <w:rFonts w:ascii="Arial" w:eastAsia="ArialMT" w:hAnsi="Arial" w:cs="Arial"/>
          <w:b/>
          <w:sz w:val="20"/>
          <w:szCs w:val="20"/>
          <w:u w:val="single"/>
        </w:rPr>
        <w:t>a</w:t>
      </w:r>
      <w:r w:rsidRPr="0098452E">
        <w:rPr>
          <w:rFonts w:ascii="Arial" w:eastAsia="ArialMT" w:hAnsi="Arial" w:cs="Arial"/>
          <w:b/>
          <w:sz w:val="20"/>
          <w:szCs w:val="20"/>
          <w:u w:val="single"/>
        </w:rPr>
        <w:t xml:space="preserve"> według projektu podziału i według katastru nieruchomości, któr</w:t>
      </w:r>
      <w:r w:rsidR="009B2A6B">
        <w:rPr>
          <w:rFonts w:ascii="Arial" w:eastAsia="ArialMT" w:hAnsi="Arial" w:cs="Arial"/>
          <w:b/>
          <w:sz w:val="20"/>
          <w:szCs w:val="20"/>
          <w:u w:val="single"/>
        </w:rPr>
        <w:t>a</w:t>
      </w:r>
      <w:r w:rsidRPr="0098452E">
        <w:rPr>
          <w:rFonts w:ascii="Arial" w:eastAsia="ArialMT" w:hAnsi="Arial" w:cs="Arial"/>
          <w:b/>
          <w:sz w:val="20"/>
          <w:szCs w:val="20"/>
          <w:u w:val="single"/>
        </w:rPr>
        <w:t xml:space="preserve"> stan</w:t>
      </w:r>
      <w:r w:rsidR="009B2A6B">
        <w:rPr>
          <w:rFonts w:ascii="Arial" w:eastAsia="ArialMT" w:hAnsi="Arial" w:cs="Arial"/>
          <w:b/>
          <w:sz w:val="20"/>
          <w:szCs w:val="20"/>
          <w:u w:val="single"/>
        </w:rPr>
        <w:t>ie</w:t>
      </w:r>
      <w:r w:rsidRPr="0098452E">
        <w:rPr>
          <w:rFonts w:ascii="Arial" w:eastAsia="ArialMT" w:hAnsi="Arial" w:cs="Arial"/>
          <w:b/>
          <w:sz w:val="20"/>
          <w:szCs w:val="20"/>
          <w:u w:val="single"/>
        </w:rPr>
        <w:t xml:space="preserve"> się własnością właściwej jednostki samorządu terytorialnego:</w:t>
      </w:r>
    </w:p>
    <w:p w14:paraId="46EABA56" w14:textId="2E4F36EF" w:rsidR="008567E8" w:rsidRDefault="005269F1" w:rsidP="008567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9F1">
        <w:rPr>
          <w:rFonts w:ascii="Arial" w:hAnsi="Arial" w:cs="Arial"/>
          <w:b/>
          <w:bCs/>
          <w:sz w:val="20"/>
          <w:szCs w:val="20"/>
        </w:rPr>
        <w:t>288/7</w:t>
      </w:r>
      <w:r>
        <w:rPr>
          <w:rFonts w:ascii="Arial" w:hAnsi="Arial" w:cs="Arial"/>
          <w:sz w:val="20"/>
          <w:szCs w:val="20"/>
        </w:rPr>
        <w:t xml:space="preserve"> - </w:t>
      </w:r>
      <w:r w:rsidRPr="003A23CF"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b/>
          <w:bCs/>
          <w:sz w:val="20"/>
          <w:szCs w:val="20"/>
        </w:rPr>
        <w:t>obręb ewidencyjny (00</w:t>
      </w:r>
      <w:r>
        <w:rPr>
          <w:rFonts w:ascii="Arial" w:hAnsi="Arial" w:cs="Arial"/>
          <w:b/>
          <w:bCs/>
          <w:sz w:val="20"/>
          <w:szCs w:val="20"/>
        </w:rPr>
        <w:t>05 Grodziczno) , gm. Rząśnik</w:t>
      </w:r>
      <w:r w:rsidR="008567E8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0C37F615" w14:textId="77777777" w:rsidR="00AE748B" w:rsidRPr="00A36948" w:rsidRDefault="00AE748B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C6FD7" w14:textId="77777777" w:rsidR="009B06D7" w:rsidRPr="0098452E" w:rsidRDefault="009B06D7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52E">
        <w:rPr>
          <w:rFonts w:ascii="Arial" w:hAnsi="Arial" w:cs="Arial"/>
          <w:sz w:val="20"/>
          <w:szCs w:val="20"/>
        </w:rPr>
        <w:t>Zgodnie z art. 11d ust. 5 ustawy o szczególnych zasadach przygotowania i realizacji</w:t>
      </w:r>
      <w:r>
        <w:rPr>
          <w:rFonts w:ascii="Arial" w:hAnsi="Arial" w:cs="Arial"/>
          <w:sz w:val="20"/>
          <w:szCs w:val="20"/>
        </w:rPr>
        <w:t xml:space="preserve"> inwestycji w </w:t>
      </w:r>
      <w:r w:rsidRPr="0098452E">
        <w:rPr>
          <w:rFonts w:ascii="Arial" w:hAnsi="Arial" w:cs="Arial"/>
          <w:sz w:val="20"/>
          <w:szCs w:val="20"/>
        </w:rPr>
        <w:t>zakresie dróg publicznych, niniejsze zawiadomienie doręcza się wnioskodawcy,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właścicielom lub użytkownikom wieczystym nieruchomości objętych wnioskiem o wydanie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tej decyzji na adres wskazany w katastrze nieruchomości. Doręczenie zawiadomienia na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adres wskazany w katastrze nieruchomości jest skuteczne.</w:t>
      </w:r>
    </w:p>
    <w:p w14:paraId="69AB962F" w14:textId="77777777" w:rsidR="009B06D7" w:rsidRPr="0028070E" w:rsidRDefault="009B06D7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452E">
        <w:rPr>
          <w:rFonts w:ascii="Arial" w:hAnsi="Arial" w:cs="Arial"/>
          <w:sz w:val="20"/>
          <w:szCs w:val="20"/>
        </w:rPr>
        <w:t>Zgodnie z art. 11d ust. 9 i 10 ustawy o szczególnych zasadach przygotowania i realizacji</w:t>
      </w:r>
      <w:r>
        <w:rPr>
          <w:rFonts w:ascii="Arial" w:hAnsi="Arial" w:cs="Arial"/>
          <w:sz w:val="20"/>
          <w:szCs w:val="20"/>
        </w:rPr>
        <w:t xml:space="preserve"> inwestycji w </w:t>
      </w:r>
      <w:r w:rsidRPr="0098452E">
        <w:rPr>
          <w:rFonts w:ascii="Arial" w:hAnsi="Arial" w:cs="Arial"/>
          <w:sz w:val="20"/>
          <w:szCs w:val="20"/>
        </w:rPr>
        <w:t>zakresie dróg publicznych, nieruchomości stanowiące własność Skarbu Państwa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bądź jednostek samorządu terytorialnego, objęte wnioskiem o wydanie decyzji o zezwoleniu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>na realizację inwestycji drogowej, z dniem niniejszego zawiadomienia nie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98452E">
        <w:rPr>
          <w:rFonts w:ascii="Arial" w:hAnsi="Arial" w:cs="Arial"/>
          <w:sz w:val="20"/>
          <w:szCs w:val="20"/>
        </w:rPr>
        <w:t xml:space="preserve">przedmiotem obrotu w rozumieniu </w:t>
      </w:r>
      <w:r w:rsidRPr="0028070E">
        <w:rPr>
          <w:rFonts w:ascii="Arial" w:hAnsi="Arial" w:cs="Arial"/>
          <w:sz w:val="20"/>
          <w:szCs w:val="20"/>
        </w:rPr>
        <w:t>przepisów o gospodarce nieruchomościami. Czynność prawna dokonana z naruszeniem tego zakazu jest nieważna.</w:t>
      </w:r>
    </w:p>
    <w:p w14:paraId="425A9DCC" w14:textId="418CB0A4" w:rsidR="002A194F" w:rsidRPr="0028070E" w:rsidRDefault="002A194F" w:rsidP="002A19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070E">
        <w:rPr>
          <w:rFonts w:ascii="Arial" w:hAnsi="Arial" w:cs="Arial"/>
          <w:sz w:val="20"/>
          <w:szCs w:val="20"/>
        </w:rPr>
        <w:t>Informuję, że można zapoznać się w w/w wnioskiem o zezwoleniu na realizację inwestycji drogowej oraz załączonymi do niego materiałami w Wydziale Architektoniczno-Budowlanym Starostwa Powiatowego w Wyszkowie z siedzibą w Wyszkowie Aleja Róż 2, pokój nr 9, od poniedziałku do piątku w godz.8°°-15°°</w:t>
      </w:r>
      <w:r w:rsidRPr="002A194F">
        <w:rPr>
          <w:rFonts w:ascii="Arial" w:hAnsi="Arial" w:cs="Arial"/>
          <w:sz w:val="20"/>
          <w:szCs w:val="20"/>
          <w:u w:val="single"/>
        </w:rPr>
        <w:t xml:space="preserve"> </w:t>
      </w:r>
      <w:r w:rsidRPr="009B2A6B">
        <w:rPr>
          <w:rFonts w:ascii="Arial" w:hAnsi="Arial" w:cs="Arial"/>
          <w:sz w:val="20"/>
          <w:szCs w:val="20"/>
          <w:u w:val="single"/>
        </w:rPr>
        <w:t>po uprzednim uzgodnieniu telefonicznym</w:t>
      </w:r>
      <w:r w:rsidRPr="0028070E">
        <w:rPr>
          <w:rFonts w:ascii="Arial" w:hAnsi="Arial" w:cs="Arial"/>
          <w:sz w:val="20"/>
          <w:szCs w:val="20"/>
        </w:rPr>
        <w:t xml:space="preserve">,  oraz składać ewentualne uwagi i wnioski - na adres Starosty Powiatu Wyszkowskiego- </w:t>
      </w:r>
      <w:r w:rsidRPr="0028070E">
        <w:rPr>
          <w:rFonts w:ascii="Arial" w:hAnsi="Arial" w:cs="Arial"/>
          <w:b/>
          <w:bCs/>
          <w:sz w:val="20"/>
          <w:szCs w:val="20"/>
        </w:rPr>
        <w:t xml:space="preserve">w terminie 14 dni </w:t>
      </w:r>
      <w:r w:rsidRPr="0028070E">
        <w:rPr>
          <w:rFonts w:ascii="Arial" w:hAnsi="Arial" w:cs="Arial"/>
          <w:sz w:val="20"/>
          <w:szCs w:val="20"/>
        </w:rPr>
        <w:t>od daty publikacji niniejszego obwieszczenia.</w:t>
      </w:r>
    </w:p>
    <w:p w14:paraId="3FFE74EB" w14:textId="77777777" w:rsidR="002A194F" w:rsidRDefault="002A194F" w:rsidP="002A19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49 Kpa zawiadomienie przez obwieszczenie uważa się za dokonane po upływie 14 dni od daty opublikowania obwieszczenia.</w:t>
      </w:r>
    </w:p>
    <w:p w14:paraId="614714D3" w14:textId="77777777" w:rsidR="0052673A" w:rsidRPr="00CD5A58" w:rsidRDefault="0052673A" w:rsidP="00B71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sectPr w:rsidR="0052673A" w:rsidRPr="00CD5A58" w:rsidSect="004C4F27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10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16EB" w14:textId="77777777" w:rsidR="004F1BEC" w:rsidRDefault="004F1BEC" w:rsidP="00BA672C">
      <w:r>
        <w:separator/>
      </w:r>
    </w:p>
  </w:endnote>
  <w:endnote w:type="continuationSeparator" w:id="0">
    <w:p w14:paraId="7E0016CC" w14:textId="77777777" w:rsidR="004F1BEC" w:rsidRDefault="004F1BEC" w:rsidP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BAE3" w14:textId="13DF8D2D" w:rsidR="008C0A30" w:rsidRDefault="008C0A30">
    <w:pPr>
      <w:pStyle w:val="Stopka"/>
      <w:jc w:val="right"/>
    </w:pPr>
    <w:bookmarkStart w:id="2" w:name="_Hlk89084433"/>
    <w:bookmarkStart w:id="3" w:name="_Hlk89084434"/>
  </w:p>
  <w:p w14:paraId="5BAAB066" w14:textId="77777777" w:rsidR="0017217A" w:rsidRDefault="0017217A" w:rsidP="0017217A">
    <w:pPr>
      <w:pStyle w:val="Stopka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Sprawę prowadzi:</w:t>
    </w:r>
  </w:p>
  <w:p w14:paraId="3E3E2EC4" w14:textId="77777777" w:rsidR="0017217A" w:rsidRDefault="0017217A" w:rsidP="0017217A">
    <w:pPr>
      <w:pStyle w:val="Stopka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Podinspektor Agnieszka Lewandowska, Wydział Architektoniczno-Budowlany</w:t>
    </w:r>
  </w:p>
  <w:p w14:paraId="7294FCC0" w14:textId="77777777" w:rsidR="0017217A" w:rsidRDefault="0017217A" w:rsidP="0017217A">
    <w:pPr>
      <w:pStyle w:val="Stopka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pokój nr 16, budownictwo@powiat-wyszkowski.pl</w:t>
    </w:r>
  </w:p>
  <w:p w14:paraId="7A77EFE2" w14:textId="2ACE6132" w:rsidR="00DA058C" w:rsidRPr="0017217A" w:rsidRDefault="0017217A" w:rsidP="0017217A">
    <w:pP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informację w sprawie można uzyskać od pn. – pt. w godz. 14:00-16:00 pod nr  tel. 29 743 59 10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F2E9" w14:textId="69961C82" w:rsidR="00B57647" w:rsidRPr="00B57647" w:rsidRDefault="00B57647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6C5D" w14:textId="77777777" w:rsidR="004F1BEC" w:rsidRDefault="004F1BEC" w:rsidP="00BA672C">
      <w:r>
        <w:separator/>
      </w:r>
    </w:p>
  </w:footnote>
  <w:footnote w:type="continuationSeparator" w:id="0">
    <w:p w14:paraId="027D1D51" w14:textId="77777777" w:rsidR="004F1BEC" w:rsidRDefault="004F1BEC" w:rsidP="00B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4437" w14:textId="77777777" w:rsidR="00462E19" w:rsidRPr="002B019D" w:rsidRDefault="00462E19" w:rsidP="00462E19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2B019D">
      <w:rPr>
        <w:rFonts w:ascii="Arial" w:hAnsi="Arial" w:cs="Arial"/>
        <w:sz w:val="18"/>
        <w:szCs w:val="18"/>
        <w:lang w:val="en-US"/>
      </w:rPr>
      <w:t>STAROSTA POWIATU WYSZKOWSKIEGO</w:t>
    </w:r>
  </w:p>
  <w:p w14:paraId="6D1FF7CD" w14:textId="77777777" w:rsidR="00462E19" w:rsidRPr="002B019D" w:rsidRDefault="00462E19" w:rsidP="00462E19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2B019D">
      <w:rPr>
        <w:rFonts w:ascii="Arial" w:hAnsi="Arial" w:cs="Arial"/>
        <w:sz w:val="18"/>
        <w:szCs w:val="18"/>
        <w:lang w:val="en-US"/>
      </w:rPr>
      <w:t>Aleja</w:t>
    </w:r>
    <w:proofErr w:type="spellEnd"/>
    <w:r w:rsidRPr="002B019D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2B019D">
      <w:rPr>
        <w:rFonts w:ascii="Arial" w:hAnsi="Arial" w:cs="Arial"/>
        <w:sz w:val="18"/>
        <w:szCs w:val="18"/>
        <w:lang w:val="en-US"/>
      </w:rPr>
      <w:t>Róż</w:t>
    </w:r>
    <w:proofErr w:type="spellEnd"/>
    <w:r w:rsidRPr="002B019D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2B019D"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7E725D31" w14:textId="77777777" w:rsidR="00462E19" w:rsidRPr="00462E19" w:rsidRDefault="00462E19" w:rsidP="00462E19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 w:rsidRPr="00462E19">
      <w:rPr>
        <w:rFonts w:ascii="Arial" w:hAnsi="Arial" w:cs="Arial"/>
        <w:sz w:val="16"/>
        <w:szCs w:val="16"/>
        <w:lang w:val="en-US"/>
      </w:rPr>
      <w:t>tel</w:t>
    </w:r>
    <w:proofErr w:type="spellEnd"/>
    <w:r w:rsidRPr="00462E19"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046E2C65" w14:textId="77777777" w:rsidR="00462E19" w:rsidRPr="00462E19" w:rsidRDefault="00462E19" w:rsidP="00462E19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 w:rsidRPr="00462E19"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43"/>
    <w:multiLevelType w:val="hybridMultilevel"/>
    <w:tmpl w:val="7214E874"/>
    <w:lvl w:ilvl="0" w:tplc="EF0E96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55C"/>
    <w:multiLevelType w:val="hybridMultilevel"/>
    <w:tmpl w:val="B7A6E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13D"/>
    <w:multiLevelType w:val="hybridMultilevel"/>
    <w:tmpl w:val="B086A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7A7"/>
    <w:multiLevelType w:val="hybridMultilevel"/>
    <w:tmpl w:val="378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0E7"/>
    <w:multiLevelType w:val="hybridMultilevel"/>
    <w:tmpl w:val="07F6B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E224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0DA"/>
    <w:multiLevelType w:val="hybridMultilevel"/>
    <w:tmpl w:val="5CE8C720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1440"/>
    <w:multiLevelType w:val="hybridMultilevel"/>
    <w:tmpl w:val="5AE2112E"/>
    <w:lvl w:ilvl="0" w:tplc="732CE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6EB4"/>
    <w:multiLevelType w:val="hybridMultilevel"/>
    <w:tmpl w:val="84AE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2FF5"/>
    <w:multiLevelType w:val="hybridMultilevel"/>
    <w:tmpl w:val="28F0E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615F"/>
    <w:multiLevelType w:val="hybridMultilevel"/>
    <w:tmpl w:val="866EB276"/>
    <w:lvl w:ilvl="0" w:tplc="FB4C3A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6083"/>
    <w:multiLevelType w:val="hybridMultilevel"/>
    <w:tmpl w:val="E2522286"/>
    <w:lvl w:ilvl="0" w:tplc="FB4C3A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9D8"/>
    <w:multiLevelType w:val="hybridMultilevel"/>
    <w:tmpl w:val="DD12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DBC"/>
    <w:multiLevelType w:val="hybridMultilevel"/>
    <w:tmpl w:val="CF940E22"/>
    <w:lvl w:ilvl="0" w:tplc="FB4C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813DC"/>
    <w:multiLevelType w:val="hybridMultilevel"/>
    <w:tmpl w:val="6EF8BEDE"/>
    <w:lvl w:ilvl="0" w:tplc="BCCC611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CA9"/>
    <w:multiLevelType w:val="hybridMultilevel"/>
    <w:tmpl w:val="7BCE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6273"/>
    <w:multiLevelType w:val="hybridMultilevel"/>
    <w:tmpl w:val="FD8A522C"/>
    <w:lvl w:ilvl="0" w:tplc="6106B5E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3453A"/>
    <w:multiLevelType w:val="hybridMultilevel"/>
    <w:tmpl w:val="294C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545B"/>
    <w:multiLevelType w:val="hybridMultilevel"/>
    <w:tmpl w:val="CB029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9D2"/>
    <w:multiLevelType w:val="hybridMultilevel"/>
    <w:tmpl w:val="8DF6BB9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57FB6FAB"/>
    <w:multiLevelType w:val="hybridMultilevel"/>
    <w:tmpl w:val="9008EF58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5183"/>
    <w:multiLevelType w:val="hybridMultilevel"/>
    <w:tmpl w:val="FECA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5CF"/>
    <w:multiLevelType w:val="hybridMultilevel"/>
    <w:tmpl w:val="230E5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76565"/>
    <w:multiLevelType w:val="hybridMultilevel"/>
    <w:tmpl w:val="20E69F16"/>
    <w:lvl w:ilvl="0" w:tplc="FB4C3A3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E4F1E5B"/>
    <w:multiLevelType w:val="hybridMultilevel"/>
    <w:tmpl w:val="8D5E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E7C"/>
    <w:multiLevelType w:val="hybridMultilevel"/>
    <w:tmpl w:val="F78EA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25"/>
    <w:multiLevelType w:val="hybridMultilevel"/>
    <w:tmpl w:val="F5B01D58"/>
    <w:lvl w:ilvl="0" w:tplc="5A0C0D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7D81"/>
    <w:multiLevelType w:val="hybridMultilevel"/>
    <w:tmpl w:val="16E6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93C27"/>
    <w:multiLevelType w:val="hybridMultilevel"/>
    <w:tmpl w:val="9008EF58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4"/>
  </w:num>
  <w:num w:numId="5">
    <w:abstractNumId w:val="17"/>
  </w:num>
  <w:num w:numId="6">
    <w:abstractNumId w:val="22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21"/>
  </w:num>
  <w:num w:numId="13">
    <w:abstractNumId w:val="25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29"/>
  </w:num>
  <w:num w:numId="19">
    <w:abstractNumId w:val="10"/>
  </w:num>
  <w:num w:numId="20">
    <w:abstractNumId w:val="28"/>
  </w:num>
  <w:num w:numId="21">
    <w:abstractNumId w:val="16"/>
  </w:num>
  <w:num w:numId="22">
    <w:abstractNumId w:val="3"/>
  </w:num>
  <w:num w:numId="23">
    <w:abstractNumId w:val="26"/>
  </w:num>
  <w:num w:numId="24">
    <w:abstractNumId w:val="1"/>
  </w:num>
  <w:num w:numId="25">
    <w:abstractNumId w:val="30"/>
  </w:num>
  <w:num w:numId="26">
    <w:abstractNumId w:val="13"/>
  </w:num>
  <w:num w:numId="27">
    <w:abstractNumId w:val="23"/>
  </w:num>
  <w:num w:numId="28">
    <w:abstractNumId w:val="31"/>
  </w:num>
  <w:num w:numId="29">
    <w:abstractNumId w:val="8"/>
  </w:num>
  <w:num w:numId="30">
    <w:abstractNumId w:val="19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84"/>
    <w:rsid w:val="000207C2"/>
    <w:rsid w:val="00030210"/>
    <w:rsid w:val="00053DEC"/>
    <w:rsid w:val="0005425C"/>
    <w:rsid w:val="00057B9C"/>
    <w:rsid w:val="00066A67"/>
    <w:rsid w:val="00066B2F"/>
    <w:rsid w:val="00070ED4"/>
    <w:rsid w:val="00095987"/>
    <w:rsid w:val="00095C21"/>
    <w:rsid w:val="000B0330"/>
    <w:rsid w:val="000B5727"/>
    <w:rsid w:val="000B67D5"/>
    <w:rsid w:val="000C43D6"/>
    <w:rsid w:val="000D0494"/>
    <w:rsid w:val="000D05E8"/>
    <w:rsid w:val="000D5109"/>
    <w:rsid w:val="000D5E97"/>
    <w:rsid w:val="000E63D1"/>
    <w:rsid w:val="000F30FC"/>
    <w:rsid w:val="00100C64"/>
    <w:rsid w:val="00106555"/>
    <w:rsid w:val="00115D56"/>
    <w:rsid w:val="00127C05"/>
    <w:rsid w:val="00142325"/>
    <w:rsid w:val="0014445A"/>
    <w:rsid w:val="001477A8"/>
    <w:rsid w:val="00156A90"/>
    <w:rsid w:val="0017217A"/>
    <w:rsid w:val="00182614"/>
    <w:rsid w:val="001911ED"/>
    <w:rsid w:val="00195303"/>
    <w:rsid w:val="001975E2"/>
    <w:rsid w:val="001A074B"/>
    <w:rsid w:val="001A0DF5"/>
    <w:rsid w:val="001C4232"/>
    <w:rsid w:val="001C61FD"/>
    <w:rsid w:val="001D5DF5"/>
    <w:rsid w:val="001F37D1"/>
    <w:rsid w:val="001F48D9"/>
    <w:rsid w:val="00200810"/>
    <w:rsid w:val="00204CC1"/>
    <w:rsid w:val="00206F10"/>
    <w:rsid w:val="00207808"/>
    <w:rsid w:val="002136F3"/>
    <w:rsid w:val="00214D34"/>
    <w:rsid w:val="00216F05"/>
    <w:rsid w:val="002314C9"/>
    <w:rsid w:val="00240585"/>
    <w:rsid w:val="00244AE4"/>
    <w:rsid w:val="002462A2"/>
    <w:rsid w:val="00252784"/>
    <w:rsid w:val="00255879"/>
    <w:rsid w:val="002718F1"/>
    <w:rsid w:val="0028070E"/>
    <w:rsid w:val="00283097"/>
    <w:rsid w:val="002A194F"/>
    <w:rsid w:val="002A2334"/>
    <w:rsid w:val="002B019D"/>
    <w:rsid w:val="002B034E"/>
    <w:rsid w:val="002C44FE"/>
    <w:rsid w:val="002C6BD7"/>
    <w:rsid w:val="002D4B60"/>
    <w:rsid w:val="002F47BF"/>
    <w:rsid w:val="002F69FF"/>
    <w:rsid w:val="00303488"/>
    <w:rsid w:val="003069FF"/>
    <w:rsid w:val="003405E5"/>
    <w:rsid w:val="00340E24"/>
    <w:rsid w:val="003462C9"/>
    <w:rsid w:val="0034664E"/>
    <w:rsid w:val="00347C94"/>
    <w:rsid w:val="00352936"/>
    <w:rsid w:val="0035404D"/>
    <w:rsid w:val="0038679F"/>
    <w:rsid w:val="003912F1"/>
    <w:rsid w:val="003960B7"/>
    <w:rsid w:val="00397CA5"/>
    <w:rsid w:val="003B51CD"/>
    <w:rsid w:val="003B6C43"/>
    <w:rsid w:val="003D047A"/>
    <w:rsid w:val="003D1B3E"/>
    <w:rsid w:val="003D6C7E"/>
    <w:rsid w:val="003E0277"/>
    <w:rsid w:val="003E4447"/>
    <w:rsid w:val="003F678D"/>
    <w:rsid w:val="004121BD"/>
    <w:rsid w:val="0043076A"/>
    <w:rsid w:val="00437C4E"/>
    <w:rsid w:val="00443072"/>
    <w:rsid w:val="00444914"/>
    <w:rsid w:val="00451AE7"/>
    <w:rsid w:val="0046023B"/>
    <w:rsid w:val="00461690"/>
    <w:rsid w:val="00462E19"/>
    <w:rsid w:val="00463A94"/>
    <w:rsid w:val="004658BD"/>
    <w:rsid w:val="004675FC"/>
    <w:rsid w:val="00467E1E"/>
    <w:rsid w:val="0047337D"/>
    <w:rsid w:val="00481A1F"/>
    <w:rsid w:val="0048328A"/>
    <w:rsid w:val="00483870"/>
    <w:rsid w:val="00486050"/>
    <w:rsid w:val="00495E50"/>
    <w:rsid w:val="004A37BA"/>
    <w:rsid w:val="004B49E4"/>
    <w:rsid w:val="004C20D2"/>
    <w:rsid w:val="004C3F6E"/>
    <w:rsid w:val="004C4F27"/>
    <w:rsid w:val="004D16B5"/>
    <w:rsid w:val="004E2F5A"/>
    <w:rsid w:val="004E534F"/>
    <w:rsid w:val="004E7E61"/>
    <w:rsid w:val="004F1BEC"/>
    <w:rsid w:val="004F2933"/>
    <w:rsid w:val="0052673A"/>
    <w:rsid w:val="005269F1"/>
    <w:rsid w:val="00526BF7"/>
    <w:rsid w:val="0052724D"/>
    <w:rsid w:val="005354F1"/>
    <w:rsid w:val="00543835"/>
    <w:rsid w:val="005473A0"/>
    <w:rsid w:val="00552581"/>
    <w:rsid w:val="00556FC2"/>
    <w:rsid w:val="005700FA"/>
    <w:rsid w:val="005868C0"/>
    <w:rsid w:val="00587FA3"/>
    <w:rsid w:val="00591C08"/>
    <w:rsid w:val="005A104F"/>
    <w:rsid w:val="005A5986"/>
    <w:rsid w:val="005A74E8"/>
    <w:rsid w:val="005B7E73"/>
    <w:rsid w:val="005C6211"/>
    <w:rsid w:val="005C6A51"/>
    <w:rsid w:val="005D2182"/>
    <w:rsid w:val="005E1409"/>
    <w:rsid w:val="005E3AE0"/>
    <w:rsid w:val="005E5B9A"/>
    <w:rsid w:val="005F08A5"/>
    <w:rsid w:val="005F3169"/>
    <w:rsid w:val="005F6AC9"/>
    <w:rsid w:val="00602843"/>
    <w:rsid w:val="00610669"/>
    <w:rsid w:val="0061345B"/>
    <w:rsid w:val="00615254"/>
    <w:rsid w:val="00637BF4"/>
    <w:rsid w:val="006506AD"/>
    <w:rsid w:val="0066052E"/>
    <w:rsid w:val="00675B02"/>
    <w:rsid w:val="006A4677"/>
    <w:rsid w:val="006A4836"/>
    <w:rsid w:val="006B41E0"/>
    <w:rsid w:val="006B471F"/>
    <w:rsid w:val="006C35B7"/>
    <w:rsid w:val="006C5628"/>
    <w:rsid w:val="006E46D0"/>
    <w:rsid w:val="006E7D19"/>
    <w:rsid w:val="006F29F9"/>
    <w:rsid w:val="0071233B"/>
    <w:rsid w:val="0073584E"/>
    <w:rsid w:val="00736E5E"/>
    <w:rsid w:val="00736F56"/>
    <w:rsid w:val="007432C8"/>
    <w:rsid w:val="00776F66"/>
    <w:rsid w:val="0077755F"/>
    <w:rsid w:val="007868CA"/>
    <w:rsid w:val="0079426D"/>
    <w:rsid w:val="007951FA"/>
    <w:rsid w:val="0079730D"/>
    <w:rsid w:val="007C50DB"/>
    <w:rsid w:val="007D6CB8"/>
    <w:rsid w:val="00802613"/>
    <w:rsid w:val="00806225"/>
    <w:rsid w:val="00807688"/>
    <w:rsid w:val="00807880"/>
    <w:rsid w:val="00831DA4"/>
    <w:rsid w:val="008358C6"/>
    <w:rsid w:val="00836B17"/>
    <w:rsid w:val="00841559"/>
    <w:rsid w:val="00852164"/>
    <w:rsid w:val="008567E8"/>
    <w:rsid w:val="00866426"/>
    <w:rsid w:val="00871681"/>
    <w:rsid w:val="00880FEE"/>
    <w:rsid w:val="00881544"/>
    <w:rsid w:val="008929EC"/>
    <w:rsid w:val="00896297"/>
    <w:rsid w:val="008A6C0B"/>
    <w:rsid w:val="008A6C92"/>
    <w:rsid w:val="008C0428"/>
    <w:rsid w:val="008C0A30"/>
    <w:rsid w:val="008C4CB9"/>
    <w:rsid w:val="008C525B"/>
    <w:rsid w:val="008C6117"/>
    <w:rsid w:val="008C7B04"/>
    <w:rsid w:val="008D2367"/>
    <w:rsid w:val="008D3AAD"/>
    <w:rsid w:val="008D4362"/>
    <w:rsid w:val="008D4F34"/>
    <w:rsid w:val="008E45A5"/>
    <w:rsid w:val="008F0851"/>
    <w:rsid w:val="008F3B36"/>
    <w:rsid w:val="008F74D2"/>
    <w:rsid w:val="008F7B87"/>
    <w:rsid w:val="00901FB5"/>
    <w:rsid w:val="00904B36"/>
    <w:rsid w:val="00913941"/>
    <w:rsid w:val="009172E4"/>
    <w:rsid w:val="00924866"/>
    <w:rsid w:val="00926F55"/>
    <w:rsid w:val="00927402"/>
    <w:rsid w:val="00932B19"/>
    <w:rsid w:val="00936F4C"/>
    <w:rsid w:val="00942693"/>
    <w:rsid w:val="00950B06"/>
    <w:rsid w:val="00951E08"/>
    <w:rsid w:val="00954962"/>
    <w:rsid w:val="0096477A"/>
    <w:rsid w:val="00967DA9"/>
    <w:rsid w:val="00976491"/>
    <w:rsid w:val="00976EA3"/>
    <w:rsid w:val="00985E04"/>
    <w:rsid w:val="009865AF"/>
    <w:rsid w:val="0098707C"/>
    <w:rsid w:val="00987357"/>
    <w:rsid w:val="009924FF"/>
    <w:rsid w:val="009B06D7"/>
    <w:rsid w:val="009B2A6B"/>
    <w:rsid w:val="009C5864"/>
    <w:rsid w:val="009C687B"/>
    <w:rsid w:val="009D5DC6"/>
    <w:rsid w:val="009E4F14"/>
    <w:rsid w:val="009E629F"/>
    <w:rsid w:val="009F1037"/>
    <w:rsid w:val="009F2D0E"/>
    <w:rsid w:val="009F71DE"/>
    <w:rsid w:val="00A007E8"/>
    <w:rsid w:val="00A149D5"/>
    <w:rsid w:val="00A16B73"/>
    <w:rsid w:val="00A35EE2"/>
    <w:rsid w:val="00A36948"/>
    <w:rsid w:val="00A40772"/>
    <w:rsid w:val="00A518C5"/>
    <w:rsid w:val="00A57C10"/>
    <w:rsid w:val="00A62FF5"/>
    <w:rsid w:val="00A84895"/>
    <w:rsid w:val="00A9622A"/>
    <w:rsid w:val="00AA0798"/>
    <w:rsid w:val="00AA5484"/>
    <w:rsid w:val="00AB5B1E"/>
    <w:rsid w:val="00AC78F5"/>
    <w:rsid w:val="00AD5EE3"/>
    <w:rsid w:val="00AD69BC"/>
    <w:rsid w:val="00AE748B"/>
    <w:rsid w:val="00AF5634"/>
    <w:rsid w:val="00AF7422"/>
    <w:rsid w:val="00B05704"/>
    <w:rsid w:val="00B0742B"/>
    <w:rsid w:val="00B2592B"/>
    <w:rsid w:val="00B2633D"/>
    <w:rsid w:val="00B305C1"/>
    <w:rsid w:val="00B42330"/>
    <w:rsid w:val="00B57647"/>
    <w:rsid w:val="00B633C7"/>
    <w:rsid w:val="00B651DD"/>
    <w:rsid w:val="00B669C7"/>
    <w:rsid w:val="00B7125D"/>
    <w:rsid w:val="00B74D23"/>
    <w:rsid w:val="00B812E0"/>
    <w:rsid w:val="00B967C7"/>
    <w:rsid w:val="00BA672C"/>
    <w:rsid w:val="00BB34B7"/>
    <w:rsid w:val="00BB7813"/>
    <w:rsid w:val="00BC6C63"/>
    <w:rsid w:val="00BD17A3"/>
    <w:rsid w:val="00BD654F"/>
    <w:rsid w:val="00BE3D23"/>
    <w:rsid w:val="00BF2961"/>
    <w:rsid w:val="00C104E7"/>
    <w:rsid w:val="00C10740"/>
    <w:rsid w:val="00C10A4A"/>
    <w:rsid w:val="00C117ED"/>
    <w:rsid w:val="00C11869"/>
    <w:rsid w:val="00C129C0"/>
    <w:rsid w:val="00C12B3F"/>
    <w:rsid w:val="00C15605"/>
    <w:rsid w:val="00C221E4"/>
    <w:rsid w:val="00C23096"/>
    <w:rsid w:val="00C27CBF"/>
    <w:rsid w:val="00C32AAD"/>
    <w:rsid w:val="00C441BE"/>
    <w:rsid w:val="00C51505"/>
    <w:rsid w:val="00C63156"/>
    <w:rsid w:val="00C6776E"/>
    <w:rsid w:val="00C70737"/>
    <w:rsid w:val="00C7374F"/>
    <w:rsid w:val="00C75526"/>
    <w:rsid w:val="00C8375E"/>
    <w:rsid w:val="00C96B2C"/>
    <w:rsid w:val="00CC4AB8"/>
    <w:rsid w:val="00CC7D98"/>
    <w:rsid w:val="00CD106E"/>
    <w:rsid w:val="00CD1D70"/>
    <w:rsid w:val="00CD5A58"/>
    <w:rsid w:val="00CD5BBC"/>
    <w:rsid w:val="00CD7EA3"/>
    <w:rsid w:val="00CF6C1E"/>
    <w:rsid w:val="00CF7EEA"/>
    <w:rsid w:val="00D07B76"/>
    <w:rsid w:val="00D07C8E"/>
    <w:rsid w:val="00D35AFA"/>
    <w:rsid w:val="00D4385A"/>
    <w:rsid w:val="00D56095"/>
    <w:rsid w:val="00D63CE8"/>
    <w:rsid w:val="00D673E2"/>
    <w:rsid w:val="00D7748B"/>
    <w:rsid w:val="00D81D27"/>
    <w:rsid w:val="00D9137D"/>
    <w:rsid w:val="00D92B9D"/>
    <w:rsid w:val="00D95C12"/>
    <w:rsid w:val="00DA058C"/>
    <w:rsid w:val="00DA1A8A"/>
    <w:rsid w:val="00DA367E"/>
    <w:rsid w:val="00DA40C5"/>
    <w:rsid w:val="00DB3830"/>
    <w:rsid w:val="00DB4422"/>
    <w:rsid w:val="00DC0E0D"/>
    <w:rsid w:val="00DD111D"/>
    <w:rsid w:val="00DD5926"/>
    <w:rsid w:val="00DF6BCE"/>
    <w:rsid w:val="00E1259B"/>
    <w:rsid w:val="00E24670"/>
    <w:rsid w:val="00E367FF"/>
    <w:rsid w:val="00E44537"/>
    <w:rsid w:val="00E4501C"/>
    <w:rsid w:val="00E621C9"/>
    <w:rsid w:val="00E64724"/>
    <w:rsid w:val="00E66019"/>
    <w:rsid w:val="00E66830"/>
    <w:rsid w:val="00E70D38"/>
    <w:rsid w:val="00E75443"/>
    <w:rsid w:val="00E93B15"/>
    <w:rsid w:val="00E96D05"/>
    <w:rsid w:val="00EB1800"/>
    <w:rsid w:val="00EC7208"/>
    <w:rsid w:val="00ED6A34"/>
    <w:rsid w:val="00EE112D"/>
    <w:rsid w:val="00EF0384"/>
    <w:rsid w:val="00EF3385"/>
    <w:rsid w:val="00F0294C"/>
    <w:rsid w:val="00F04B0E"/>
    <w:rsid w:val="00F0680B"/>
    <w:rsid w:val="00F0686D"/>
    <w:rsid w:val="00F07226"/>
    <w:rsid w:val="00F1631E"/>
    <w:rsid w:val="00F30E21"/>
    <w:rsid w:val="00F3737C"/>
    <w:rsid w:val="00F427C5"/>
    <w:rsid w:val="00F442B9"/>
    <w:rsid w:val="00F533DA"/>
    <w:rsid w:val="00F540B2"/>
    <w:rsid w:val="00F60CC6"/>
    <w:rsid w:val="00F63FF3"/>
    <w:rsid w:val="00F67C38"/>
    <w:rsid w:val="00F72C8F"/>
    <w:rsid w:val="00F826D7"/>
    <w:rsid w:val="00F87CFD"/>
    <w:rsid w:val="00F90D55"/>
    <w:rsid w:val="00F911BE"/>
    <w:rsid w:val="00F94594"/>
    <w:rsid w:val="00FA0EA4"/>
    <w:rsid w:val="00FA7361"/>
    <w:rsid w:val="00FB006A"/>
    <w:rsid w:val="00FB25D3"/>
    <w:rsid w:val="00FB4F95"/>
    <w:rsid w:val="00FB608B"/>
    <w:rsid w:val="00FC0C8A"/>
    <w:rsid w:val="00FC21BB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7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74D2"/>
    <w:rPr>
      <w:color w:val="808080"/>
    </w:rPr>
  </w:style>
  <w:style w:type="table" w:styleId="Tabela-Siatka">
    <w:name w:val="Table Grid"/>
    <w:basedOn w:val="Standardowy"/>
    <w:rsid w:val="008F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E66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35404D"/>
  </w:style>
  <w:style w:type="character" w:customStyle="1" w:styleId="alb">
    <w:name w:val="a_lb"/>
    <w:basedOn w:val="Domylnaczcionkaakapitu"/>
    <w:rsid w:val="00142325"/>
  </w:style>
  <w:style w:type="character" w:customStyle="1" w:styleId="alb-s">
    <w:name w:val="a_lb-s"/>
    <w:basedOn w:val="Domylnaczcionkaakapitu"/>
    <w:rsid w:val="00142325"/>
  </w:style>
  <w:style w:type="character" w:styleId="Uwydatnienie">
    <w:name w:val="Emphasis"/>
    <w:basedOn w:val="Domylnaczcionkaakapitu"/>
    <w:uiPriority w:val="20"/>
    <w:qFormat/>
    <w:rsid w:val="0014232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3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4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0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80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9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43C6-5933-47A5-B1F2-A515E7C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2021-11-29T11:56:00Z</dcterms:created>
  <dcterms:modified xsi:type="dcterms:W3CDTF">2021-12-06T14:13:00Z</dcterms:modified>
</cp:coreProperties>
</file>