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CD03" w14:textId="7EAA5D8B" w:rsidR="00595024" w:rsidRDefault="00595024" w:rsidP="003526A3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3526A3">
        <w:rPr>
          <w:rFonts w:ascii="Times New Roman" w:hAnsi="Times New Roman" w:cs="Times New Roman"/>
          <w:sz w:val="28"/>
          <w:szCs w:val="28"/>
        </w:rPr>
        <w:t>XXXIII/207/2021</w:t>
      </w:r>
    </w:p>
    <w:p w14:paraId="4BE3BAB0" w14:textId="77777777" w:rsidR="00595024" w:rsidRDefault="00595024" w:rsidP="003526A3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Powiatu w Wyszkowie</w:t>
      </w:r>
    </w:p>
    <w:p w14:paraId="4A1B9F24" w14:textId="021B9179" w:rsidR="00595024" w:rsidRDefault="00595024" w:rsidP="003526A3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3526A3">
        <w:rPr>
          <w:rFonts w:ascii="Times New Roman" w:hAnsi="Times New Roman" w:cs="Times New Roman"/>
          <w:sz w:val="28"/>
          <w:szCs w:val="28"/>
        </w:rPr>
        <w:t xml:space="preserve"> 30 czerwca 2021 r. </w:t>
      </w:r>
    </w:p>
    <w:p w14:paraId="76A871DF" w14:textId="77777777" w:rsidR="003526A3" w:rsidRDefault="003526A3" w:rsidP="003526A3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50AE9" w14:textId="37256A95" w:rsidR="00595024" w:rsidRDefault="00595024" w:rsidP="003526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sprawie zatwierdzenia sprawozdania finansowego wraz ze sprawozdaniem </w:t>
      </w:r>
      <w:r w:rsidR="003526A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z wykonania budżet</w:t>
      </w:r>
      <w:r w:rsidR="00640428">
        <w:rPr>
          <w:rFonts w:ascii="Times New Roman" w:hAnsi="Times New Roman" w:cs="Times New Roman"/>
          <w:i/>
          <w:sz w:val="28"/>
          <w:szCs w:val="28"/>
        </w:rPr>
        <w:t>u Powiatu Wyszkowskiego  za 2020</w:t>
      </w:r>
      <w:r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14:paraId="5C705686" w14:textId="77777777" w:rsidR="00595024" w:rsidRDefault="00595024" w:rsidP="00352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7587" w14:textId="59003D75" w:rsidR="00595024" w:rsidRDefault="00595024" w:rsidP="0035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 art. 12 pkt 6 ustawy z dnia 5 czerwca 1998 r. o samorządzie powiatowym (Dz. U. z 2020 r. poz. 920) oraz art. 270 ust. 4 ustawy z dnia 27 sierpnia 2009  r. o finansach publicznych </w:t>
      </w:r>
      <w:r w:rsidR="00640428">
        <w:rPr>
          <w:rFonts w:ascii="Times New Roman" w:hAnsi="Times New Roman" w:cs="Times New Roman"/>
          <w:sz w:val="24"/>
        </w:rPr>
        <w:t>(Dz. U. z 2021 r. poz. 305</w:t>
      </w:r>
      <w:r>
        <w:rPr>
          <w:rFonts w:ascii="Times New Roman" w:hAnsi="Times New Roman" w:cs="Times New Roman"/>
          <w:sz w:val="24"/>
        </w:rPr>
        <w:t>)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Rada Powiatu w Wyszkowie uchwala, co następuje:</w:t>
      </w:r>
    </w:p>
    <w:p w14:paraId="7E2560D4" w14:textId="77777777" w:rsidR="00595024" w:rsidRDefault="00595024" w:rsidP="00352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B00AC55" w14:textId="77777777" w:rsidR="00595024" w:rsidRDefault="00595024" w:rsidP="0035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rozpatrzeniu,  zatwierdza się sprawozdanie finansowe wraz ze sprawozdaniem z wykonania budże</w:t>
      </w:r>
      <w:r w:rsidR="00640428">
        <w:rPr>
          <w:rFonts w:ascii="Times New Roman" w:hAnsi="Times New Roman" w:cs="Times New Roman"/>
          <w:sz w:val="24"/>
          <w:szCs w:val="24"/>
        </w:rPr>
        <w:t>tu Powiatu Wyszkowskiego za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E03AE1" w14:textId="77777777" w:rsidR="00595024" w:rsidRDefault="00595024" w:rsidP="00352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2C3FA946" w14:textId="77777777" w:rsidR="00595024" w:rsidRDefault="00595024" w:rsidP="0035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14DAC9C" w14:textId="77777777" w:rsidR="00595024" w:rsidRDefault="00595024" w:rsidP="00595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3AFC5" w14:textId="77777777" w:rsidR="00595024" w:rsidRDefault="00595024" w:rsidP="00595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A5431" w14:textId="77E6E498" w:rsidR="007D113B" w:rsidRDefault="007D113B" w:rsidP="007D113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w podpisie-</w:t>
      </w:r>
    </w:p>
    <w:p w14:paraId="7ABC7FEA" w14:textId="77777777" w:rsidR="007D113B" w:rsidRDefault="007D113B" w:rsidP="007D113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Przewodniczący Rady Powiatu </w:t>
      </w:r>
    </w:p>
    <w:p w14:paraId="2C8422FA" w14:textId="77777777" w:rsidR="007D113B" w:rsidRDefault="007D113B" w:rsidP="007D113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Waldemar Sobczak </w:t>
      </w:r>
    </w:p>
    <w:p w14:paraId="28DADCE7" w14:textId="77777777" w:rsidR="00595024" w:rsidRDefault="00595024" w:rsidP="00595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AF1E9" w14:textId="7942A351" w:rsidR="00595024" w:rsidRDefault="00595024" w:rsidP="00595024">
      <w:pPr>
        <w:rPr>
          <w:rFonts w:ascii="Times New Roman" w:hAnsi="Times New Roman" w:cs="Times New Roman"/>
          <w:sz w:val="24"/>
          <w:szCs w:val="24"/>
        </w:rPr>
      </w:pPr>
    </w:p>
    <w:p w14:paraId="28FF4D97" w14:textId="77777777" w:rsidR="00595024" w:rsidRDefault="00595024" w:rsidP="0059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65505A71" w14:textId="77777777" w:rsidR="00595024" w:rsidRDefault="00595024" w:rsidP="00595024"/>
    <w:p w14:paraId="56AA90EB" w14:textId="77777777" w:rsidR="00595024" w:rsidRDefault="00595024" w:rsidP="00595024"/>
    <w:p w14:paraId="6886687A" w14:textId="77777777" w:rsidR="00595024" w:rsidRDefault="00595024" w:rsidP="00595024"/>
    <w:p w14:paraId="0762F9C0" w14:textId="77777777" w:rsidR="004C2C4E" w:rsidRDefault="004C2C4E"/>
    <w:sectPr w:rsidR="004C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24"/>
    <w:rsid w:val="003526A3"/>
    <w:rsid w:val="004C2C4E"/>
    <w:rsid w:val="00595024"/>
    <w:rsid w:val="00640428"/>
    <w:rsid w:val="007D113B"/>
    <w:rsid w:val="00B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B553"/>
  <w15:chartTrackingRefBased/>
  <w15:docId w15:val="{CE23F210-4FFF-4653-8352-5896591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0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5</cp:revision>
  <dcterms:created xsi:type="dcterms:W3CDTF">2021-06-09T11:41:00Z</dcterms:created>
  <dcterms:modified xsi:type="dcterms:W3CDTF">2021-07-02T08:25:00Z</dcterms:modified>
</cp:coreProperties>
</file>