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4C18" w14:textId="3A970472" w:rsidR="00AF2AC5" w:rsidRPr="000F7CB4" w:rsidRDefault="00496FEB" w:rsidP="00790F5B">
      <w:pPr>
        <w:spacing w:after="221"/>
        <w:ind w:left="6372" w:right="41"/>
      </w:pPr>
      <w:r w:rsidRPr="000F7CB4">
        <w:t>W</w:t>
      </w:r>
      <w:r w:rsidR="00B6732F" w:rsidRPr="000F7CB4">
        <w:t>yszków</w:t>
      </w:r>
      <w:r w:rsidR="004C6F52" w:rsidRPr="000F7CB4">
        <w:t>, dnia</w:t>
      </w:r>
      <w:r w:rsidR="003A4A0A">
        <w:t xml:space="preserve"> 20</w:t>
      </w:r>
      <w:r w:rsidR="006143B7" w:rsidRPr="000F7CB4">
        <w:t>.</w:t>
      </w:r>
      <w:r w:rsidR="00746DD8">
        <w:t>07</w:t>
      </w:r>
      <w:r w:rsidRPr="000F7CB4">
        <w:t>.20</w:t>
      </w:r>
      <w:r w:rsidR="00746DD8">
        <w:t xml:space="preserve">21 </w:t>
      </w:r>
      <w:r w:rsidRPr="000F7CB4">
        <w:t>r.</w:t>
      </w:r>
    </w:p>
    <w:p w14:paraId="652B7CBC" w14:textId="77777777" w:rsidR="00411C1F" w:rsidRDefault="00411C1F" w:rsidP="00961A01">
      <w:pPr>
        <w:pStyle w:val="Default"/>
        <w:jc w:val="center"/>
        <w:rPr>
          <w:rFonts w:ascii="Times New Roman" w:hAnsi="Times New Roman" w:cs="Times New Roman"/>
          <w:b/>
        </w:rPr>
      </w:pPr>
    </w:p>
    <w:p w14:paraId="414DA88F" w14:textId="11396D99" w:rsidR="00981890" w:rsidRPr="000F7CB4" w:rsidRDefault="00496FEB" w:rsidP="00961A01">
      <w:pPr>
        <w:pStyle w:val="Default"/>
        <w:jc w:val="center"/>
        <w:rPr>
          <w:rFonts w:ascii="Times New Roman" w:hAnsi="Times New Roman" w:cs="Times New Roman"/>
          <w:b/>
          <w:bCs/>
          <w:color w:val="auto"/>
        </w:rPr>
      </w:pPr>
      <w:bookmarkStart w:id="0" w:name="_Hlk76474663"/>
      <w:r w:rsidRPr="000F7CB4">
        <w:rPr>
          <w:rFonts w:ascii="Times New Roman" w:hAnsi="Times New Roman" w:cs="Times New Roman"/>
          <w:b/>
        </w:rPr>
        <w:t xml:space="preserve">ZAPYTANIE </w:t>
      </w:r>
      <w:r w:rsidRPr="000F7CB4">
        <w:rPr>
          <w:rFonts w:ascii="Times New Roman" w:hAnsi="Times New Roman" w:cs="Times New Roman"/>
          <w:b/>
          <w:color w:val="auto"/>
        </w:rPr>
        <w:t>OFERTOWE</w:t>
      </w:r>
      <w:r w:rsidR="006A6892">
        <w:rPr>
          <w:rFonts w:ascii="Times New Roman" w:hAnsi="Times New Roman" w:cs="Times New Roman"/>
          <w:b/>
          <w:color w:val="auto"/>
        </w:rPr>
        <w:t xml:space="preserve"> nr 1/</w:t>
      </w:r>
      <w:proofErr w:type="spellStart"/>
      <w:r w:rsidR="006A6892">
        <w:rPr>
          <w:rFonts w:ascii="Times New Roman" w:hAnsi="Times New Roman" w:cs="Times New Roman"/>
          <w:b/>
          <w:color w:val="auto"/>
        </w:rPr>
        <w:t>Sz</w:t>
      </w:r>
      <w:proofErr w:type="spellEnd"/>
      <w:r w:rsidR="006A6892">
        <w:rPr>
          <w:rFonts w:ascii="Times New Roman" w:hAnsi="Times New Roman" w:cs="Times New Roman"/>
          <w:b/>
          <w:color w:val="auto"/>
        </w:rPr>
        <w:t>/</w:t>
      </w:r>
      <w:proofErr w:type="spellStart"/>
      <w:r w:rsidR="006A6892">
        <w:rPr>
          <w:rFonts w:ascii="Times New Roman" w:hAnsi="Times New Roman" w:cs="Times New Roman"/>
          <w:b/>
          <w:color w:val="auto"/>
        </w:rPr>
        <w:t>WFOŚiG</w:t>
      </w:r>
      <w:r w:rsidR="004478BF">
        <w:rPr>
          <w:rFonts w:ascii="Times New Roman" w:hAnsi="Times New Roman" w:cs="Times New Roman"/>
          <w:b/>
          <w:color w:val="auto"/>
        </w:rPr>
        <w:t>W</w:t>
      </w:r>
      <w:proofErr w:type="spellEnd"/>
      <w:r w:rsidR="006A6892">
        <w:rPr>
          <w:rFonts w:ascii="Times New Roman" w:hAnsi="Times New Roman" w:cs="Times New Roman"/>
          <w:b/>
          <w:color w:val="auto"/>
        </w:rPr>
        <w:t>/2021</w:t>
      </w:r>
    </w:p>
    <w:bookmarkEnd w:id="0"/>
    <w:p w14:paraId="5B48551B" w14:textId="3C52E24F" w:rsidR="0053792D" w:rsidRDefault="0053792D" w:rsidP="00CA23D2">
      <w:pPr>
        <w:pStyle w:val="Default"/>
        <w:rPr>
          <w:rFonts w:ascii="Times New Roman" w:hAnsi="Times New Roman" w:cs="Times New Roman"/>
          <w:b/>
          <w:bCs/>
          <w:color w:val="auto"/>
        </w:rPr>
      </w:pPr>
    </w:p>
    <w:p w14:paraId="52C0B482" w14:textId="77777777" w:rsidR="003A4A0A" w:rsidRPr="000F7CB4" w:rsidRDefault="003A4A0A" w:rsidP="00CA23D2">
      <w:pPr>
        <w:pStyle w:val="Default"/>
        <w:rPr>
          <w:rFonts w:ascii="Times New Roman" w:hAnsi="Times New Roman" w:cs="Times New Roman"/>
          <w:b/>
          <w:bCs/>
          <w:color w:val="auto"/>
        </w:rPr>
      </w:pPr>
    </w:p>
    <w:p w14:paraId="00F5E0E0" w14:textId="77777777" w:rsidR="00AB35DC" w:rsidRPr="000F7CB4" w:rsidRDefault="00AB35DC" w:rsidP="00AB35DC">
      <w:pPr>
        <w:autoSpaceDE w:val="0"/>
        <w:autoSpaceDN w:val="0"/>
        <w:adjustRightInd w:val="0"/>
        <w:rPr>
          <w:b/>
          <w:bCs/>
        </w:rPr>
      </w:pPr>
      <w:r w:rsidRPr="000F7CB4">
        <w:rPr>
          <w:b/>
          <w:bCs/>
        </w:rPr>
        <w:t>I. DANE ZAMAWIAJĄCEGO</w:t>
      </w:r>
    </w:p>
    <w:p w14:paraId="73C0B2B6" w14:textId="77777777" w:rsidR="00AB35DC" w:rsidRPr="000F7CB4" w:rsidRDefault="00AB35DC" w:rsidP="00AB35DC">
      <w:pPr>
        <w:autoSpaceDE w:val="0"/>
        <w:autoSpaceDN w:val="0"/>
        <w:adjustRightInd w:val="0"/>
        <w:rPr>
          <w:b/>
          <w:bCs/>
        </w:rPr>
      </w:pPr>
    </w:p>
    <w:p w14:paraId="4294D8F1" w14:textId="77777777" w:rsidR="00AB35DC" w:rsidRPr="000F7CB4" w:rsidRDefault="00AB35DC" w:rsidP="00AB35DC">
      <w:pPr>
        <w:spacing w:after="7"/>
        <w:ind w:left="-5" w:right="43"/>
        <w:rPr>
          <w:b/>
        </w:rPr>
      </w:pPr>
      <w:r w:rsidRPr="000F7CB4">
        <w:rPr>
          <w:b/>
        </w:rPr>
        <w:t>POWIAT WYSZKOWSKI</w:t>
      </w:r>
    </w:p>
    <w:p w14:paraId="63537F6C" w14:textId="77777777" w:rsidR="00AB35DC" w:rsidRPr="000F7CB4" w:rsidRDefault="00AB35DC" w:rsidP="00AB35DC">
      <w:pPr>
        <w:spacing w:after="45"/>
        <w:ind w:left="-5" w:right="43"/>
        <w:rPr>
          <w:b/>
        </w:rPr>
      </w:pPr>
      <w:r w:rsidRPr="000F7CB4">
        <w:rPr>
          <w:b/>
        </w:rPr>
        <w:t>ul. Aleja Róż 2</w:t>
      </w:r>
    </w:p>
    <w:p w14:paraId="154C4554" w14:textId="77777777" w:rsidR="00AB35DC" w:rsidRPr="000F7CB4" w:rsidRDefault="00AB35DC" w:rsidP="00AB35DC">
      <w:pPr>
        <w:spacing w:after="120"/>
        <w:ind w:left="-5" w:right="43"/>
        <w:rPr>
          <w:b/>
        </w:rPr>
      </w:pPr>
      <w:r w:rsidRPr="000F7CB4">
        <w:rPr>
          <w:b/>
        </w:rPr>
        <w:t>07-200 Wyszków</w:t>
      </w:r>
    </w:p>
    <w:p w14:paraId="2A0C5AFE" w14:textId="1270168B" w:rsidR="00AB35DC" w:rsidRPr="000F7CB4" w:rsidRDefault="007847A6" w:rsidP="00AB35DC">
      <w:pPr>
        <w:autoSpaceDE w:val="0"/>
        <w:autoSpaceDN w:val="0"/>
        <w:adjustRightInd w:val="0"/>
        <w:outlineLvl w:val="0"/>
      </w:pPr>
      <w:r w:rsidRPr="000F7CB4">
        <w:t>t</w:t>
      </w:r>
      <w:r w:rsidR="00AB35DC" w:rsidRPr="000F7CB4">
        <w:t>el</w:t>
      </w:r>
      <w:r w:rsidRPr="000F7CB4">
        <w:t>.</w:t>
      </w:r>
      <w:r w:rsidR="00AB35DC" w:rsidRPr="000F7CB4">
        <w:t xml:space="preserve">/fax: </w:t>
      </w:r>
      <w:r w:rsidR="00981890" w:rsidRPr="000F7CB4">
        <w:t xml:space="preserve">(0-29) </w:t>
      </w:r>
      <w:r w:rsidR="00AB35DC" w:rsidRPr="000F7CB4">
        <w:t>743-59-</w:t>
      </w:r>
      <w:r w:rsidR="00746DD8">
        <w:t>56</w:t>
      </w:r>
      <w:r w:rsidR="00AB35DC" w:rsidRPr="000F7CB4">
        <w:t xml:space="preserve"> / </w:t>
      </w:r>
      <w:r w:rsidR="00981890" w:rsidRPr="000F7CB4">
        <w:t>(0-</w:t>
      </w:r>
      <w:r w:rsidR="00AB35DC" w:rsidRPr="000F7CB4">
        <w:t>29</w:t>
      </w:r>
      <w:r w:rsidR="00981890" w:rsidRPr="000F7CB4">
        <w:t>)</w:t>
      </w:r>
      <w:r w:rsidR="00AB35DC" w:rsidRPr="000F7CB4">
        <w:t> 743-59- 33</w:t>
      </w:r>
    </w:p>
    <w:p w14:paraId="370B93F2" w14:textId="77777777" w:rsidR="00AB35DC" w:rsidRPr="000F7CB4" w:rsidRDefault="00AB35DC" w:rsidP="00AB35DC">
      <w:pPr>
        <w:autoSpaceDE w:val="0"/>
        <w:autoSpaceDN w:val="0"/>
        <w:adjustRightInd w:val="0"/>
        <w:outlineLvl w:val="0"/>
      </w:pPr>
      <w:r w:rsidRPr="000F7CB4">
        <w:t xml:space="preserve">e-mail: </w:t>
      </w:r>
      <w:hyperlink r:id="rId8" w:history="1">
        <w:r w:rsidR="00B44044" w:rsidRPr="000F7CB4">
          <w:rPr>
            <w:rStyle w:val="Hipercze"/>
          </w:rPr>
          <w:t>fundusze@powiat-wyszkowski.pl</w:t>
        </w:r>
      </w:hyperlink>
    </w:p>
    <w:p w14:paraId="7EEC4B0C" w14:textId="77777777" w:rsidR="00AB35DC" w:rsidRPr="000F7CB4" w:rsidRDefault="00AB35DC" w:rsidP="00790F5B">
      <w:pPr>
        <w:autoSpaceDE w:val="0"/>
        <w:autoSpaceDN w:val="0"/>
        <w:adjustRightInd w:val="0"/>
      </w:pPr>
    </w:p>
    <w:p w14:paraId="4A08063E" w14:textId="77777777" w:rsidR="00AB35DC" w:rsidRPr="000F7CB4" w:rsidRDefault="00AB35DC" w:rsidP="00AB35DC">
      <w:pPr>
        <w:pStyle w:val="NormalnyWeb"/>
        <w:spacing w:before="0" w:beforeAutospacing="0" w:after="0" w:afterAutospacing="0"/>
        <w:jc w:val="both"/>
        <w:rPr>
          <w:rFonts w:eastAsia="Calibri"/>
          <w:b/>
          <w:bCs/>
        </w:rPr>
      </w:pPr>
      <w:r w:rsidRPr="000F7CB4">
        <w:rPr>
          <w:rStyle w:val="Pogrubienie"/>
          <w:rFonts w:eastAsia="Calibri"/>
        </w:rPr>
        <w:t>II.TRYB UDZIELENIA ZAMÓWIENIA:</w:t>
      </w:r>
    </w:p>
    <w:p w14:paraId="30E44E2B" w14:textId="32D4A8FE" w:rsidR="00AB35DC" w:rsidRDefault="00AB35DC" w:rsidP="00AB35DC">
      <w:pPr>
        <w:pStyle w:val="NormalnyWeb"/>
        <w:spacing w:before="0" w:beforeAutospacing="0" w:after="0" w:afterAutospacing="0"/>
        <w:jc w:val="both"/>
      </w:pPr>
      <w:r w:rsidRPr="000F7CB4">
        <w:t>Postępowanie prowadzone jest</w:t>
      </w:r>
      <w:r w:rsidR="00386B98" w:rsidRPr="000F7CB4">
        <w:t xml:space="preserve"> na </w:t>
      </w:r>
      <w:r w:rsidR="004C6F52" w:rsidRPr="000F7CB4">
        <w:t xml:space="preserve">podstawie </w:t>
      </w:r>
      <w:bookmarkStart w:id="1" w:name="_Hlk76477956"/>
      <w:r w:rsidR="004C6F52" w:rsidRPr="000F7CB4">
        <w:t xml:space="preserve">art. </w:t>
      </w:r>
      <w:r w:rsidR="00746DD8">
        <w:t xml:space="preserve">2 ust. 1 pkt 1) </w:t>
      </w:r>
      <w:r w:rsidR="004C6F52" w:rsidRPr="000F7CB4">
        <w:t xml:space="preserve">ustawy </w:t>
      </w:r>
      <w:r w:rsidR="003767BA">
        <w:br/>
      </w:r>
      <w:r w:rsidR="004C6F52" w:rsidRPr="000F7CB4">
        <w:t xml:space="preserve">z dnia </w:t>
      </w:r>
      <w:r w:rsidR="00746DD8">
        <w:t>11</w:t>
      </w:r>
      <w:r w:rsidR="004C6F52" w:rsidRPr="000F7CB4">
        <w:t xml:space="preserve"> </w:t>
      </w:r>
      <w:r w:rsidR="00746DD8">
        <w:t>września</w:t>
      </w:r>
      <w:r w:rsidR="004C6F52" w:rsidRPr="000F7CB4">
        <w:t xml:space="preserve"> 20</w:t>
      </w:r>
      <w:r w:rsidR="00746DD8">
        <w:t>19</w:t>
      </w:r>
      <w:r w:rsidR="004C6F52" w:rsidRPr="000F7CB4">
        <w:t xml:space="preserve"> r. </w:t>
      </w:r>
      <w:r w:rsidR="004C6F52" w:rsidRPr="000F7CB4">
        <w:rPr>
          <w:bCs/>
        </w:rPr>
        <w:t xml:space="preserve">(tj. </w:t>
      </w:r>
      <w:r w:rsidR="004C6F52" w:rsidRPr="00A32B62">
        <w:t>Dz. U. z 20</w:t>
      </w:r>
      <w:r w:rsidR="00DB70FC" w:rsidRPr="00A32B62">
        <w:t>21</w:t>
      </w:r>
      <w:r w:rsidR="004C6F52" w:rsidRPr="00A32B62">
        <w:t xml:space="preserve">r. poz. </w:t>
      </w:r>
      <w:r w:rsidR="00DB70FC" w:rsidRPr="00A32B62">
        <w:t>1129</w:t>
      </w:r>
      <w:r w:rsidR="0072763D" w:rsidRPr="008D3CCB">
        <w:t>)</w:t>
      </w:r>
      <w:r w:rsidR="004C6F52" w:rsidRPr="000F7CB4">
        <w:t xml:space="preserve"> </w:t>
      </w:r>
      <w:bookmarkEnd w:id="1"/>
      <w:r w:rsidR="004C6F52" w:rsidRPr="000F7CB4">
        <w:t>w trybie zapytania ofertowego.</w:t>
      </w:r>
    </w:p>
    <w:p w14:paraId="41481EDF" w14:textId="77777777" w:rsidR="00DB70FC" w:rsidRDefault="00DB70FC" w:rsidP="00AB35DC">
      <w:pPr>
        <w:pStyle w:val="NormalnyWeb"/>
        <w:spacing w:before="0" w:beforeAutospacing="0" w:after="0" w:afterAutospacing="0"/>
        <w:jc w:val="both"/>
        <w:rPr>
          <w:highlight w:val="yellow"/>
        </w:rPr>
      </w:pPr>
    </w:p>
    <w:p w14:paraId="2363F3D6" w14:textId="786B23C4" w:rsidR="00DB70FC" w:rsidRPr="000F7CB4" w:rsidRDefault="00DB70FC" w:rsidP="00AB35DC">
      <w:pPr>
        <w:pStyle w:val="NormalnyWeb"/>
        <w:spacing w:before="0" w:beforeAutospacing="0" w:after="0" w:afterAutospacing="0"/>
        <w:jc w:val="both"/>
      </w:pPr>
      <w:r w:rsidRPr="00A32B62">
        <w:t>Wartość szacunkowa zamówienia została ustalona zgodnie z ustawą Prawo Zamówień Publicznych i wynosi poniżej 130 000,00 zł.</w:t>
      </w:r>
    </w:p>
    <w:p w14:paraId="419792B3" w14:textId="77777777" w:rsidR="004C6F52" w:rsidRPr="000F7CB4" w:rsidRDefault="004C6F52" w:rsidP="00AB35DC">
      <w:pPr>
        <w:pStyle w:val="NormalnyWeb"/>
        <w:spacing w:before="0" w:beforeAutospacing="0" w:after="0" w:afterAutospacing="0"/>
        <w:jc w:val="both"/>
      </w:pPr>
    </w:p>
    <w:p w14:paraId="6EE3B704" w14:textId="7A37D6B4" w:rsidR="00386B98" w:rsidRDefault="00AB35DC" w:rsidP="00832C70">
      <w:pPr>
        <w:autoSpaceDE w:val="0"/>
        <w:autoSpaceDN w:val="0"/>
        <w:adjustRightInd w:val="0"/>
        <w:rPr>
          <w:b/>
          <w:bCs/>
        </w:rPr>
      </w:pPr>
      <w:r w:rsidRPr="000F7CB4">
        <w:rPr>
          <w:b/>
          <w:bCs/>
        </w:rPr>
        <w:t xml:space="preserve">III. PRZEDMIOT </w:t>
      </w:r>
      <w:r w:rsidR="00386B98" w:rsidRPr="000F7CB4">
        <w:rPr>
          <w:b/>
          <w:bCs/>
        </w:rPr>
        <w:t xml:space="preserve">I OPIS PRZEDMIOTU </w:t>
      </w:r>
      <w:r w:rsidRPr="000F7CB4">
        <w:rPr>
          <w:b/>
          <w:bCs/>
        </w:rPr>
        <w:t>ZAMÓWIENIA</w:t>
      </w:r>
    </w:p>
    <w:p w14:paraId="4B34B173" w14:textId="77777777" w:rsidR="00701169" w:rsidRPr="000F7CB4" w:rsidRDefault="00701169" w:rsidP="00832C70">
      <w:pPr>
        <w:autoSpaceDE w:val="0"/>
        <w:autoSpaceDN w:val="0"/>
        <w:adjustRightInd w:val="0"/>
        <w:rPr>
          <w:b/>
          <w:bCs/>
        </w:rPr>
      </w:pPr>
    </w:p>
    <w:p w14:paraId="422516FE" w14:textId="0EA7A90E" w:rsidR="00C41C9D" w:rsidRPr="00815AE6" w:rsidRDefault="00AB35DC" w:rsidP="00815AE6">
      <w:pPr>
        <w:pStyle w:val="Akapitzlist"/>
        <w:numPr>
          <w:ilvl w:val="0"/>
          <w:numId w:val="19"/>
        </w:numPr>
        <w:jc w:val="both"/>
        <w:rPr>
          <w:i/>
        </w:rPr>
      </w:pPr>
      <w:r w:rsidRPr="003767BA">
        <w:t xml:space="preserve">Przedmiotem zamówienia </w:t>
      </w:r>
      <w:bookmarkStart w:id="2" w:name="_Hlk76478012"/>
      <w:r w:rsidRPr="003767BA">
        <w:t>jest</w:t>
      </w:r>
      <w:r w:rsidR="002F3AFF">
        <w:t xml:space="preserve"> </w:t>
      </w:r>
      <w:r w:rsidR="00DB70FC" w:rsidRPr="00A32B62">
        <w:t>dostawa i montaż</w:t>
      </w:r>
      <w:r w:rsidR="002F3AFF">
        <w:t xml:space="preserve"> instalacji edukacyjnej. W ramach zamówienia Wykonawca zobowiązany będzie </w:t>
      </w:r>
      <w:bookmarkStart w:id="3" w:name="_Hlk76547003"/>
      <w:r w:rsidR="002F3AFF">
        <w:t>do</w:t>
      </w:r>
      <w:r w:rsidR="00961A01" w:rsidRPr="003767BA">
        <w:t xml:space="preserve"> </w:t>
      </w:r>
      <w:r w:rsidR="006B1FE9" w:rsidRPr="003767BA">
        <w:t>dostaw</w:t>
      </w:r>
      <w:r w:rsidR="002F3AFF">
        <w:t>y</w:t>
      </w:r>
      <w:r w:rsidR="006B1FE9" w:rsidRPr="003767BA">
        <w:t xml:space="preserve"> i montaż</w:t>
      </w:r>
      <w:r w:rsidR="002F3AFF">
        <w:t>u</w:t>
      </w:r>
      <w:r w:rsidR="006B1FE9" w:rsidRPr="003767BA">
        <w:t xml:space="preserve"> pomocy dydaktycznych</w:t>
      </w:r>
      <w:r w:rsidR="0072763D">
        <w:t xml:space="preserve"> </w:t>
      </w:r>
      <w:r w:rsidR="00701169">
        <w:t>przy</w:t>
      </w:r>
      <w:r w:rsidR="006B1FE9" w:rsidRPr="003767BA">
        <w:t xml:space="preserve"> </w:t>
      </w:r>
      <w:r w:rsidR="0072763D">
        <w:t>Domu Pomocy Społecznej w Brańszczyku</w:t>
      </w:r>
      <w:r w:rsidR="006B1FE9" w:rsidRPr="003767BA">
        <w:t xml:space="preserve"> </w:t>
      </w:r>
      <w:r w:rsidR="007D53BB" w:rsidRPr="003767BA">
        <w:t xml:space="preserve">w ramach </w:t>
      </w:r>
      <w:bookmarkStart w:id="4" w:name="_Hlk76545958"/>
      <w:r w:rsidR="007D53BB" w:rsidRPr="003767BA">
        <w:t>zadania</w:t>
      </w:r>
      <w:r w:rsidR="00961A01" w:rsidRPr="003767BA">
        <w:t xml:space="preserve"> </w:t>
      </w:r>
      <w:bookmarkStart w:id="5" w:name="_Hlk76475275"/>
      <w:bookmarkStart w:id="6" w:name="_Hlk14094356"/>
      <w:r w:rsidR="009B4097" w:rsidRPr="009B4097">
        <w:t>„</w:t>
      </w:r>
      <w:bookmarkStart w:id="7" w:name="_Hlk76474828"/>
      <w:r w:rsidR="009B4097" w:rsidRPr="004478BF">
        <w:rPr>
          <w:b/>
          <w:bCs/>
        </w:rPr>
        <w:t>Tworzenie Ścieżki Edukacyjno-Ekologicznej w Domu Pomocy Społecznej w miejscowości Brańszczyk”</w:t>
      </w:r>
      <w:r w:rsidR="00F274EC">
        <w:rPr>
          <w:i/>
        </w:rPr>
        <w:t xml:space="preserve"> </w:t>
      </w:r>
      <w:bookmarkEnd w:id="5"/>
      <w:bookmarkEnd w:id="7"/>
      <w:r w:rsidR="009B4097" w:rsidRPr="00815AE6">
        <w:rPr>
          <w:i/>
        </w:rPr>
        <w:t>w ramach programu „Zadania z zakresu edukacji ekologicznej” ze środków Wojewódzkiego Funduszu Ochrony Środowiska i Gospodarki Wodnej w Warszawie</w:t>
      </w:r>
      <w:r w:rsidR="00701169">
        <w:rPr>
          <w:i/>
        </w:rPr>
        <w:t>:</w:t>
      </w:r>
      <w:bookmarkEnd w:id="2"/>
      <w:bookmarkEnd w:id="4"/>
    </w:p>
    <w:bookmarkEnd w:id="3"/>
    <w:p w14:paraId="3BA59518" w14:textId="77777777" w:rsidR="009B4097" w:rsidRPr="009B4097" w:rsidRDefault="009B4097" w:rsidP="009B4097">
      <w:pPr>
        <w:pStyle w:val="Akapitzlist"/>
        <w:ind w:left="360"/>
        <w:jc w:val="both"/>
        <w:rPr>
          <w:i/>
        </w:rPr>
      </w:pPr>
    </w:p>
    <w:p w14:paraId="2720A797" w14:textId="77777777" w:rsidR="00815AE6" w:rsidRDefault="00FC6144" w:rsidP="00815AE6">
      <w:pPr>
        <w:pStyle w:val="Akapitzlist"/>
        <w:numPr>
          <w:ilvl w:val="0"/>
          <w:numId w:val="29"/>
        </w:numPr>
        <w:spacing w:line="276" w:lineRule="auto"/>
        <w:jc w:val="both"/>
        <w:rPr>
          <w:bCs/>
        </w:rPr>
      </w:pPr>
      <w:bookmarkStart w:id="8" w:name="_Hlk21601033"/>
      <w:r w:rsidRPr="00815AE6">
        <w:rPr>
          <w:bCs/>
        </w:rPr>
        <w:t>Gra edukacyjna Czas zaklęty w drzewach</w:t>
      </w:r>
      <w:r w:rsidR="00815AE6" w:rsidRPr="00815AE6">
        <w:rPr>
          <w:bCs/>
        </w:rPr>
        <w:t xml:space="preserve"> -</w:t>
      </w:r>
      <w:r w:rsidRPr="00815AE6">
        <w:rPr>
          <w:bCs/>
        </w:rPr>
        <w:t xml:space="preserve"> szt.1</w:t>
      </w:r>
    </w:p>
    <w:p w14:paraId="14A8CF4E" w14:textId="77777777" w:rsidR="00815AE6" w:rsidRDefault="00FC6144" w:rsidP="00815AE6">
      <w:pPr>
        <w:pStyle w:val="Akapitzlist"/>
        <w:numPr>
          <w:ilvl w:val="0"/>
          <w:numId w:val="29"/>
        </w:numPr>
        <w:spacing w:line="276" w:lineRule="auto"/>
        <w:jc w:val="both"/>
        <w:rPr>
          <w:bCs/>
        </w:rPr>
      </w:pPr>
      <w:r w:rsidRPr="00815AE6">
        <w:rPr>
          <w:bCs/>
        </w:rPr>
        <w:t>Gra edukacyjna Galeria budek lęgowych</w:t>
      </w:r>
      <w:r w:rsidR="00815AE6" w:rsidRPr="00815AE6">
        <w:rPr>
          <w:bCs/>
        </w:rPr>
        <w:t xml:space="preserve"> - </w:t>
      </w:r>
      <w:r w:rsidRPr="00815AE6">
        <w:rPr>
          <w:bCs/>
        </w:rPr>
        <w:t>szt.1</w:t>
      </w:r>
    </w:p>
    <w:p w14:paraId="3BFE1C81" w14:textId="77777777" w:rsidR="00815AE6" w:rsidRDefault="00FC6144" w:rsidP="00815AE6">
      <w:pPr>
        <w:pStyle w:val="Akapitzlist"/>
        <w:numPr>
          <w:ilvl w:val="0"/>
          <w:numId w:val="29"/>
        </w:numPr>
        <w:spacing w:line="276" w:lineRule="auto"/>
        <w:jc w:val="both"/>
        <w:rPr>
          <w:bCs/>
        </w:rPr>
      </w:pPr>
      <w:r w:rsidRPr="00815AE6">
        <w:rPr>
          <w:bCs/>
        </w:rPr>
        <w:t>Gra edukacyjna Ile waży drewno</w:t>
      </w:r>
      <w:r w:rsidR="00815AE6" w:rsidRPr="00815AE6">
        <w:rPr>
          <w:bCs/>
        </w:rPr>
        <w:t xml:space="preserve"> - </w:t>
      </w:r>
      <w:r w:rsidRPr="00815AE6">
        <w:rPr>
          <w:bCs/>
        </w:rPr>
        <w:t>szt.</w:t>
      </w:r>
      <w:r w:rsidR="00815AE6" w:rsidRPr="00815AE6">
        <w:rPr>
          <w:bCs/>
        </w:rPr>
        <w:t xml:space="preserve"> </w:t>
      </w:r>
      <w:r w:rsidRPr="00815AE6">
        <w:rPr>
          <w:bCs/>
        </w:rPr>
        <w:t>1</w:t>
      </w:r>
    </w:p>
    <w:p w14:paraId="75D55EDE" w14:textId="77777777" w:rsidR="00815AE6" w:rsidRDefault="00FC6144" w:rsidP="00815AE6">
      <w:pPr>
        <w:pStyle w:val="Akapitzlist"/>
        <w:numPr>
          <w:ilvl w:val="0"/>
          <w:numId w:val="29"/>
        </w:numPr>
        <w:spacing w:line="276" w:lineRule="auto"/>
        <w:jc w:val="both"/>
        <w:rPr>
          <w:bCs/>
        </w:rPr>
      </w:pPr>
      <w:r w:rsidRPr="00815AE6">
        <w:rPr>
          <w:bCs/>
        </w:rPr>
        <w:t xml:space="preserve">Gra edukacyjna Odkrywca - 8 tabl. </w:t>
      </w:r>
      <w:proofErr w:type="spellStart"/>
      <w:r w:rsidRPr="00815AE6">
        <w:rPr>
          <w:bCs/>
        </w:rPr>
        <w:t>obrot</w:t>
      </w:r>
      <w:proofErr w:type="spellEnd"/>
      <w:r w:rsidRPr="00815AE6">
        <w:rPr>
          <w:bCs/>
        </w:rPr>
        <w:t>.</w:t>
      </w:r>
      <w:r w:rsidR="00815AE6" w:rsidRPr="00815AE6">
        <w:rPr>
          <w:bCs/>
        </w:rPr>
        <w:t xml:space="preserve">- </w:t>
      </w:r>
      <w:r w:rsidRPr="00815AE6">
        <w:rPr>
          <w:bCs/>
        </w:rPr>
        <w:t>szt.</w:t>
      </w:r>
      <w:r w:rsidR="00815AE6" w:rsidRPr="00815AE6">
        <w:rPr>
          <w:bCs/>
        </w:rPr>
        <w:t xml:space="preserve"> </w:t>
      </w:r>
      <w:r w:rsidRPr="00815AE6">
        <w:rPr>
          <w:bCs/>
        </w:rPr>
        <w:t>1</w:t>
      </w:r>
    </w:p>
    <w:p w14:paraId="51567E3C" w14:textId="77777777" w:rsidR="00815AE6" w:rsidRDefault="00FC6144" w:rsidP="00815AE6">
      <w:pPr>
        <w:pStyle w:val="Akapitzlist"/>
        <w:numPr>
          <w:ilvl w:val="0"/>
          <w:numId w:val="29"/>
        </w:numPr>
        <w:spacing w:line="276" w:lineRule="auto"/>
        <w:jc w:val="both"/>
        <w:rPr>
          <w:bCs/>
        </w:rPr>
      </w:pPr>
      <w:r w:rsidRPr="00815AE6">
        <w:rPr>
          <w:bCs/>
        </w:rPr>
        <w:t xml:space="preserve">Gra edukacyjna </w:t>
      </w:r>
      <w:proofErr w:type="spellStart"/>
      <w:r w:rsidRPr="00815AE6">
        <w:rPr>
          <w:bCs/>
        </w:rPr>
        <w:t>Pamięciówka</w:t>
      </w:r>
      <w:proofErr w:type="spellEnd"/>
      <w:r w:rsidRPr="00815AE6">
        <w:rPr>
          <w:bCs/>
        </w:rPr>
        <w:t xml:space="preserve"> (16 tabliczek)</w:t>
      </w:r>
      <w:r w:rsidR="00815AE6" w:rsidRPr="00815AE6">
        <w:rPr>
          <w:bCs/>
        </w:rPr>
        <w:t xml:space="preserve"> - </w:t>
      </w:r>
      <w:r w:rsidRPr="00815AE6">
        <w:rPr>
          <w:bCs/>
        </w:rPr>
        <w:t>szt.</w:t>
      </w:r>
      <w:r w:rsidR="00815AE6" w:rsidRPr="00815AE6">
        <w:rPr>
          <w:bCs/>
        </w:rPr>
        <w:t xml:space="preserve"> </w:t>
      </w:r>
      <w:r w:rsidRPr="00815AE6">
        <w:rPr>
          <w:bCs/>
        </w:rPr>
        <w:t>1</w:t>
      </w:r>
    </w:p>
    <w:p w14:paraId="299766FC" w14:textId="77777777" w:rsidR="00815AE6" w:rsidRDefault="00FC6144" w:rsidP="00815AE6">
      <w:pPr>
        <w:pStyle w:val="Akapitzlist"/>
        <w:numPr>
          <w:ilvl w:val="0"/>
          <w:numId w:val="29"/>
        </w:numPr>
        <w:spacing w:line="276" w:lineRule="auto"/>
        <w:jc w:val="both"/>
        <w:rPr>
          <w:bCs/>
        </w:rPr>
      </w:pPr>
      <w:r w:rsidRPr="00815AE6">
        <w:rPr>
          <w:bCs/>
        </w:rPr>
        <w:t>Gra edukacyjna Puzzle z księgą wiedzy</w:t>
      </w:r>
      <w:r w:rsidR="00815AE6" w:rsidRPr="00815AE6">
        <w:rPr>
          <w:bCs/>
        </w:rPr>
        <w:t xml:space="preserve"> - </w:t>
      </w:r>
      <w:r w:rsidRPr="00815AE6">
        <w:rPr>
          <w:bCs/>
        </w:rPr>
        <w:t>szt.</w:t>
      </w:r>
      <w:r w:rsidR="00815AE6" w:rsidRPr="00815AE6">
        <w:rPr>
          <w:bCs/>
        </w:rPr>
        <w:t xml:space="preserve"> </w:t>
      </w:r>
      <w:r w:rsidRPr="00815AE6">
        <w:rPr>
          <w:bCs/>
        </w:rPr>
        <w:t>1</w:t>
      </w:r>
    </w:p>
    <w:p w14:paraId="0AB2D382" w14:textId="77777777" w:rsidR="00815AE6" w:rsidRDefault="00FC6144" w:rsidP="00815AE6">
      <w:pPr>
        <w:pStyle w:val="Akapitzlist"/>
        <w:numPr>
          <w:ilvl w:val="0"/>
          <w:numId w:val="29"/>
        </w:numPr>
        <w:spacing w:line="276" w:lineRule="auto"/>
        <w:jc w:val="both"/>
        <w:rPr>
          <w:bCs/>
        </w:rPr>
      </w:pPr>
      <w:r w:rsidRPr="00815AE6">
        <w:rPr>
          <w:bCs/>
        </w:rPr>
        <w:t>Gra edukacyjna Sprawność (5 kostek)</w:t>
      </w:r>
      <w:r w:rsidR="00815AE6" w:rsidRPr="00815AE6">
        <w:rPr>
          <w:bCs/>
        </w:rPr>
        <w:t xml:space="preserve"> - </w:t>
      </w:r>
      <w:r w:rsidRPr="00815AE6">
        <w:rPr>
          <w:bCs/>
        </w:rPr>
        <w:t>szt.1</w:t>
      </w:r>
    </w:p>
    <w:p w14:paraId="150110C9" w14:textId="77777777" w:rsidR="00815AE6" w:rsidRDefault="00FC6144" w:rsidP="00815AE6">
      <w:pPr>
        <w:pStyle w:val="Akapitzlist"/>
        <w:numPr>
          <w:ilvl w:val="0"/>
          <w:numId w:val="29"/>
        </w:numPr>
        <w:spacing w:line="276" w:lineRule="auto"/>
        <w:jc w:val="both"/>
        <w:rPr>
          <w:bCs/>
        </w:rPr>
      </w:pPr>
      <w:r w:rsidRPr="00815AE6">
        <w:rPr>
          <w:bCs/>
        </w:rPr>
        <w:t>Gra edukacyjna Światowid (3 kostki)</w:t>
      </w:r>
      <w:r w:rsidR="00815AE6" w:rsidRPr="00815AE6">
        <w:rPr>
          <w:bCs/>
        </w:rPr>
        <w:t xml:space="preserve"> - </w:t>
      </w:r>
      <w:r w:rsidRPr="00815AE6">
        <w:rPr>
          <w:bCs/>
        </w:rPr>
        <w:t>szt.</w:t>
      </w:r>
      <w:r w:rsidR="00815AE6" w:rsidRPr="00815AE6">
        <w:rPr>
          <w:bCs/>
        </w:rPr>
        <w:t xml:space="preserve"> </w:t>
      </w:r>
      <w:r w:rsidRPr="00815AE6">
        <w:rPr>
          <w:bCs/>
        </w:rPr>
        <w:t>2</w:t>
      </w:r>
    </w:p>
    <w:p w14:paraId="1E1878C7" w14:textId="6D05DD20" w:rsidR="00FC6144" w:rsidRPr="00815AE6" w:rsidRDefault="00FC6144" w:rsidP="00815AE6">
      <w:pPr>
        <w:pStyle w:val="Akapitzlist"/>
        <w:numPr>
          <w:ilvl w:val="0"/>
          <w:numId w:val="29"/>
        </w:numPr>
        <w:spacing w:line="276" w:lineRule="auto"/>
        <w:jc w:val="both"/>
        <w:rPr>
          <w:bCs/>
        </w:rPr>
      </w:pPr>
      <w:r w:rsidRPr="00815AE6">
        <w:rPr>
          <w:bCs/>
        </w:rPr>
        <w:t>Gra edukacyjna Zegar przyrody</w:t>
      </w:r>
      <w:r w:rsidR="00815AE6" w:rsidRPr="00815AE6">
        <w:rPr>
          <w:bCs/>
        </w:rPr>
        <w:t xml:space="preserve"> - </w:t>
      </w:r>
      <w:r w:rsidRPr="00815AE6">
        <w:rPr>
          <w:bCs/>
        </w:rPr>
        <w:t>szt.</w:t>
      </w:r>
      <w:r w:rsidR="00815AE6" w:rsidRPr="00815AE6">
        <w:rPr>
          <w:bCs/>
        </w:rPr>
        <w:t xml:space="preserve"> </w:t>
      </w:r>
      <w:r w:rsidRPr="00815AE6">
        <w:rPr>
          <w:bCs/>
        </w:rPr>
        <w:t>1</w:t>
      </w:r>
    </w:p>
    <w:p w14:paraId="2BDE330D" w14:textId="77777777" w:rsidR="00FC6144" w:rsidRPr="00FC6144" w:rsidRDefault="00FC6144" w:rsidP="00815AE6">
      <w:pPr>
        <w:pStyle w:val="Akapitzlist"/>
        <w:spacing w:line="276" w:lineRule="auto"/>
        <w:jc w:val="both"/>
        <w:rPr>
          <w:bCs/>
        </w:rPr>
      </w:pPr>
    </w:p>
    <w:bookmarkEnd w:id="6"/>
    <w:bookmarkEnd w:id="8"/>
    <w:p w14:paraId="43D3CEEA" w14:textId="0E00605C" w:rsidR="002F3AFF" w:rsidRPr="00701169" w:rsidRDefault="002F3AFF" w:rsidP="002F3AFF">
      <w:pPr>
        <w:pStyle w:val="Akapitzlist"/>
        <w:numPr>
          <w:ilvl w:val="0"/>
          <w:numId w:val="19"/>
        </w:numPr>
        <w:spacing w:line="276" w:lineRule="auto"/>
        <w:jc w:val="both"/>
        <w:rPr>
          <w:bCs/>
        </w:rPr>
      </w:pPr>
      <w:r>
        <w:t xml:space="preserve">Szczegółowy opis przedmiotu zamówienia zawiera: Załącznik nr </w:t>
      </w:r>
      <w:r w:rsidR="006A6892">
        <w:t>2</w:t>
      </w:r>
      <w:r>
        <w:t xml:space="preserve"> – Opis urządzeń edukacyjnych i Generalne wymagania techniczne</w:t>
      </w:r>
      <w:r w:rsidR="00DB70FC">
        <w:t>.</w:t>
      </w:r>
    </w:p>
    <w:p w14:paraId="7D2FF915" w14:textId="28A91F87" w:rsidR="001562E5" w:rsidRPr="00A32B62" w:rsidRDefault="00DB70FC" w:rsidP="001562E5">
      <w:pPr>
        <w:pStyle w:val="Akapitzlist"/>
        <w:numPr>
          <w:ilvl w:val="0"/>
          <w:numId w:val="19"/>
        </w:numPr>
        <w:spacing w:line="276" w:lineRule="auto"/>
        <w:jc w:val="both"/>
        <w:rPr>
          <w:bCs/>
        </w:rPr>
      </w:pPr>
      <w:r w:rsidRPr="00A32B62">
        <w:rPr>
          <w:bCs/>
        </w:rPr>
        <w:t>Wspólny Słownik Zamówień (</w:t>
      </w:r>
      <w:commentRangeStart w:id="9"/>
      <w:r w:rsidRPr="00A32B62">
        <w:rPr>
          <w:bCs/>
        </w:rPr>
        <w:t>CPV</w:t>
      </w:r>
      <w:commentRangeEnd w:id="9"/>
      <w:r w:rsidRPr="00A32B62">
        <w:rPr>
          <w:rStyle w:val="Odwoaniedokomentarza"/>
        </w:rPr>
        <w:commentReference w:id="9"/>
      </w:r>
      <w:r w:rsidRPr="00A32B62">
        <w:rPr>
          <w:bCs/>
        </w:rPr>
        <w:t>):</w:t>
      </w:r>
    </w:p>
    <w:p w14:paraId="1B51C7F4" w14:textId="20B0E645" w:rsidR="00DA2169" w:rsidRDefault="00DA2169" w:rsidP="008D3CCB">
      <w:pPr>
        <w:pStyle w:val="Akapitzlist"/>
        <w:spacing w:line="276" w:lineRule="auto"/>
        <w:jc w:val="both"/>
        <w:rPr>
          <w:bCs/>
        </w:rPr>
      </w:pPr>
      <w:r w:rsidRPr="003A4A0A">
        <w:rPr>
          <w:bCs/>
        </w:rPr>
        <w:t xml:space="preserve">45112720- 8 – roboty w zakresie kształtowania terenów sportowych i </w:t>
      </w:r>
      <w:r w:rsidR="008D3CCB" w:rsidRPr="003A4A0A">
        <w:rPr>
          <w:bCs/>
        </w:rPr>
        <w:t>r</w:t>
      </w:r>
      <w:r w:rsidRPr="003A4A0A">
        <w:rPr>
          <w:bCs/>
        </w:rPr>
        <w:t>ekreacyjnych</w:t>
      </w:r>
    </w:p>
    <w:p w14:paraId="3D7E9625" w14:textId="45D9C7D4" w:rsidR="003A4A0A" w:rsidRDefault="003A4A0A" w:rsidP="008D3CCB">
      <w:pPr>
        <w:pStyle w:val="Akapitzlist"/>
        <w:spacing w:line="276" w:lineRule="auto"/>
        <w:jc w:val="both"/>
        <w:rPr>
          <w:bCs/>
        </w:rPr>
      </w:pPr>
    </w:p>
    <w:p w14:paraId="4ED3D95F" w14:textId="77777777" w:rsidR="003A4A0A" w:rsidRPr="008D3CCB" w:rsidRDefault="003A4A0A" w:rsidP="008D3CCB">
      <w:pPr>
        <w:pStyle w:val="Akapitzlist"/>
        <w:spacing w:line="276" w:lineRule="auto"/>
        <w:jc w:val="both"/>
        <w:rPr>
          <w:bCs/>
        </w:rPr>
      </w:pPr>
    </w:p>
    <w:p w14:paraId="060CB070" w14:textId="34479BA6" w:rsidR="00D80CDA" w:rsidRPr="00A32B62" w:rsidRDefault="00C93E5C" w:rsidP="00A32B62">
      <w:pPr>
        <w:spacing w:line="276" w:lineRule="auto"/>
        <w:jc w:val="both"/>
        <w:rPr>
          <w:rFonts w:eastAsia="TimesNewRoman"/>
          <w:b/>
        </w:rPr>
      </w:pPr>
      <w:r w:rsidRPr="00A32B62">
        <w:rPr>
          <w:rFonts w:eastAsia="TimesNewRoman"/>
          <w:b/>
        </w:rPr>
        <w:lastRenderedPageBreak/>
        <w:t xml:space="preserve">IV. </w:t>
      </w:r>
      <w:r w:rsidR="00D80CDA" w:rsidRPr="00A32B62">
        <w:rPr>
          <w:rFonts w:eastAsia="TimesNewRoman"/>
          <w:b/>
        </w:rPr>
        <w:t xml:space="preserve">INFORMACJE DODATKOWE </w:t>
      </w:r>
    </w:p>
    <w:p w14:paraId="551F7F3E" w14:textId="2A57B04F" w:rsidR="00197A78" w:rsidRPr="00A001AF" w:rsidRDefault="00A001AF" w:rsidP="00C817B3">
      <w:pPr>
        <w:tabs>
          <w:tab w:val="left" w:pos="6093"/>
        </w:tabs>
        <w:spacing w:line="276" w:lineRule="auto"/>
        <w:ind w:right="57"/>
        <w:jc w:val="both"/>
        <w:rPr>
          <w:rFonts w:eastAsia="TimesNewRoman"/>
        </w:rPr>
      </w:pPr>
      <w:r w:rsidRPr="00A001AF">
        <w:rPr>
          <w:rFonts w:eastAsia="TimesNewRoman"/>
        </w:rPr>
        <w:t xml:space="preserve">Termin wykonania zamówienia określa się </w:t>
      </w:r>
      <w:r w:rsidR="000E60E6">
        <w:rPr>
          <w:rFonts w:eastAsia="TimesNewRoman"/>
        </w:rPr>
        <w:t xml:space="preserve">do </w:t>
      </w:r>
      <w:r w:rsidR="004674E3" w:rsidRPr="001562E5">
        <w:rPr>
          <w:rFonts w:eastAsia="TimesNewRoman"/>
        </w:rPr>
        <w:t xml:space="preserve">30 września </w:t>
      </w:r>
      <w:r w:rsidR="000E60E6" w:rsidRPr="001562E5">
        <w:rPr>
          <w:rFonts w:eastAsia="TimesNewRoman"/>
        </w:rPr>
        <w:t>20</w:t>
      </w:r>
      <w:r w:rsidR="002F3AFF" w:rsidRPr="001562E5">
        <w:rPr>
          <w:rFonts w:eastAsia="TimesNewRoman"/>
        </w:rPr>
        <w:t>21</w:t>
      </w:r>
      <w:r w:rsidR="003A0600" w:rsidRPr="001562E5">
        <w:rPr>
          <w:rFonts w:eastAsia="TimesNewRoman"/>
        </w:rPr>
        <w:t xml:space="preserve"> </w:t>
      </w:r>
      <w:r w:rsidR="000E60E6" w:rsidRPr="001562E5">
        <w:rPr>
          <w:rFonts w:eastAsia="TimesNewRoman"/>
        </w:rPr>
        <w:t>r.</w:t>
      </w:r>
    </w:p>
    <w:p w14:paraId="5C9E1802" w14:textId="72BF2021" w:rsidR="00A001AF" w:rsidRDefault="00A001AF" w:rsidP="00C817B3">
      <w:pPr>
        <w:tabs>
          <w:tab w:val="left" w:pos="6093"/>
        </w:tabs>
        <w:spacing w:line="276" w:lineRule="auto"/>
        <w:ind w:right="57"/>
        <w:jc w:val="both"/>
        <w:rPr>
          <w:rFonts w:eastAsia="TimesNewRoman"/>
        </w:rPr>
      </w:pPr>
      <w:r w:rsidRPr="00A001AF">
        <w:rPr>
          <w:rFonts w:eastAsia="TimesNewRoman"/>
        </w:rPr>
        <w:t>Okres wykonania usługi przypada od momentu podpisania umowy do dnia wykonania usługi. Wynagrodzenie za wykonanie usługi, będzie płatne</w:t>
      </w:r>
      <w:r>
        <w:rPr>
          <w:rFonts w:eastAsia="TimesNewRoman"/>
        </w:rPr>
        <w:t xml:space="preserve"> przelew</w:t>
      </w:r>
      <w:r w:rsidR="003A0600">
        <w:rPr>
          <w:rFonts w:eastAsia="TimesNewRoman"/>
        </w:rPr>
        <w:t>em</w:t>
      </w:r>
      <w:r>
        <w:rPr>
          <w:rFonts w:eastAsia="TimesNewRoman"/>
        </w:rPr>
        <w:t xml:space="preserve"> w ciągu 30 dni od dostarczenia poprawnie wystawionej faktury przez Wykonawcę oraz </w:t>
      </w:r>
      <w:r w:rsidR="003A0600">
        <w:rPr>
          <w:rFonts w:eastAsia="TimesNewRoman"/>
        </w:rPr>
        <w:t xml:space="preserve">po </w:t>
      </w:r>
      <w:r>
        <w:rPr>
          <w:rFonts w:eastAsia="TimesNewRoman"/>
        </w:rPr>
        <w:t xml:space="preserve">podpisaniu protokołu odbioru przez obie strony. Wynagrodzenie za wykonanie usługi zostanie przelane na rachunek bankowy podany przez wykonawcę w umowie. </w:t>
      </w:r>
    </w:p>
    <w:p w14:paraId="571C93D3" w14:textId="29407CD6" w:rsidR="00C817B3" w:rsidRPr="00ED3071" w:rsidRDefault="006A5DE3" w:rsidP="001D7E9B">
      <w:pPr>
        <w:tabs>
          <w:tab w:val="left" w:pos="6093"/>
        </w:tabs>
        <w:spacing w:line="276" w:lineRule="auto"/>
        <w:ind w:right="57"/>
        <w:jc w:val="both"/>
        <w:rPr>
          <w:rFonts w:eastAsia="TimesNewRoman"/>
          <w:b/>
          <w:bCs/>
        </w:rPr>
      </w:pPr>
      <w:r w:rsidRPr="00ED3071">
        <w:rPr>
          <w:rFonts w:eastAsia="TimesNewRoman"/>
          <w:b/>
          <w:bCs/>
        </w:rPr>
        <w:t xml:space="preserve">Zamawiający wymaga min. 36 miesięcznego okresu gwarancji </w:t>
      </w:r>
      <w:r w:rsidR="001D7E9B" w:rsidRPr="00ED3071">
        <w:rPr>
          <w:rFonts w:eastAsia="TimesNewRoman"/>
          <w:b/>
          <w:bCs/>
        </w:rPr>
        <w:t>na dostarczone</w:t>
      </w:r>
      <w:r w:rsidR="00ED3071">
        <w:rPr>
          <w:rFonts w:eastAsia="TimesNewRoman"/>
          <w:b/>
          <w:bCs/>
        </w:rPr>
        <w:t xml:space="preserve"> </w:t>
      </w:r>
      <w:r w:rsidR="003A0600">
        <w:rPr>
          <w:rFonts w:eastAsia="TimesNewRoman"/>
          <w:b/>
          <w:bCs/>
        </w:rPr>
        <w:br/>
      </w:r>
      <w:r w:rsidR="001D7E9B" w:rsidRPr="00ED3071">
        <w:rPr>
          <w:rFonts w:eastAsia="TimesNewRoman"/>
          <w:b/>
          <w:bCs/>
        </w:rPr>
        <w:t>i zamontowane pomoce dydaktyczne.</w:t>
      </w:r>
      <w:bookmarkStart w:id="10" w:name="_Hlk21597501"/>
    </w:p>
    <w:bookmarkEnd w:id="10"/>
    <w:p w14:paraId="61AB29C8" w14:textId="3B56F86D" w:rsidR="00C817B3" w:rsidRDefault="00C817B3" w:rsidP="00A001AF">
      <w:pPr>
        <w:tabs>
          <w:tab w:val="left" w:pos="6093"/>
        </w:tabs>
        <w:ind w:right="57"/>
        <w:jc w:val="both"/>
        <w:rPr>
          <w:rStyle w:val="FontStyle84"/>
          <w:rFonts w:eastAsia="TimesNewRoman"/>
          <w:b w:val="0"/>
          <w:bCs w:val="0"/>
          <w:sz w:val="24"/>
          <w:szCs w:val="24"/>
        </w:rPr>
      </w:pPr>
    </w:p>
    <w:p w14:paraId="0E8C1532" w14:textId="2F15C575" w:rsidR="00ED3071" w:rsidRPr="00ED3071" w:rsidRDefault="00C93E5C" w:rsidP="00ED3071">
      <w:pPr>
        <w:pStyle w:val="Style15"/>
        <w:widowControl/>
        <w:tabs>
          <w:tab w:val="left" w:pos="240"/>
        </w:tabs>
        <w:spacing w:before="120" w:line="276" w:lineRule="auto"/>
        <w:ind w:left="11" w:right="51" w:hanging="11"/>
        <w:jc w:val="both"/>
        <w:rPr>
          <w:rStyle w:val="FontStyle84"/>
          <w:rFonts w:eastAsia="Calibri"/>
          <w:sz w:val="24"/>
          <w:szCs w:val="24"/>
        </w:rPr>
      </w:pPr>
      <w:r w:rsidRPr="009D472F">
        <w:rPr>
          <w:rStyle w:val="FontStyle84"/>
          <w:rFonts w:eastAsia="Calibri"/>
          <w:sz w:val="24"/>
          <w:szCs w:val="24"/>
        </w:rPr>
        <w:t>V.</w:t>
      </w:r>
      <w:r w:rsidR="00C817B3">
        <w:rPr>
          <w:rStyle w:val="FontStyle84"/>
          <w:rFonts w:eastAsia="Calibri"/>
          <w:sz w:val="24"/>
          <w:szCs w:val="24"/>
        </w:rPr>
        <w:t xml:space="preserve"> </w:t>
      </w:r>
      <w:r w:rsidRPr="009D472F">
        <w:rPr>
          <w:rStyle w:val="FontStyle84"/>
          <w:rFonts w:eastAsia="Calibri"/>
          <w:sz w:val="24"/>
          <w:szCs w:val="24"/>
        </w:rPr>
        <w:t xml:space="preserve">INFORMACJE O SPOSOBIE POROZUMIEWANIA SIĘ ZAMAWIAJACEGO </w:t>
      </w:r>
      <w:r w:rsidRPr="009D472F">
        <w:rPr>
          <w:rStyle w:val="FontStyle84"/>
          <w:rFonts w:eastAsia="Calibri"/>
          <w:sz w:val="24"/>
          <w:szCs w:val="24"/>
        </w:rPr>
        <w:br/>
      </w:r>
      <w:r w:rsidR="00045DC7" w:rsidRPr="009D472F">
        <w:rPr>
          <w:rStyle w:val="FontStyle84"/>
          <w:rFonts w:eastAsia="Calibri"/>
          <w:sz w:val="24"/>
          <w:szCs w:val="24"/>
        </w:rPr>
        <w:t>Z WYKONAWCAMI A TAKŻE WSKAZANIE</w:t>
      </w:r>
      <w:r w:rsidRPr="009D472F">
        <w:rPr>
          <w:rStyle w:val="FontStyle84"/>
          <w:rFonts w:eastAsia="Calibri"/>
          <w:sz w:val="24"/>
          <w:szCs w:val="24"/>
        </w:rPr>
        <w:t xml:space="preserve"> OSÓB UPRAWNIONYCH DO POROZUMIEWANIA SIĘ Z WYKONAWCAMI</w:t>
      </w:r>
    </w:p>
    <w:p w14:paraId="16684504" w14:textId="77777777" w:rsidR="00C93E5C" w:rsidRPr="00ED3071" w:rsidRDefault="00C93E5C" w:rsidP="00C93E5C">
      <w:pPr>
        <w:pStyle w:val="Style11"/>
        <w:widowControl/>
        <w:spacing w:before="19" w:line="276" w:lineRule="auto"/>
        <w:rPr>
          <w:rStyle w:val="FontStyle96"/>
          <w:rFonts w:eastAsia="Calibri"/>
          <w:color w:val="000000" w:themeColor="text1"/>
          <w:sz w:val="24"/>
          <w:szCs w:val="24"/>
        </w:rPr>
      </w:pPr>
      <w:r w:rsidRPr="00ED3071">
        <w:rPr>
          <w:rStyle w:val="FontStyle96"/>
          <w:rFonts w:eastAsia="Calibri"/>
          <w:color w:val="000000" w:themeColor="text1"/>
          <w:sz w:val="24"/>
          <w:szCs w:val="24"/>
        </w:rPr>
        <w:t>Osobami wyznaczonymi do kontak</w:t>
      </w:r>
      <w:r w:rsidR="00F2354A" w:rsidRPr="00ED3071">
        <w:rPr>
          <w:rStyle w:val="FontStyle96"/>
          <w:rFonts w:eastAsia="Calibri"/>
          <w:color w:val="000000" w:themeColor="text1"/>
          <w:sz w:val="24"/>
          <w:szCs w:val="24"/>
        </w:rPr>
        <w:t>tu z Wykonawcami jest</w:t>
      </w:r>
      <w:r w:rsidRPr="00ED3071">
        <w:rPr>
          <w:rStyle w:val="FontStyle96"/>
          <w:rFonts w:eastAsia="Calibri"/>
          <w:color w:val="000000" w:themeColor="text1"/>
          <w:sz w:val="24"/>
          <w:szCs w:val="24"/>
        </w:rPr>
        <w:t>:</w:t>
      </w:r>
    </w:p>
    <w:p w14:paraId="392C668C" w14:textId="0C451712" w:rsidR="00C93E5C" w:rsidRPr="00A32B62" w:rsidRDefault="00C93E5C" w:rsidP="00491BB4">
      <w:pPr>
        <w:pStyle w:val="Style11"/>
        <w:widowControl/>
        <w:numPr>
          <w:ilvl w:val="0"/>
          <w:numId w:val="13"/>
        </w:numPr>
        <w:spacing w:before="19" w:line="276" w:lineRule="auto"/>
        <w:ind w:left="357" w:hanging="357"/>
        <w:rPr>
          <w:rStyle w:val="FontStyle96"/>
          <w:rFonts w:eastAsia="Calibri"/>
          <w:b/>
          <w:bCs/>
          <w:color w:val="000000" w:themeColor="text1"/>
          <w:sz w:val="24"/>
          <w:szCs w:val="24"/>
        </w:rPr>
      </w:pPr>
      <w:r w:rsidRPr="00A32B62">
        <w:rPr>
          <w:rStyle w:val="FontStyle96"/>
          <w:rFonts w:eastAsia="Calibri"/>
          <w:b/>
          <w:bCs/>
          <w:color w:val="000000" w:themeColor="text1"/>
          <w:sz w:val="24"/>
          <w:szCs w:val="24"/>
        </w:rPr>
        <w:t>Pan</w:t>
      </w:r>
      <w:r w:rsidR="004674E3" w:rsidRPr="00A32B62">
        <w:rPr>
          <w:rStyle w:val="FontStyle96"/>
          <w:rFonts w:eastAsia="Calibri"/>
          <w:b/>
          <w:bCs/>
          <w:color w:val="000000" w:themeColor="text1"/>
          <w:sz w:val="24"/>
          <w:szCs w:val="24"/>
        </w:rPr>
        <w:t xml:space="preserve"> Przemysław </w:t>
      </w:r>
      <w:commentRangeStart w:id="11"/>
      <w:proofErr w:type="spellStart"/>
      <w:r w:rsidR="004674E3" w:rsidRPr="00A32B62">
        <w:rPr>
          <w:rStyle w:val="FontStyle96"/>
          <w:rFonts w:eastAsia="Calibri"/>
          <w:b/>
          <w:bCs/>
          <w:color w:val="000000" w:themeColor="text1"/>
          <w:sz w:val="24"/>
          <w:szCs w:val="24"/>
        </w:rPr>
        <w:t>Tomasiuk</w:t>
      </w:r>
      <w:commentRangeEnd w:id="11"/>
      <w:proofErr w:type="spellEnd"/>
      <w:r w:rsidR="00DB70FC" w:rsidRPr="00A32B62">
        <w:rPr>
          <w:rStyle w:val="Odwoaniedokomentarza"/>
          <w:rFonts w:ascii="Times New Roman" w:hAnsi="Times New Roman"/>
        </w:rPr>
        <w:commentReference w:id="11"/>
      </w:r>
    </w:p>
    <w:p w14:paraId="7766D642" w14:textId="311634F1" w:rsidR="00C93E5C" w:rsidRPr="00C817B3" w:rsidRDefault="00C93E5C" w:rsidP="00C93E5C">
      <w:pPr>
        <w:pStyle w:val="Style11"/>
        <w:widowControl/>
        <w:spacing w:before="19" w:line="276" w:lineRule="auto"/>
        <w:rPr>
          <w:rStyle w:val="FontStyle96"/>
          <w:rFonts w:eastAsia="Calibri"/>
          <w:b/>
          <w:bCs/>
          <w:color w:val="000000" w:themeColor="text1"/>
          <w:sz w:val="24"/>
          <w:szCs w:val="24"/>
        </w:rPr>
      </w:pPr>
      <w:r w:rsidRPr="00A32B62">
        <w:rPr>
          <w:rStyle w:val="FontStyle96"/>
          <w:rFonts w:eastAsia="Calibri"/>
          <w:b/>
          <w:bCs/>
          <w:color w:val="000000" w:themeColor="text1"/>
          <w:sz w:val="24"/>
          <w:szCs w:val="24"/>
        </w:rPr>
        <w:t>tel. (0-29) </w:t>
      </w:r>
      <w:r w:rsidR="004674E3" w:rsidRPr="00A32B62">
        <w:rPr>
          <w:rFonts w:ascii="Times New Roman" w:hAnsi="Times New Roman"/>
          <w:b/>
          <w:bCs/>
          <w:color w:val="000000" w:themeColor="text1"/>
        </w:rPr>
        <w:t xml:space="preserve"> 679 42 20,</w:t>
      </w:r>
    </w:p>
    <w:p w14:paraId="3DABE1DB" w14:textId="38D731B1" w:rsidR="00F23588" w:rsidRPr="006B1FE9" w:rsidRDefault="00C93E5C" w:rsidP="00C817B3">
      <w:pPr>
        <w:pStyle w:val="Style11"/>
        <w:widowControl/>
        <w:spacing w:before="19" w:line="276" w:lineRule="auto"/>
        <w:rPr>
          <w:rFonts w:ascii="Times New Roman" w:hAnsi="Times New Roman"/>
          <w:b/>
          <w:bCs/>
          <w:color w:val="000000" w:themeColor="text1"/>
          <w:sz w:val="23"/>
          <w:szCs w:val="23"/>
          <w:lang w:val="en-US"/>
        </w:rPr>
      </w:pPr>
      <w:r w:rsidRPr="00C817B3">
        <w:rPr>
          <w:rStyle w:val="FontStyle96"/>
          <w:rFonts w:eastAsia="Calibri"/>
          <w:b/>
          <w:bCs/>
          <w:color w:val="000000" w:themeColor="text1"/>
          <w:sz w:val="24"/>
          <w:szCs w:val="24"/>
          <w:lang w:val="en-US"/>
        </w:rPr>
        <w:t xml:space="preserve">e-mail: </w:t>
      </w:r>
      <w:hyperlink r:id="rId13" w:history="1">
        <w:r w:rsidR="004674E3" w:rsidRPr="00F7227F">
          <w:rPr>
            <w:rStyle w:val="Hipercze"/>
            <w:rFonts w:ascii="Times New Roman" w:hAnsi="Times New Roman"/>
            <w:b/>
            <w:bCs/>
            <w:sz w:val="23"/>
            <w:szCs w:val="23"/>
            <w:lang w:val="en-US"/>
          </w:rPr>
          <w:t>tomasiuk.przemysław@gmail.</w:t>
        </w:r>
      </w:hyperlink>
      <w:r w:rsidR="004674E3">
        <w:rPr>
          <w:rFonts w:ascii="Times New Roman" w:hAnsi="Times New Roman"/>
          <w:b/>
          <w:bCs/>
          <w:color w:val="0070C0"/>
          <w:sz w:val="23"/>
          <w:szCs w:val="23"/>
          <w:u w:val="single"/>
          <w:lang w:val="en-US"/>
        </w:rPr>
        <w:t>com</w:t>
      </w:r>
    </w:p>
    <w:p w14:paraId="467C1C60" w14:textId="727FE2F1" w:rsidR="00C817B3" w:rsidRPr="006B1FE9" w:rsidRDefault="00C817B3" w:rsidP="00C817B3">
      <w:pPr>
        <w:pStyle w:val="Style11"/>
        <w:widowControl/>
        <w:spacing w:before="19" w:line="276" w:lineRule="auto"/>
        <w:rPr>
          <w:rStyle w:val="FontStyle61"/>
          <w:rFonts w:ascii="Times New Roman" w:eastAsia="Verdana" w:hAnsi="Times New Roman" w:cs="Times New Roman"/>
          <w:b/>
          <w:bCs/>
          <w:color w:val="000000" w:themeColor="text1"/>
          <w:sz w:val="24"/>
          <w:szCs w:val="24"/>
        </w:rPr>
      </w:pPr>
      <w:r w:rsidRPr="006B1FE9">
        <w:rPr>
          <w:rStyle w:val="FontStyle61"/>
          <w:rFonts w:ascii="Calibri" w:eastAsia="Verdana" w:hAnsi="Calibri" w:cs="Times New Roman"/>
          <w:b/>
          <w:bCs/>
          <w:color w:val="000000" w:themeColor="text1"/>
          <w:sz w:val="23"/>
          <w:szCs w:val="23"/>
        </w:rPr>
        <w:t>2)</w:t>
      </w:r>
      <w:r w:rsidRPr="006B1FE9">
        <w:rPr>
          <w:rStyle w:val="FontStyle61"/>
          <w:rFonts w:ascii="Times New Roman" w:eastAsia="Verdana" w:hAnsi="Times New Roman" w:cs="Times New Roman"/>
          <w:b/>
          <w:bCs/>
          <w:color w:val="000000" w:themeColor="text1"/>
          <w:sz w:val="24"/>
          <w:szCs w:val="24"/>
        </w:rPr>
        <w:t xml:space="preserve"> Pani Agnieszka Krakowiecka</w:t>
      </w:r>
    </w:p>
    <w:p w14:paraId="33D40166" w14:textId="3DE75983" w:rsidR="00C817B3" w:rsidRPr="00C817B3" w:rsidRDefault="00C817B3" w:rsidP="00C817B3">
      <w:pPr>
        <w:pStyle w:val="Style11"/>
        <w:widowControl/>
        <w:spacing w:before="19" w:line="276" w:lineRule="auto"/>
        <w:rPr>
          <w:rStyle w:val="FontStyle96"/>
          <w:rFonts w:eastAsia="Calibri"/>
          <w:b/>
          <w:bCs/>
          <w:color w:val="000000" w:themeColor="text1"/>
          <w:sz w:val="24"/>
          <w:szCs w:val="24"/>
        </w:rPr>
      </w:pPr>
      <w:r w:rsidRPr="00C817B3">
        <w:rPr>
          <w:rStyle w:val="FontStyle96"/>
          <w:rFonts w:eastAsia="Calibri"/>
          <w:b/>
          <w:bCs/>
          <w:color w:val="000000" w:themeColor="text1"/>
          <w:sz w:val="24"/>
          <w:szCs w:val="24"/>
        </w:rPr>
        <w:t>tel. (0-29) </w:t>
      </w:r>
      <w:r w:rsidRPr="003A0600">
        <w:rPr>
          <w:rFonts w:ascii="Times New Roman" w:hAnsi="Times New Roman"/>
          <w:b/>
          <w:bCs/>
          <w:color w:val="000000" w:themeColor="text1"/>
        </w:rPr>
        <w:t>743-59-04</w:t>
      </w:r>
    </w:p>
    <w:p w14:paraId="6746637E" w14:textId="41E99F2C" w:rsidR="00C817B3" w:rsidRPr="006B1FE9" w:rsidRDefault="00C817B3" w:rsidP="00C817B3">
      <w:pPr>
        <w:pStyle w:val="Style11"/>
        <w:widowControl/>
        <w:spacing w:before="19" w:line="276" w:lineRule="auto"/>
        <w:rPr>
          <w:rStyle w:val="Hipercze"/>
          <w:rFonts w:ascii="Times New Roman" w:eastAsia="Calibri" w:hAnsi="Times New Roman"/>
          <w:b/>
          <w:bCs/>
        </w:rPr>
      </w:pPr>
      <w:r w:rsidRPr="006B1FE9">
        <w:rPr>
          <w:rStyle w:val="FontStyle96"/>
          <w:rFonts w:eastAsia="Calibri"/>
          <w:b/>
          <w:bCs/>
          <w:color w:val="000000" w:themeColor="text1"/>
          <w:sz w:val="24"/>
          <w:szCs w:val="24"/>
        </w:rPr>
        <w:t xml:space="preserve">e-mail: </w:t>
      </w:r>
      <w:hyperlink r:id="rId14" w:history="1">
        <w:r w:rsidR="00DF35EB" w:rsidRPr="006B1FE9">
          <w:rPr>
            <w:rStyle w:val="Hipercze"/>
            <w:rFonts w:ascii="Times New Roman" w:eastAsia="Calibri" w:hAnsi="Times New Roman"/>
            <w:b/>
            <w:bCs/>
          </w:rPr>
          <w:t>a.krakowiecka@powiat-wyszkowski.pl</w:t>
        </w:r>
      </w:hyperlink>
    </w:p>
    <w:p w14:paraId="3A8C2277" w14:textId="2D131403" w:rsidR="008B1810" w:rsidRPr="006B1FE9" w:rsidRDefault="008B1810" w:rsidP="00C817B3">
      <w:pPr>
        <w:pStyle w:val="Style11"/>
        <w:widowControl/>
        <w:spacing w:before="19" w:line="276" w:lineRule="auto"/>
        <w:rPr>
          <w:rStyle w:val="Hipercze"/>
          <w:rFonts w:ascii="Times New Roman" w:eastAsia="Calibri" w:hAnsi="Times New Roman"/>
          <w:b/>
          <w:bCs/>
        </w:rPr>
      </w:pPr>
    </w:p>
    <w:p w14:paraId="4A0F5A0B" w14:textId="31D1DC1F" w:rsidR="008B1810" w:rsidRPr="008B1810" w:rsidRDefault="008B1810" w:rsidP="008B1810">
      <w:pPr>
        <w:tabs>
          <w:tab w:val="left" w:pos="6093"/>
        </w:tabs>
        <w:spacing w:line="276" w:lineRule="auto"/>
        <w:rPr>
          <w:b/>
        </w:rPr>
      </w:pPr>
      <w:r w:rsidRPr="00A32B62">
        <w:rPr>
          <w:b/>
        </w:rPr>
        <w:t>VI.</w:t>
      </w:r>
      <w:r w:rsidR="001562E5" w:rsidRPr="00A32B62">
        <w:rPr>
          <w:b/>
        </w:rPr>
        <w:t xml:space="preserve"> WARUNKI UDZIAŁU W POSTĘPOWANIU ORAZ OPIS SPOSOBU DOKONYWANIA OCENY SPEŁNIANIA TYCH WARUNKÓW</w:t>
      </w:r>
    </w:p>
    <w:p w14:paraId="49FE368E" w14:textId="45F84F26" w:rsidR="008B1810" w:rsidRDefault="008B1810" w:rsidP="008B1810">
      <w:pPr>
        <w:pStyle w:val="Style10"/>
        <w:widowControl/>
        <w:spacing w:line="276" w:lineRule="auto"/>
        <w:rPr>
          <w:rStyle w:val="FontStyle61"/>
          <w:rFonts w:ascii="Times New Roman" w:hAnsi="Times New Roman" w:cs="Times New Roman"/>
          <w:sz w:val="24"/>
          <w:szCs w:val="24"/>
        </w:rPr>
      </w:pPr>
      <w:r w:rsidRPr="008B1810">
        <w:rPr>
          <w:rFonts w:ascii="Times New Roman" w:hAnsi="Times New Roman" w:cs="Times New Roman"/>
        </w:rPr>
        <w:t xml:space="preserve">Wykonawcą ubiegającym się o udzielenie zamówienia może być podmiot prowadzący działalność handlową w zakresie niniejszego zamówienia, który posiada uprawnienia do wykonywania określonej działalności lub czynności, jeżeli przepisy prawa nakładają obowiązek ich posiadania. </w:t>
      </w:r>
      <w:r w:rsidRPr="008B1810">
        <w:rPr>
          <w:rStyle w:val="FontStyle61"/>
          <w:rFonts w:ascii="Times New Roman" w:hAnsi="Times New Roman" w:cs="Times New Roman"/>
          <w:sz w:val="24"/>
          <w:szCs w:val="24"/>
        </w:rPr>
        <w:t>O udzielenie niniejszego zamówienia mogą ubiegać się Wykonawcy, którzy: posiadają niezbędną wiedzę, doświadczenie, potencjał ekonomiczny i techniczny, znajdują  się  w  sytuacji  finansowej  zapewniającej wykonanie zamówienia.</w:t>
      </w:r>
    </w:p>
    <w:p w14:paraId="62013BCB" w14:textId="77777777" w:rsidR="004674E3" w:rsidRDefault="004674E3" w:rsidP="008B1810">
      <w:pPr>
        <w:pStyle w:val="Style10"/>
        <w:widowControl/>
        <w:spacing w:line="276" w:lineRule="auto"/>
        <w:rPr>
          <w:rStyle w:val="FontStyle61"/>
          <w:rFonts w:ascii="Times New Roman" w:hAnsi="Times New Roman" w:cs="Times New Roman"/>
          <w:sz w:val="24"/>
          <w:szCs w:val="24"/>
        </w:rPr>
      </w:pPr>
    </w:p>
    <w:p w14:paraId="429B021F" w14:textId="77777777" w:rsidR="004674E3" w:rsidRPr="004674E3" w:rsidRDefault="004674E3" w:rsidP="004674E3">
      <w:pPr>
        <w:pStyle w:val="Style10"/>
        <w:spacing w:line="276" w:lineRule="auto"/>
        <w:rPr>
          <w:rStyle w:val="FontStyle61"/>
          <w:rFonts w:ascii="Times New Roman" w:hAnsi="Times New Roman" w:cs="Times New Roman"/>
          <w:sz w:val="24"/>
          <w:szCs w:val="24"/>
        </w:rPr>
      </w:pPr>
      <w:r w:rsidRPr="004674E3">
        <w:rPr>
          <w:rStyle w:val="FontStyle61"/>
          <w:rFonts w:ascii="Times New Roman" w:hAnsi="Times New Roman" w:cs="Times New Roman"/>
          <w:sz w:val="24"/>
          <w:szCs w:val="24"/>
        </w:rPr>
        <w:t>Warunkiem udziału w postępowaniu, jest spełnienie kryteriów dotyczących zdolności technicznej lub zawodowej, tj.:</w:t>
      </w:r>
    </w:p>
    <w:p w14:paraId="1997DBEB" w14:textId="634BC14B" w:rsidR="004674E3" w:rsidRPr="00F274EC" w:rsidRDefault="004674E3" w:rsidP="004674E3">
      <w:pPr>
        <w:pStyle w:val="Style10"/>
        <w:widowControl/>
        <w:spacing w:line="276" w:lineRule="auto"/>
        <w:rPr>
          <w:rStyle w:val="FontStyle61"/>
          <w:rFonts w:ascii="Times New Roman" w:hAnsi="Times New Roman" w:cs="Times New Roman"/>
          <w:sz w:val="24"/>
          <w:szCs w:val="24"/>
        </w:rPr>
      </w:pPr>
      <w:r w:rsidRPr="004674E3">
        <w:rPr>
          <w:rStyle w:val="FontStyle61"/>
          <w:rFonts w:ascii="Times New Roman" w:hAnsi="Times New Roman" w:cs="Times New Roman"/>
          <w:sz w:val="24"/>
          <w:szCs w:val="24"/>
        </w:rPr>
        <w:t>1.</w:t>
      </w:r>
      <w:r w:rsidRPr="004674E3">
        <w:rPr>
          <w:rStyle w:val="FontStyle61"/>
          <w:rFonts w:ascii="Times New Roman" w:hAnsi="Times New Roman" w:cs="Times New Roman"/>
          <w:sz w:val="24"/>
          <w:szCs w:val="24"/>
        </w:rPr>
        <w:tab/>
        <w:t xml:space="preserve">wykonanie w okresie ostatnich 3 lat przed upływem terminu składania ofert przynajmniej dwóch instalacji </w:t>
      </w:r>
      <w:proofErr w:type="spellStart"/>
      <w:r w:rsidRPr="004674E3">
        <w:rPr>
          <w:rStyle w:val="FontStyle61"/>
          <w:rFonts w:ascii="Times New Roman" w:hAnsi="Times New Roman" w:cs="Times New Roman"/>
          <w:sz w:val="24"/>
          <w:szCs w:val="24"/>
        </w:rPr>
        <w:t>edukacyjno</w:t>
      </w:r>
      <w:proofErr w:type="spellEnd"/>
      <w:r w:rsidRPr="004674E3">
        <w:rPr>
          <w:rStyle w:val="FontStyle61"/>
          <w:rFonts w:ascii="Times New Roman" w:hAnsi="Times New Roman" w:cs="Times New Roman"/>
          <w:sz w:val="24"/>
          <w:szCs w:val="24"/>
        </w:rPr>
        <w:t xml:space="preserve"> – ekologicznych na kwotę min. 70 000,00 zł brutto każda, przez zamontowanie urządzeń edukacyjnych z elementami obrotowymi wykonanymi z użyciem litych blach aluminiowych, z grafikami lub fotografiami wykonanymi metodą UV bezpośrednio na aluminiowe powierzchnie konstrukcyjne elementów obrotowych, z nadrukiem zabezpieczonym lakierem utwardzonym,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w:t>
      </w:r>
      <w:r w:rsidR="001562E5" w:rsidRPr="001562E5">
        <w:t xml:space="preserve"> </w:t>
      </w:r>
      <w:r w:rsidR="001562E5" w:rsidRPr="00A32B62">
        <w:rPr>
          <w:rStyle w:val="FontStyle61"/>
          <w:rFonts w:ascii="Times New Roman" w:hAnsi="Times New Roman" w:cs="Times New Roman"/>
          <w:sz w:val="24"/>
          <w:szCs w:val="24"/>
        </w:rPr>
        <w:t xml:space="preserve">Zamawiający dokona oceny ww. warunku na podstawie </w:t>
      </w:r>
      <w:r w:rsidR="001562E5" w:rsidRPr="00A32B62">
        <w:rPr>
          <w:rStyle w:val="FontStyle61"/>
          <w:rFonts w:ascii="Times New Roman" w:hAnsi="Times New Roman" w:cs="Times New Roman"/>
          <w:sz w:val="24"/>
          <w:szCs w:val="24"/>
        </w:rPr>
        <w:lastRenderedPageBreak/>
        <w:t xml:space="preserve">wykazu zrealizowanych </w:t>
      </w:r>
      <w:r w:rsidR="00F53DD1" w:rsidRPr="00A32B62">
        <w:rPr>
          <w:rStyle w:val="FontStyle61"/>
          <w:rFonts w:ascii="Times New Roman" w:hAnsi="Times New Roman" w:cs="Times New Roman"/>
          <w:sz w:val="24"/>
          <w:szCs w:val="24"/>
        </w:rPr>
        <w:t>usług</w:t>
      </w:r>
      <w:r w:rsidR="001562E5" w:rsidRPr="00A32B62">
        <w:rPr>
          <w:rStyle w:val="FontStyle61"/>
          <w:rFonts w:ascii="Times New Roman" w:hAnsi="Times New Roman" w:cs="Times New Roman"/>
          <w:sz w:val="24"/>
          <w:szCs w:val="24"/>
        </w:rPr>
        <w:t xml:space="preserve"> stanowiącego Załącznik nr 4 do Zapytania ofertowego wraz </w:t>
      </w:r>
      <w:r w:rsidR="00F274EC" w:rsidRPr="00A32B62">
        <w:rPr>
          <w:rStyle w:val="FontStyle61"/>
          <w:rFonts w:ascii="Times New Roman" w:hAnsi="Times New Roman" w:cs="Times New Roman"/>
          <w:sz w:val="24"/>
          <w:szCs w:val="24"/>
        </w:rPr>
        <w:br/>
      </w:r>
      <w:r w:rsidR="001562E5" w:rsidRPr="00A32B62">
        <w:rPr>
          <w:rStyle w:val="FontStyle61"/>
          <w:rFonts w:ascii="Times New Roman" w:hAnsi="Times New Roman" w:cs="Times New Roman"/>
          <w:sz w:val="24"/>
          <w:szCs w:val="24"/>
        </w:rPr>
        <w:t>z dowodami, że prace na które powołuje się Wykonawca zostały wykonane należycie.</w:t>
      </w:r>
      <w:r w:rsidR="001562E5" w:rsidRPr="00F274EC">
        <w:rPr>
          <w:rStyle w:val="FontStyle61"/>
          <w:rFonts w:ascii="Times New Roman" w:hAnsi="Times New Roman" w:cs="Times New Roman"/>
          <w:sz w:val="24"/>
          <w:szCs w:val="24"/>
        </w:rPr>
        <w:t xml:space="preserve"> </w:t>
      </w:r>
    </w:p>
    <w:p w14:paraId="5BCC654D" w14:textId="77777777" w:rsidR="0095361B" w:rsidRPr="00A32B62" w:rsidRDefault="0095361B" w:rsidP="0095361B">
      <w:pPr>
        <w:pStyle w:val="Style10"/>
        <w:spacing w:line="276" w:lineRule="auto"/>
        <w:rPr>
          <w:rStyle w:val="FontStyle61"/>
          <w:rFonts w:ascii="Times New Roman" w:hAnsi="Times New Roman" w:cs="Times New Roman"/>
          <w:sz w:val="24"/>
          <w:szCs w:val="24"/>
        </w:rPr>
      </w:pPr>
      <w:r w:rsidRPr="00A32B62">
        <w:rPr>
          <w:rStyle w:val="FontStyle61"/>
          <w:rFonts w:ascii="Times New Roman" w:hAnsi="Times New Roman" w:cs="Times New Roman"/>
          <w:sz w:val="24"/>
          <w:szCs w:val="24"/>
        </w:rPr>
        <w:t>2. O udzielenie zamówienia mogą ubiegać się Wykonawcy, którzy spełniają warunek dotyczący posiadania zdolności ekonomicznej i finansowej.</w:t>
      </w:r>
    </w:p>
    <w:p w14:paraId="4B57316F" w14:textId="77777777" w:rsidR="0095361B" w:rsidRPr="00A32B62" w:rsidRDefault="0095361B" w:rsidP="0095361B">
      <w:pPr>
        <w:pStyle w:val="Style10"/>
        <w:spacing w:line="276" w:lineRule="auto"/>
        <w:rPr>
          <w:rStyle w:val="FontStyle61"/>
          <w:rFonts w:ascii="Times New Roman" w:hAnsi="Times New Roman" w:cs="Times New Roman"/>
          <w:sz w:val="24"/>
          <w:szCs w:val="24"/>
        </w:rPr>
      </w:pPr>
    </w:p>
    <w:p w14:paraId="6B104FD4" w14:textId="6C434790" w:rsidR="0095361B" w:rsidRPr="00A32B62" w:rsidRDefault="0095361B" w:rsidP="0095361B">
      <w:pPr>
        <w:pStyle w:val="Style10"/>
        <w:spacing w:line="276" w:lineRule="auto"/>
        <w:rPr>
          <w:rStyle w:val="FontStyle61"/>
          <w:rFonts w:ascii="Times New Roman" w:hAnsi="Times New Roman" w:cs="Times New Roman"/>
          <w:sz w:val="24"/>
          <w:szCs w:val="24"/>
        </w:rPr>
      </w:pPr>
      <w:r w:rsidRPr="00A32B62">
        <w:rPr>
          <w:rStyle w:val="FontStyle61"/>
          <w:rFonts w:ascii="Times New Roman" w:hAnsi="Times New Roman" w:cs="Times New Roman"/>
          <w:sz w:val="24"/>
          <w:szCs w:val="24"/>
        </w:rPr>
        <w:t xml:space="preserve">Nie ustala się szczegółowego warunku w tym zakresie. Wykonawca powinien znajdować się </w:t>
      </w:r>
      <w:r w:rsidR="00F274EC" w:rsidRPr="00A32B62">
        <w:rPr>
          <w:rStyle w:val="FontStyle61"/>
          <w:rFonts w:ascii="Times New Roman" w:hAnsi="Times New Roman" w:cs="Times New Roman"/>
          <w:sz w:val="24"/>
          <w:szCs w:val="24"/>
        </w:rPr>
        <w:br/>
      </w:r>
      <w:r w:rsidRPr="00A32B62">
        <w:rPr>
          <w:rStyle w:val="FontStyle61"/>
          <w:rFonts w:ascii="Times New Roman" w:hAnsi="Times New Roman" w:cs="Times New Roman"/>
          <w:sz w:val="24"/>
          <w:szCs w:val="24"/>
        </w:rPr>
        <w:t xml:space="preserve">w sytuacji zapewniającej wykonanie zamówienia. </w:t>
      </w:r>
    </w:p>
    <w:p w14:paraId="6BD3766B" w14:textId="77777777" w:rsidR="0095361B" w:rsidRPr="00A32B62" w:rsidRDefault="0095361B" w:rsidP="0095361B">
      <w:pPr>
        <w:pStyle w:val="Style10"/>
        <w:spacing w:line="276" w:lineRule="auto"/>
        <w:rPr>
          <w:rStyle w:val="FontStyle61"/>
          <w:rFonts w:ascii="Times New Roman" w:hAnsi="Times New Roman" w:cs="Times New Roman"/>
          <w:sz w:val="24"/>
          <w:szCs w:val="24"/>
        </w:rPr>
      </w:pPr>
    </w:p>
    <w:p w14:paraId="2A72D132" w14:textId="77777777" w:rsidR="0095361B" w:rsidRPr="00A32B62" w:rsidRDefault="0095361B" w:rsidP="0095361B">
      <w:pPr>
        <w:pStyle w:val="Style10"/>
        <w:spacing w:line="276" w:lineRule="auto"/>
        <w:rPr>
          <w:rStyle w:val="FontStyle61"/>
          <w:rFonts w:ascii="Times New Roman" w:hAnsi="Times New Roman" w:cs="Times New Roman"/>
          <w:sz w:val="24"/>
          <w:szCs w:val="24"/>
        </w:rPr>
      </w:pPr>
      <w:r w:rsidRPr="00A32B62">
        <w:rPr>
          <w:rStyle w:val="FontStyle61"/>
          <w:rFonts w:ascii="Times New Roman" w:hAnsi="Times New Roman" w:cs="Times New Roman"/>
          <w:sz w:val="24"/>
          <w:szCs w:val="24"/>
        </w:rPr>
        <w:t>3. O udzielenie zamówienia mogą ubiegać się Wykonawcy, którzy spełniają warunek dotyczący dysponowania osobami zdolnymi do wykonania zamówienia:</w:t>
      </w:r>
    </w:p>
    <w:p w14:paraId="68124C4B" w14:textId="6C1D6009" w:rsidR="0095361B" w:rsidRDefault="0095361B" w:rsidP="008B1810">
      <w:pPr>
        <w:pStyle w:val="Style10"/>
        <w:widowControl/>
        <w:spacing w:before="118" w:line="276" w:lineRule="auto"/>
        <w:rPr>
          <w:rStyle w:val="FontStyle61"/>
          <w:rFonts w:ascii="Times New Roman" w:hAnsi="Times New Roman" w:cs="Times New Roman"/>
          <w:sz w:val="24"/>
          <w:szCs w:val="24"/>
        </w:rPr>
      </w:pPr>
      <w:r w:rsidRPr="00A32B62">
        <w:rPr>
          <w:rStyle w:val="FontStyle61"/>
          <w:rFonts w:ascii="Times New Roman" w:hAnsi="Times New Roman" w:cs="Times New Roman"/>
          <w:sz w:val="24"/>
          <w:szCs w:val="24"/>
        </w:rPr>
        <w:t xml:space="preserve">Nie ustala się szczegółowego warunku w tym zakresie. Wykonawca powinien znajdować się </w:t>
      </w:r>
      <w:r w:rsidR="00F274EC" w:rsidRPr="00A32B62">
        <w:rPr>
          <w:rStyle w:val="FontStyle61"/>
          <w:rFonts w:ascii="Times New Roman" w:hAnsi="Times New Roman" w:cs="Times New Roman"/>
          <w:sz w:val="24"/>
          <w:szCs w:val="24"/>
        </w:rPr>
        <w:br/>
      </w:r>
      <w:r w:rsidRPr="00A32B62">
        <w:rPr>
          <w:rStyle w:val="FontStyle61"/>
          <w:rFonts w:ascii="Times New Roman" w:hAnsi="Times New Roman" w:cs="Times New Roman"/>
          <w:sz w:val="24"/>
          <w:szCs w:val="24"/>
        </w:rPr>
        <w:t>w sytuacji zapewniającej wykonanie zamówienia.</w:t>
      </w:r>
      <w:r w:rsidRPr="0095361B">
        <w:rPr>
          <w:rStyle w:val="FontStyle61"/>
          <w:rFonts w:ascii="Times New Roman" w:hAnsi="Times New Roman" w:cs="Times New Roman"/>
          <w:sz w:val="24"/>
          <w:szCs w:val="24"/>
        </w:rPr>
        <w:t xml:space="preserve"> </w:t>
      </w:r>
    </w:p>
    <w:p w14:paraId="7518691D" w14:textId="77777777" w:rsidR="0095361B" w:rsidRDefault="0095361B" w:rsidP="008B1810">
      <w:pPr>
        <w:pStyle w:val="Style10"/>
        <w:widowControl/>
        <w:spacing w:before="118" w:line="276" w:lineRule="auto"/>
        <w:rPr>
          <w:rStyle w:val="FontStyle61"/>
          <w:rFonts w:ascii="Times New Roman" w:hAnsi="Times New Roman" w:cs="Times New Roman"/>
          <w:sz w:val="24"/>
          <w:szCs w:val="24"/>
        </w:rPr>
      </w:pPr>
    </w:p>
    <w:p w14:paraId="7C4B29F1" w14:textId="2105C30C" w:rsidR="003767BA" w:rsidRDefault="003767BA" w:rsidP="008B1810">
      <w:pPr>
        <w:pStyle w:val="Style10"/>
        <w:widowControl/>
        <w:spacing w:before="118" w:line="276" w:lineRule="auto"/>
        <w:rPr>
          <w:rStyle w:val="FontStyle61"/>
          <w:rFonts w:ascii="Times New Roman" w:hAnsi="Times New Roman" w:cs="Times New Roman"/>
          <w:b/>
          <w:bCs/>
          <w:sz w:val="24"/>
          <w:szCs w:val="24"/>
        </w:rPr>
      </w:pPr>
      <w:r w:rsidRPr="009B43EA">
        <w:rPr>
          <w:rStyle w:val="FontStyle61"/>
          <w:rFonts w:ascii="Times New Roman" w:hAnsi="Times New Roman" w:cs="Times New Roman"/>
          <w:b/>
          <w:bCs/>
          <w:sz w:val="24"/>
          <w:szCs w:val="24"/>
        </w:rPr>
        <w:t>Wykonaw</w:t>
      </w:r>
      <w:r w:rsidR="008A3262" w:rsidRPr="009B43EA">
        <w:rPr>
          <w:rStyle w:val="FontStyle61"/>
          <w:rFonts w:ascii="Times New Roman" w:hAnsi="Times New Roman" w:cs="Times New Roman"/>
          <w:b/>
          <w:bCs/>
          <w:sz w:val="24"/>
          <w:szCs w:val="24"/>
        </w:rPr>
        <w:t>ca składający ofertę musi dołączyć:</w:t>
      </w:r>
    </w:p>
    <w:p w14:paraId="198CC8FC" w14:textId="62A24EFF" w:rsidR="004674E3" w:rsidRPr="004674E3" w:rsidRDefault="004674E3" w:rsidP="004674E3">
      <w:pPr>
        <w:pStyle w:val="Style10"/>
        <w:spacing w:line="276" w:lineRule="auto"/>
        <w:rPr>
          <w:rStyle w:val="FontStyle61"/>
          <w:rFonts w:ascii="Times New Roman" w:hAnsi="Times New Roman" w:cs="Times New Roman"/>
          <w:sz w:val="24"/>
          <w:szCs w:val="24"/>
        </w:rPr>
      </w:pPr>
      <w:r w:rsidRPr="004674E3">
        <w:rPr>
          <w:rStyle w:val="FontStyle61"/>
          <w:rFonts w:ascii="Times New Roman" w:hAnsi="Times New Roman" w:cs="Times New Roman"/>
          <w:b/>
          <w:bCs/>
          <w:sz w:val="24"/>
          <w:szCs w:val="24"/>
        </w:rPr>
        <w:t>1</w:t>
      </w:r>
      <w:r w:rsidRPr="004674E3">
        <w:rPr>
          <w:rStyle w:val="FontStyle61"/>
          <w:rFonts w:ascii="Times New Roman" w:hAnsi="Times New Roman" w:cs="Times New Roman"/>
          <w:sz w:val="24"/>
          <w:szCs w:val="24"/>
        </w:rPr>
        <w:t xml:space="preserve">. Formularz ofertowy – Zał. nr </w:t>
      </w:r>
      <w:r w:rsidR="0095361B" w:rsidRPr="00A32B62">
        <w:rPr>
          <w:rStyle w:val="FontStyle61"/>
          <w:rFonts w:ascii="Times New Roman" w:hAnsi="Times New Roman" w:cs="Times New Roman"/>
          <w:sz w:val="24"/>
          <w:szCs w:val="24"/>
        </w:rPr>
        <w:t>1</w:t>
      </w:r>
      <w:r w:rsidR="0095361B">
        <w:rPr>
          <w:rStyle w:val="FontStyle61"/>
          <w:rFonts w:ascii="Times New Roman" w:hAnsi="Times New Roman" w:cs="Times New Roman"/>
          <w:sz w:val="24"/>
          <w:szCs w:val="24"/>
        </w:rPr>
        <w:t xml:space="preserve"> </w:t>
      </w:r>
    </w:p>
    <w:p w14:paraId="490724DE" w14:textId="76C0E2AB" w:rsidR="004674E3" w:rsidRPr="004674E3" w:rsidRDefault="004674E3" w:rsidP="004674E3">
      <w:pPr>
        <w:pStyle w:val="Style10"/>
        <w:spacing w:line="276" w:lineRule="auto"/>
        <w:rPr>
          <w:rStyle w:val="FontStyle61"/>
          <w:rFonts w:ascii="Times New Roman" w:hAnsi="Times New Roman" w:cs="Times New Roman"/>
          <w:sz w:val="24"/>
          <w:szCs w:val="24"/>
        </w:rPr>
      </w:pPr>
      <w:r w:rsidRPr="004674E3">
        <w:rPr>
          <w:rStyle w:val="FontStyle61"/>
          <w:rFonts w:ascii="Times New Roman" w:hAnsi="Times New Roman" w:cs="Times New Roman"/>
          <w:b/>
          <w:bCs/>
          <w:sz w:val="24"/>
          <w:szCs w:val="24"/>
        </w:rPr>
        <w:t>2</w:t>
      </w:r>
      <w:r w:rsidRPr="004674E3">
        <w:rPr>
          <w:rStyle w:val="FontStyle61"/>
          <w:rFonts w:ascii="Times New Roman" w:hAnsi="Times New Roman" w:cs="Times New Roman"/>
          <w:sz w:val="24"/>
          <w:szCs w:val="24"/>
        </w:rPr>
        <w:t>. Karty katalogowe wszystkich oferowanych urządzeń. Karta katalogowa musi zawierać:</w:t>
      </w:r>
    </w:p>
    <w:p w14:paraId="321E30C4" w14:textId="6337FACB" w:rsidR="004674E3" w:rsidRPr="004674E3" w:rsidRDefault="004674E3" w:rsidP="004674E3">
      <w:pPr>
        <w:pStyle w:val="Style10"/>
        <w:spacing w:line="276" w:lineRule="auto"/>
        <w:ind w:firstLine="708"/>
        <w:rPr>
          <w:rStyle w:val="FontStyle61"/>
          <w:rFonts w:ascii="Times New Roman" w:hAnsi="Times New Roman" w:cs="Times New Roman"/>
          <w:sz w:val="24"/>
          <w:szCs w:val="24"/>
        </w:rPr>
      </w:pPr>
      <w:r w:rsidRPr="004674E3">
        <w:rPr>
          <w:rStyle w:val="FontStyle61"/>
          <w:rFonts w:ascii="Times New Roman" w:hAnsi="Times New Roman" w:cs="Times New Roman"/>
          <w:sz w:val="24"/>
          <w:szCs w:val="24"/>
        </w:rPr>
        <w:t>a. Szczegółowy opis techniczny oferowanego produktu z podaniem wymiarów,</w:t>
      </w:r>
    </w:p>
    <w:p w14:paraId="4B419A0E" w14:textId="776EC569" w:rsidR="004674E3" w:rsidRPr="004674E3" w:rsidRDefault="004674E3" w:rsidP="004674E3">
      <w:pPr>
        <w:pStyle w:val="Style10"/>
        <w:spacing w:line="276" w:lineRule="auto"/>
        <w:ind w:firstLine="708"/>
        <w:rPr>
          <w:rStyle w:val="FontStyle61"/>
          <w:rFonts w:ascii="Times New Roman" w:hAnsi="Times New Roman" w:cs="Times New Roman"/>
          <w:sz w:val="24"/>
          <w:szCs w:val="24"/>
        </w:rPr>
      </w:pPr>
      <w:r w:rsidRPr="004674E3">
        <w:rPr>
          <w:rStyle w:val="FontStyle61"/>
          <w:rFonts w:ascii="Times New Roman" w:hAnsi="Times New Roman" w:cs="Times New Roman"/>
          <w:sz w:val="24"/>
          <w:szCs w:val="24"/>
        </w:rPr>
        <w:t>b. Informacje o użytych materiałach, w szczególności do produkcji  elementów ruchomych,</w:t>
      </w:r>
    </w:p>
    <w:p w14:paraId="2EBFF689" w14:textId="41A837F9" w:rsidR="004674E3" w:rsidRPr="004674E3" w:rsidRDefault="004674E3" w:rsidP="004674E3">
      <w:pPr>
        <w:pStyle w:val="Style10"/>
        <w:spacing w:line="276" w:lineRule="auto"/>
        <w:ind w:firstLine="708"/>
        <w:rPr>
          <w:rStyle w:val="FontStyle61"/>
          <w:rFonts w:ascii="Times New Roman" w:hAnsi="Times New Roman" w:cs="Times New Roman"/>
          <w:sz w:val="24"/>
          <w:szCs w:val="24"/>
        </w:rPr>
      </w:pPr>
      <w:r w:rsidRPr="004674E3">
        <w:rPr>
          <w:rStyle w:val="FontStyle61"/>
          <w:rFonts w:ascii="Times New Roman" w:hAnsi="Times New Roman" w:cs="Times New Roman"/>
          <w:sz w:val="24"/>
          <w:szCs w:val="24"/>
        </w:rPr>
        <w:t>c. Zdjęcie (lub wizualizację) urządzenia,</w:t>
      </w:r>
    </w:p>
    <w:p w14:paraId="233278D6" w14:textId="77777777" w:rsidR="004674E3" w:rsidRDefault="004674E3" w:rsidP="004674E3">
      <w:pPr>
        <w:pStyle w:val="Style10"/>
        <w:spacing w:line="276" w:lineRule="auto"/>
        <w:ind w:firstLine="708"/>
        <w:rPr>
          <w:rStyle w:val="FontStyle61"/>
          <w:rFonts w:ascii="Times New Roman" w:hAnsi="Times New Roman" w:cs="Times New Roman"/>
          <w:sz w:val="24"/>
          <w:szCs w:val="24"/>
        </w:rPr>
      </w:pPr>
      <w:r w:rsidRPr="004674E3">
        <w:rPr>
          <w:rStyle w:val="FontStyle61"/>
          <w:rFonts w:ascii="Times New Roman" w:hAnsi="Times New Roman" w:cs="Times New Roman"/>
          <w:sz w:val="24"/>
          <w:szCs w:val="24"/>
        </w:rPr>
        <w:t>d. Informacje o zgodności z obowiązującymi normami.</w:t>
      </w:r>
    </w:p>
    <w:p w14:paraId="16FDB837" w14:textId="20806BBD" w:rsidR="004674E3" w:rsidRPr="004674E3" w:rsidRDefault="004674E3" w:rsidP="004674E3">
      <w:pPr>
        <w:pStyle w:val="Style10"/>
        <w:spacing w:line="276" w:lineRule="auto"/>
        <w:rPr>
          <w:rStyle w:val="FontStyle61"/>
          <w:rFonts w:ascii="Times New Roman" w:hAnsi="Times New Roman" w:cs="Times New Roman"/>
          <w:sz w:val="24"/>
          <w:szCs w:val="24"/>
        </w:rPr>
      </w:pPr>
      <w:r w:rsidRPr="004674E3">
        <w:rPr>
          <w:rStyle w:val="FontStyle61"/>
          <w:rFonts w:ascii="Times New Roman" w:hAnsi="Times New Roman" w:cs="Times New Roman"/>
          <w:sz w:val="24"/>
          <w:szCs w:val="24"/>
        </w:rPr>
        <w:t xml:space="preserve">Zamawiający wymaga aby wszystkie urządzenia zarówno w zakresie konstrukcji jak też </w:t>
      </w:r>
      <w:r w:rsidR="00F274EC">
        <w:rPr>
          <w:rStyle w:val="FontStyle61"/>
          <w:rFonts w:ascii="Times New Roman" w:hAnsi="Times New Roman" w:cs="Times New Roman"/>
          <w:sz w:val="24"/>
          <w:szCs w:val="24"/>
        </w:rPr>
        <w:br/>
      </w:r>
      <w:r w:rsidRPr="004674E3">
        <w:rPr>
          <w:rStyle w:val="FontStyle61"/>
          <w:rFonts w:ascii="Times New Roman" w:hAnsi="Times New Roman" w:cs="Times New Roman"/>
          <w:sz w:val="24"/>
          <w:szCs w:val="24"/>
        </w:rPr>
        <w:t>w</w:t>
      </w:r>
      <w:r>
        <w:rPr>
          <w:rStyle w:val="FontStyle61"/>
          <w:rFonts w:ascii="Times New Roman" w:hAnsi="Times New Roman" w:cs="Times New Roman"/>
          <w:sz w:val="24"/>
          <w:szCs w:val="24"/>
        </w:rPr>
        <w:t xml:space="preserve"> </w:t>
      </w:r>
      <w:r w:rsidRPr="004674E3">
        <w:rPr>
          <w:rStyle w:val="FontStyle61"/>
          <w:rFonts w:ascii="Times New Roman" w:hAnsi="Times New Roman" w:cs="Times New Roman"/>
          <w:sz w:val="24"/>
          <w:szCs w:val="24"/>
        </w:rPr>
        <w:t xml:space="preserve">zakresie rozwiązań merytorycznych były prezentowane na oddzielnych kartach katalogowych lub załącznikach do kart. </w:t>
      </w:r>
    </w:p>
    <w:p w14:paraId="7D2A7BE0" w14:textId="214E1590" w:rsidR="004674E3" w:rsidRPr="004674E3" w:rsidRDefault="004674E3" w:rsidP="004674E3">
      <w:pPr>
        <w:pStyle w:val="Style10"/>
        <w:spacing w:line="276" w:lineRule="auto"/>
        <w:rPr>
          <w:rStyle w:val="FontStyle61"/>
          <w:rFonts w:ascii="Times New Roman" w:hAnsi="Times New Roman" w:cs="Times New Roman"/>
          <w:sz w:val="24"/>
          <w:szCs w:val="24"/>
        </w:rPr>
      </w:pPr>
      <w:r w:rsidRPr="004674E3">
        <w:rPr>
          <w:rStyle w:val="FontStyle61"/>
          <w:rFonts w:ascii="Times New Roman" w:hAnsi="Times New Roman" w:cs="Times New Roman"/>
          <w:b/>
          <w:bCs/>
          <w:sz w:val="24"/>
          <w:szCs w:val="24"/>
        </w:rPr>
        <w:t>3</w:t>
      </w:r>
      <w:r w:rsidRPr="004674E3">
        <w:rPr>
          <w:rStyle w:val="FontStyle61"/>
          <w:rFonts w:ascii="Times New Roman" w:hAnsi="Times New Roman" w:cs="Times New Roman"/>
          <w:sz w:val="24"/>
          <w:szCs w:val="24"/>
        </w:rPr>
        <w:t>.</w:t>
      </w:r>
      <w:r>
        <w:rPr>
          <w:rStyle w:val="FontStyle61"/>
          <w:rFonts w:ascii="Times New Roman" w:hAnsi="Times New Roman" w:cs="Times New Roman"/>
          <w:sz w:val="24"/>
          <w:szCs w:val="24"/>
        </w:rPr>
        <w:t xml:space="preserve"> </w:t>
      </w:r>
      <w:r w:rsidRPr="004674E3">
        <w:rPr>
          <w:rStyle w:val="FontStyle61"/>
          <w:rFonts w:ascii="Times New Roman" w:hAnsi="Times New Roman" w:cs="Times New Roman"/>
          <w:sz w:val="24"/>
          <w:szCs w:val="24"/>
        </w:rPr>
        <w:t xml:space="preserve">Wykaz wykonanych Usług </w:t>
      </w:r>
      <w:r w:rsidR="005B5C0D">
        <w:rPr>
          <w:rStyle w:val="FontStyle61"/>
          <w:rFonts w:ascii="Times New Roman" w:hAnsi="Times New Roman" w:cs="Times New Roman"/>
          <w:sz w:val="24"/>
          <w:szCs w:val="24"/>
        </w:rPr>
        <w:t xml:space="preserve">wraz z </w:t>
      </w:r>
      <w:r w:rsidR="005B5C0D" w:rsidRPr="009F69E9">
        <w:rPr>
          <w:rStyle w:val="FontStyle61"/>
          <w:rFonts w:ascii="Times New Roman" w:hAnsi="Times New Roman" w:cs="Times New Roman"/>
          <w:sz w:val="24"/>
          <w:szCs w:val="24"/>
        </w:rPr>
        <w:t xml:space="preserve">dokumentami potwierdzającymi ich prawidłowe wykonanie.  </w:t>
      </w:r>
    </w:p>
    <w:p w14:paraId="79DFAF2D" w14:textId="1550518E" w:rsidR="00ED3071" w:rsidRPr="006B1FE9" w:rsidRDefault="00ED3071" w:rsidP="00C817B3">
      <w:pPr>
        <w:pStyle w:val="Style11"/>
        <w:widowControl/>
        <w:spacing w:before="19" w:line="276" w:lineRule="auto"/>
        <w:rPr>
          <w:rStyle w:val="Hipercze"/>
          <w:rFonts w:ascii="Times New Roman" w:eastAsia="Calibri" w:hAnsi="Times New Roman"/>
          <w:b/>
          <w:bCs/>
        </w:rPr>
      </w:pPr>
    </w:p>
    <w:p w14:paraId="45555FF8" w14:textId="696A8282" w:rsidR="00ED3071" w:rsidRPr="006B1FE9" w:rsidRDefault="00ED3071" w:rsidP="00C817B3">
      <w:pPr>
        <w:pStyle w:val="Style11"/>
        <w:widowControl/>
        <w:spacing w:before="19" w:line="276" w:lineRule="auto"/>
        <w:rPr>
          <w:rStyle w:val="Hipercze"/>
          <w:rFonts w:ascii="Times New Roman" w:eastAsia="Calibri" w:hAnsi="Times New Roman"/>
          <w:b/>
          <w:bCs/>
          <w:color w:val="0D0D0D" w:themeColor="text1" w:themeTint="F2"/>
          <w:u w:val="none"/>
        </w:rPr>
      </w:pPr>
      <w:r w:rsidRPr="006B1FE9">
        <w:rPr>
          <w:rStyle w:val="Hipercze"/>
          <w:rFonts w:ascii="Times New Roman" w:eastAsia="Calibri" w:hAnsi="Times New Roman"/>
          <w:b/>
          <w:bCs/>
          <w:color w:val="0D0D0D" w:themeColor="text1" w:themeTint="F2"/>
          <w:u w:val="none"/>
        </w:rPr>
        <w:t>VI</w:t>
      </w:r>
      <w:r w:rsidR="008B1810" w:rsidRPr="006B1FE9">
        <w:rPr>
          <w:rStyle w:val="Hipercze"/>
          <w:rFonts w:ascii="Times New Roman" w:eastAsia="Calibri" w:hAnsi="Times New Roman"/>
          <w:b/>
          <w:bCs/>
          <w:color w:val="0D0D0D" w:themeColor="text1" w:themeTint="F2"/>
          <w:u w:val="none"/>
        </w:rPr>
        <w:t>I</w:t>
      </w:r>
      <w:r w:rsidRPr="006B1FE9">
        <w:rPr>
          <w:rStyle w:val="Hipercze"/>
          <w:rFonts w:ascii="Times New Roman" w:eastAsia="Calibri" w:hAnsi="Times New Roman"/>
          <w:b/>
          <w:bCs/>
          <w:color w:val="0D0D0D" w:themeColor="text1" w:themeTint="F2"/>
          <w:u w:val="none"/>
        </w:rPr>
        <w:t>. ZAWARTOŚĆ OFERTY</w:t>
      </w:r>
    </w:p>
    <w:p w14:paraId="4FF4A91D" w14:textId="4EEECFB0" w:rsidR="00ED3071" w:rsidRPr="00ED3071" w:rsidRDefault="00ED3071" w:rsidP="00C817B3">
      <w:pPr>
        <w:pStyle w:val="Style11"/>
        <w:widowControl/>
        <w:spacing w:before="19" w:line="276" w:lineRule="auto"/>
        <w:rPr>
          <w:rStyle w:val="Hipercze"/>
          <w:rFonts w:ascii="Times New Roman" w:eastAsia="Calibri" w:hAnsi="Times New Roman"/>
          <w:color w:val="0D0D0D" w:themeColor="text1" w:themeTint="F2"/>
          <w:u w:val="none"/>
        </w:rPr>
      </w:pPr>
      <w:r w:rsidRPr="00ED3071">
        <w:rPr>
          <w:rStyle w:val="Hipercze"/>
          <w:rFonts w:ascii="Times New Roman" w:eastAsia="Calibri" w:hAnsi="Times New Roman"/>
          <w:color w:val="0D0D0D" w:themeColor="text1" w:themeTint="F2"/>
          <w:u w:val="none"/>
        </w:rPr>
        <w:t>Kompletna oferta powinna zawiera:</w:t>
      </w:r>
    </w:p>
    <w:p w14:paraId="68242496" w14:textId="77B2171E" w:rsidR="00ED3071" w:rsidRPr="00ED3071" w:rsidRDefault="00ED3071" w:rsidP="00491BB4">
      <w:pPr>
        <w:pStyle w:val="Style11"/>
        <w:widowControl/>
        <w:numPr>
          <w:ilvl w:val="0"/>
          <w:numId w:val="22"/>
        </w:numPr>
        <w:spacing w:before="19" w:line="276" w:lineRule="auto"/>
        <w:rPr>
          <w:rStyle w:val="Hipercze"/>
          <w:rFonts w:ascii="Times New Roman" w:eastAsia="Calibri" w:hAnsi="Times New Roman"/>
          <w:color w:val="0D0D0D" w:themeColor="text1" w:themeTint="F2"/>
          <w:u w:val="none"/>
        </w:rPr>
      </w:pPr>
      <w:r w:rsidRPr="00ED3071">
        <w:rPr>
          <w:rStyle w:val="Hipercze"/>
          <w:rFonts w:ascii="Times New Roman" w:eastAsia="Calibri" w:hAnsi="Times New Roman"/>
          <w:color w:val="0D0D0D" w:themeColor="text1" w:themeTint="F2"/>
          <w:u w:val="none"/>
        </w:rPr>
        <w:t xml:space="preserve">Cenę brutto i netto </w:t>
      </w:r>
      <w:r w:rsidR="004609FC">
        <w:rPr>
          <w:rStyle w:val="Hipercze"/>
          <w:rFonts w:ascii="Times New Roman" w:eastAsia="Calibri" w:hAnsi="Times New Roman"/>
          <w:color w:val="0D0D0D" w:themeColor="text1" w:themeTint="F2"/>
          <w:u w:val="none"/>
        </w:rPr>
        <w:t xml:space="preserve"> dostawy</w:t>
      </w:r>
      <w:r w:rsidRPr="00ED3071">
        <w:rPr>
          <w:rStyle w:val="Hipercze"/>
          <w:rFonts w:ascii="Times New Roman" w:eastAsia="Calibri" w:hAnsi="Times New Roman"/>
          <w:color w:val="0D0D0D" w:themeColor="text1" w:themeTint="F2"/>
          <w:u w:val="none"/>
        </w:rPr>
        <w:t>.</w:t>
      </w:r>
    </w:p>
    <w:p w14:paraId="584625B4" w14:textId="5B78C944" w:rsidR="00197A78" w:rsidRPr="00F22E3C" w:rsidRDefault="00ED3071" w:rsidP="00491BB4">
      <w:pPr>
        <w:pStyle w:val="Style11"/>
        <w:widowControl/>
        <w:numPr>
          <w:ilvl w:val="0"/>
          <w:numId w:val="22"/>
        </w:numPr>
        <w:spacing w:before="19" w:line="276" w:lineRule="auto"/>
        <w:rPr>
          <w:rFonts w:ascii="Times New Roman" w:eastAsia="Calibri" w:hAnsi="Times New Roman"/>
          <w:color w:val="0D0D0D" w:themeColor="text1" w:themeTint="F2"/>
        </w:rPr>
      </w:pPr>
      <w:r w:rsidRPr="00ED3071">
        <w:rPr>
          <w:rStyle w:val="Hipercze"/>
          <w:rFonts w:ascii="Times New Roman" w:eastAsia="Calibri" w:hAnsi="Times New Roman"/>
          <w:color w:val="0D0D0D" w:themeColor="text1" w:themeTint="F2"/>
          <w:u w:val="none"/>
        </w:rPr>
        <w:t>Gwarancj</w:t>
      </w:r>
      <w:r w:rsidR="003A0600">
        <w:rPr>
          <w:rStyle w:val="Hipercze"/>
          <w:rFonts w:ascii="Times New Roman" w:eastAsia="Calibri" w:hAnsi="Times New Roman"/>
          <w:color w:val="0D0D0D" w:themeColor="text1" w:themeTint="F2"/>
          <w:u w:val="none"/>
        </w:rPr>
        <w:t>ę</w:t>
      </w:r>
      <w:r>
        <w:rPr>
          <w:rStyle w:val="Hipercze"/>
          <w:rFonts w:ascii="Times New Roman" w:eastAsia="Calibri" w:hAnsi="Times New Roman"/>
          <w:color w:val="0D0D0D" w:themeColor="text1" w:themeTint="F2"/>
          <w:u w:val="none"/>
        </w:rPr>
        <w:t>.</w:t>
      </w:r>
    </w:p>
    <w:p w14:paraId="16214CED" w14:textId="361D9E6D" w:rsidR="00AB35DC" w:rsidRPr="009D472F" w:rsidRDefault="00AB35DC" w:rsidP="00100098">
      <w:pPr>
        <w:autoSpaceDE w:val="0"/>
        <w:autoSpaceDN w:val="0"/>
        <w:adjustRightInd w:val="0"/>
        <w:spacing w:before="120"/>
        <w:rPr>
          <w:b/>
          <w:bCs/>
        </w:rPr>
      </w:pPr>
      <w:r w:rsidRPr="009D472F">
        <w:rPr>
          <w:b/>
          <w:bCs/>
        </w:rPr>
        <w:t>V</w:t>
      </w:r>
      <w:r w:rsidR="00C93E5C" w:rsidRPr="009D472F">
        <w:rPr>
          <w:b/>
          <w:bCs/>
        </w:rPr>
        <w:t>I</w:t>
      </w:r>
      <w:r w:rsidR="008B1810">
        <w:rPr>
          <w:b/>
          <w:bCs/>
        </w:rPr>
        <w:t>I</w:t>
      </w:r>
      <w:r w:rsidR="00ED3071">
        <w:rPr>
          <w:b/>
          <w:bCs/>
        </w:rPr>
        <w:t>I</w:t>
      </w:r>
      <w:r w:rsidRPr="009D472F">
        <w:rPr>
          <w:b/>
          <w:bCs/>
        </w:rPr>
        <w:t>.</w:t>
      </w:r>
      <w:r w:rsidR="00CC61E4">
        <w:rPr>
          <w:b/>
          <w:bCs/>
        </w:rPr>
        <w:t xml:space="preserve"> </w:t>
      </w:r>
      <w:r w:rsidRPr="009D472F">
        <w:rPr>
          <w:b/>
          <w:bCs/>
        </w:rPr>
        <w:t>KRYTERIA WYBORU:</w:t>
      </w:r>
    </w:p>
    <w:p w14:paraId="1690CE1B" w14:textId="77777777" w:rsidR="00AB35DC" w:rsidRPr="009D472F" w:rsidRDefault="00AB35DC" w:rsidP="00491BB4">
      <w:pPr>
        <w:pStyle w:val="Akapitzlist"/>
        <w:numPr>
          <w:ilvl w:val="0"/>
          <w:numId w:val="4"/>
        </w:numPr>
        <w:autoSpaceDE w:val="0"/>
        <w:autoSpaceDN w:val="0"/>
        <w:adjustRightInd w:val="0"/>
        <w:spacing w:before="120" w:after="0" w:line="240" w:lineRule="auto"/>
        <w:ind w:left="357" w:right="0" w:hanging="357"/>
        <w:rPr>
          <w:bCs/>
        </w:rPr>
      </w:pPr>
      <w:r w:rsidRPr="009D472F">
        <w:rPr>
          <w:bCs/>
        </w:rPr>
        <w:t xml:space="preserve">Kryterium oceny ofert: </w:t>
      </w:r>
    </w:p>
    <w:p w14:paraId="4C3FA984" w14:textId="55AF9A1D" w:rsidR="00AB35DC" w:rsidRPr="009D472F" w:rsidRDefault="00AB35DC" w:rsidP="00491BB4">
      <w:pPr>
        <w:pStyle w:val="Akapitzlist"/>
        <w:numPr>
          <w:ilvl w:val="0"/>
          <w:numId w:val="5"/>
        </w:numPr>
        <w:autoSpaceDE w:val="0"/>
        <w:autoSpaceDN w:val="0"/>
        <w:adjustRightInd w:val="0"/>
        <w:spacing w:before="120" w:after="0" w:line="240" w:lineRule="auto"/>
        <w:ind w:right="0"/>
        <w:rPr>
          <w:bCs/>
        </w:rPr>
      </w:pPr>
      <w:r w:rsidRPr="009D472F">
        <w:rPr>
          <w:bCs/>
        </w:rPr>
        <w:t>Cena – 9</w:t>
      </w:r>
      <w:r w:rsidR="0035437F">
        <w:rPr>
          <w:bCs/>
        </w:rPr>
        <w:t>0</w:t>
      </w:r>
      <w:r w:rsidRPr="009D472F">
        <w:rPr>
          <w:bCs/>
        </w:rPr>
        <w:t>% (warto</w:t>
      </w:r>
      <w:r w:rsidRPr="009D472F">
        <w:rPr>
          <w:rFonts w:eastAsia="TimesNewRoman"/>
          <w:bCs/>
        </w:rPr>
        <w:t xml:space="preserve">ść </w:t>
      </w:r>
      <w:r w:rsidRPr="009D472F">
        <w:rPr>
          <w:bCs/>
        </w:rPr>
        <w:t>brutto).</w:t>
      </w:r>
    </w:p>
    <w:p w14:paraId="41570046" w14:textId="409B75FF" w:rsidR="00AB35DC" w:rsidRPr="009D472F" w:rsidRDefault="0035437F" w:rsidP="00491BB4">
      <w:pPr>
        <w:pStyle w:val="Akapitzlist"/>
        <w:numPr>
          <w:ilvl w:val="0"/>
          <w:numId w:val="5"/>
        </w:numPr>
        <w:autoSpaceDE w:val="0"/>
        <w:autoSpaceDN w:val="0"/>
        <w:adjustRightInd w:val="0"/>
        <w:spacing w:before="120" w:after="0" w:line="240" w:lineRule="auto"/>
        <w:ind w:right="0"/>
        <w:rPr>
          <w:bCs/>
        </w:rPr>
      </w:pPr>
      <w:r>
        <w:rPr>
          <w:bCs/>
        </w:rPr>
        <w:t xml:space="preserve">Gwarancja </w:t>
      </w:r>
      <w:r w:rsidR="00AB35DC" w:rsidRPr="009D472F">
        <w:rPr>
          <w:bCs/>
        </w:rPr>
        <w:t xml:space="preserve">– </w:t>
      </w:r>
      <w:r>
        <w:rPr>
          <w:bCs/>
        </w:rPr>
        <w:t>10</w:t>
      </w:r>
      <w:r w:rsidR="00AB35DC" w:rsidRPr="009D472F">
        <w:rPr>
          <w:bCs/>
        </w:rPr>
        <w:t>%</w:t>
      </w:r>
    </w:p>
    <w:p w14:paraId="41B256AB" w14:textId="77777777" w:rsidR="00AB35DC" w:rsidRPr="009D472F" w:rsidRDefault="00AB35DC" w:rsidP="00AB35DC">
      <w:pPr>
        <w:autoSpaceDE w:val="0"/>
        <w:autoSpaceDN w:val="0"/>
        <w:adjustRightInd w:val="0"/>
      </w:pPr>
    </w:p>
    <w:p w14:paraId="71B3C4C5" w14:textId="77777777" w:rsidR="00AB35DC" w:rsidRPr="009D472F" w:rsidRDefault="00AB35DC" w:rsidP="00491BB4">
      <w:pPr>
        <w:pStyle w:val="Akapitzlist"/>
        <w:numPr>
          <w:ilvl w:val="0"/>
          <w:numId w:val="4"/>
        </w:numPr>
        <w:spacing w:after="0" w:line="240" w:lineRule="auto"/>
        <w:ind w:left="357" w:right="0" w:hanging="357"/>
        <w:rPr>
          <w:bCs/>
        </w:rPr>
      </w:pPr>
      <w:r w:rsidRPr="009D472F">
        <w:rPr>
          <w:bCs/>
        </w:rPr>
        <w:t xml:space="preserve">Sposób obliczenia wartości punktowej  kryterium </w:t>
      </w:r>
      <w:r w:rsidRPr="009D472F">
        <w:rPr>
          <w:b/>
          <w:bCs/>
        </w:rPr>
        <w:t>„Cena”:</w:t>
      </w:r>
    </w:p>
    <w:p w14:paraId="02535668" w14:textId="77777777" w:rsidR="00091688" w:rsidRPr="009D472F" w:rsidRDefault="00091688" w:rsidP="00100098"/>
    <w:p w14:paraId="522675F3" w14:textId="77777777" w:rsidR="00AB35DC" w:rsidRPr="009D472F" w:rsidRDefault="00AB35DC" w:rsidP="00100098">
      <w:r w:rsidRPr="009D472F">
        <w:t xml:space="preserve">   </w:t>
      </w:r>
      <w:r w:rsidR="00ED7DE9" w:rsidRPr="009D472F">
        <w:t xml:space="preserve">                                             </w:t>
      </w:r>
      <w:r w:rsidRPr="009D472F">
        <w:t xml:space="preserve"> cena brutto oferty najniż</w:t>
      </w:r>
      <w:r w:rsidR="00F23588" w:rsidRPr="009D472F">
        <w:t>sz</w:t>
      </w:r>
      <w:r w:rsidRPr="009D472F">
        <w:t xml:space="preserve">ej </w:t>
      </w:r>
    </w:p>
    <w:p w14:paraId="2887BE87" w14:textId="5AFA6CCF" w:rsidR="00AB35DC" w:rsidRPr="009D472F" w:rsidRDefault="00AB35DC" w:rsidP="00100098">
      <w:r w:rsidRPr="009D472F">
        <w:t xml:space="preserve">      Liczba punktów oferty = -------------------------------------  x  9</w:t>
      </w:r>
      <w:r w:rsidR="0035437F">
        <w:t>0</w:t>
      </w:r>
      <w:r w:rsidRPr="009D472F">
        <w:t>%</w:t>
      </w:r>
    </w:p>
    <w:p w14:paraId="7AA503F3" w14:textId="77777777" w:rsidR="00AB35DC" w:rsidRPr="009D472F" w:rsidRDefault="00AB35DC" w:rsidP="00100098">
      <w:r w:rsidRPr="009D472F">
        <w:t xml:space="preserve">                                                 cena brutto ocenianej oferty  </w:t>
      </w:r>
    </w:p>
    <w:p w14:paraId="27958959" w14:textId="77777777" w:rsidR="00AB35DC" w:rsidRPr="009D472F" w:rsidRDefault="00AB35DC" w:rsidP="00AB35DC"/>
    <w:p w14:paraId="2EC2EFC7" w14:textId="003A7B84" w:rsidR="00AB35DC" w:rsidRPr="009D472F" w:rsidRDefault="00AB35DC" w:rsidP="004C6F05">
      <w:pPr>
        <w:widowControl w:val="0"/>
        <w:jc w:val="both"/>
        <w:rPr>
          <w:snapToGrid w:val="0"/>
        </w:rPr>
      </w:pPr>
      <w:r w:rsidRPr="009D472F">
        <w:rPr>
          <w:snapToGrid w:val="0"/>
        </w:rPr>
        <w:t>Zamawiający przyzna maksymalną ilość punktów tj. 9</w:t>
      </w:r>
      <w:r w:rsidR="0035437F">
        <w:rPr>
          <w:snapToGrid w:val="0"/>
        </w:rPr>
        <w:t>0</w:t>
      </w:r>
      <w:r w:rsidRPr="009D472F">
        <w:rPr>
          <w:snapToGrid w:val="0"/>
        </w:rPr>
        <w:t xml:space="preserve"> (przy uwzględnieniu wagi wynoszącej 9</w:t>
      </w:r>
      <w:r w:rsidR="0035437F">
        <w:rPr>
          <w:snapToGrid w:val="0"/>
        </w:rPr>
        <w:t>0</w:t>
      </w:r>
      <w:r w:rsidRPr="009D472F">
        <w:rPr>
          <w:snapToGrid w:val="0"/>
        </w:rPr>
        <w:t>%)</w:t>
      </w:r>
      <w:r w:rsidR="003A0600">
        <w:rPr>
          <w:snapToGrid w:val="0"/>
        </w:rPr>
        <w:t xml:space="preserve"> </w:t>
      </w:r>
      <w:r w:rsidRPr="009D472F">
        <w:rPr>
          <w:snapToGrid w:val="0"/>
        </w:rPr>
        <w:t xml:space="preserve">Wykonawcy, który zaoferuje najniższą cenę za realizację zamówienia w tej części. </w:t>
      </w:r>
      <w:r w:rsidR="004C6F05" w:rsidRPr="009D472F">
        <w:rPr>
          <w:snapToGrid w:val="0"/>
        </w:rPr>
        <w:br/>
      </w:r>
      <w:r w:rsidRPr="009D472F">
        <w:rPr>
          <w:snapToGrid w:val="0"/>
        </w:rPr>
        <w:t xml:space="preserve">W pozostałych ofertach, punkty zostaną wyliczone zgodnie ze wzorem </w:t>
      </w:r>
      <w:proofErr w:type="spellStart"/>
      <w:r w:rsidRPr="009D472F">
        <w:rPr>
          <w:snapToGrid w:val="0"/>
        </w:rPr>
        <w:t>j.w</w:t>
      </w:r>
      <w:proofErr w:type="spellEnd"/>
      <w:r w:rsidRPr="009D472F">
        <w:rPr>
          <w:snapToGrid w:val="0"/>
        </w:rPr>
        <w:t>.</w:t>
      </w:r>
    </w:p>
    <w:p w14:paraId="077573F9" w14:textId="3798E496" w:rsidR="00AB35DC" w:rsidRPr="009D472F" w:rsidRDefault="00AB35DC" w:rsidP="00491BB4">
      <w:pPr>
        <w:pStyle w:val="Akapitzlist"/>
        <w:widowControl w:val="0"/>
        <w:numPr>
          <w:ilvl w:val="0"/>
          <w:numId w:val="4"/>
        </w:numPr>
        <w:spacing w:before="120" w:after="0" w:line="240" w:lineRule="auto"/>
        <w:ind w:left="357" w:right="0" w:hanging="357"/>
        <w:rPr>
          <w:snapToGrid w:val="0"/>
        </w:rPr>
      </w:pPr>
      <w:r w:rsidRPr="009D472F">
        <w:rPr>
          <w:bCs/>
        </w:rPr>
        <w:lastRenderedPageBreak/>
        <w:t xml:space="preserve">Sposób obliczenia wartości punktowej  kryterium </w:t>
      </w:r>
      <w:r w:rsidRPr="009D472F">
        <w:rPr>
          <w:b/>
          <w:bCs/>
        </w:rPr>
        <w:t>„</w:t>
      </w:r>
      <w:r w:rsidR="0035437F">
        <w:rPr>
          <w:b/>
          <w:bCs/>
        </w:rPr>
        <w:t>Gwarancja</w:t>
      </w:r>
      <w:r w:rsidRPr="009D472F">
        <w:rPr>
          <w:b/>
          <w:bCs/>
        </w:rPr>
        <w:t>”:</w:t>
      </w:r>
    </w:p>
    <w:p w14:paraId="258BA65B" w14:textId="77777777" w:rsidR="00411C1F" w:rsidRDefault="00411C1F" w:rsidP="00F22E3C">
      <w:pPr>
        <w:widowControl w:val="0"/>
        <w:spacing w:before="120"/>
        <w:rPr>
          <w:snapToGrid w:val="0"/>
        </w:rPr>
      </w:pPr>
      <w:r>
        <w:rPr>
          <w:snapToGrid w:val="0"/>
        </w:rPr>
        <w:t>Gwarancja – 10 %</w:t>
      </w:r>
    </w:p>
    <w:p w14:paraId="7979BE15" w14:textId="77777777" w:rsidR="00411C1F" w:rsidRDefault="00411C1F" w:rsidP="00F22E3C">
      <w:pPr>
        <w:widowControl w:val="0"/>
        <w:rPr>
          <w:snapToGrid w:val="0"/>
        </w:rPr>
      </w:pPr>
      <w:r>
        <w:rPr>
          <w:snapToGrid w:val="0"/>
        </w:rPr>
        <w:t>60 miesięcy – 10 pkt</w:t>
      </w:r>
    </w:p>
    <w:p w14:paraId="4E7E2157" w14:textId="77777777" w:rsidR="00411C1F" w:rsidRDefault="00411C1F" w:rsidP="00F22E3C">
      <w:pPr>
        <w:widowControl w:val="0"/>
        <w:rPr>
          <w:snapToGrid w:val="0"/>
        </w:rPr>
      </w:pPr>
      <w:r>
        <w:rPr>
          <w:snapToGrid w:val="0"/>
        </w:rPr>
        <w:t>48 miesięcy – 5 pkt</w:t>
      </w:r>
    </w:p>
    <w:p w14:paraId="551A1519" w14:textId="43CE1C6E" w:rsidR="00CC61E4" w:rsidRPr="00F22E3C" w:rsidRDefault="00411C1F" w:rsidP="00F22E3C">
      <w:pPr>
        <w:widowControl w:val="0"/>
        <w:rPr>
          <w:snapToGrid w:val="0"/>
        </w:rPr>
      </w:pPr>
      <w:r>
        <w:rPr>
          <w:snapToGrid w:val="0"/>
        </w:rPr>
        <w:t>36 miesięcy – 0 pkt</w:t>
      </w:r>
    </w:p>
    <w:p w14:paraId="5F2E3B8D" w14:textId="64386302" w:rsidR="00ED7DE9" w:rsidRPr="009D472F" w:rsidRDefault="0035437F" w:rsidP="00AB35DC">
      <w:pPr>
        <w:widowControl w:val="0"/>
        <w:rPr>
          <w:b/>
          <w:snapToGrid w:val="0"/>
          <w:color w:val="FF0000"/>
        </w:rPr>
      </w:pPr>
      <w:r>
        <w:rPr>
          <w:b/>
          <w:snapToGrid w:val="0"/>
        </w:rPr>
        <w:t>Najdłuższy</w:t>
      </w:r>
      <w:r w:rsidR="00AB35DC" w:rsidRPr="009D472F">
        <w:rPr>
          <w:b/>
          <w:snapToGrid w:val="0"/>
        </w:rPr>
        <w:t xml:space="preserve"> termin </w:t>
      </w:r>
      <w:r>
        <w:rPr>
          <w:b/>
          <w:snapToGrid w:val="0"/>
        </w:rPr>
        <w:t>gwarancji</w:t>
      </w:r>
      <w:r w:rsidR="00AB35DC" w:rsidRPr="009D472F">
        <w:rPr>
          <w:b/>
          <w:snapToGrid w:val="0"/>
        </w:rPr>
        <w:t xml:space="preserve"> to </w:t>
      </w:r>
      <w:r>
        <w:rPr>
          <w:b/>
          <w:snapToGrid w:val="0"/>
        </w:rPr>
        <w:t>60</w:t>
      </w:r>
      <w:r w:rsidR="00AB35DC" w:rsidRPr="009D472F">
        <w:rPr>
          <w:b/>
          <w:snapToGrid w:val="0"/>
        </w:rPr>
        <w:t xml:space="preserve"> </w:t>
      </w:r>
      <w:r>
        <w:rPr>
          <w:b/>
          <w:snapToGrid w:val="0"/>
        </w:rPr>
        <w:t>miesięcy</w:t>
      </w:r>
      <w:r w:rsidR="00ED7DE9" w:rsidRPr="009D472F">
        <w:rPr>
          <w:b/>
          <w:snapToGrid w:val="0"/>
        </w:rPr>
        <w:t>.</w:t>
      </w:r>
    </w:p>
    <w:p w14:paraId="0BAF73A8" w14:textId="56C54416" w:rsidR="00AB35DC" w:rsidRPr="009D472F" w:rsidRDefault="0035437F" w:rsidP="00ED7DE9">
      <w:r>
        <w:rPr>
          <w:b/>
          <w:snapToGrid w:val="0"/>
        </w:rPr>
        <w:t xml:space="preserve">Najkrótszy </w:t>
      </w:r>
      <w:r w:rsidR="00ED7DE9" w:rsidRPr="009D472F">
        <w:rPr>
          <w:b/>
          <w:snapToGrid w:val="0"/>
        </w:rPr>
        <w:t xml:space="preserve">termin </w:t>
      </w:r>
      <w:r>
        <w:rPr>
          <w:b/>
          <w:snapToGrid w:val="0"/>
        </w:rPr>
        <w:t>gwarancji</w:t>
      </w:r>
      <w:r w:rsidRPr="009D472F">
        <w:rPr>
          <w:b/>
          <w:snapToGrid w:val="0"/>
        </w:rPr>
        <w:t xml:space="preserve"> </w:t>
      </w:r>
      <w:r w:rsidR="00ED7DE9" w:rsidRPr="009D472F">
        <w:rPr>
          <w:b/>
          <w:snapToGrid w:val="0"/>
        </w:rPr>
        <w:t xml:space="preserve">to </w:t>
      </w:r>
      <w:r>
        <w:rPr>
          <w:b/>
          <w:snapToGrid w:val="0"/>
        </w:rPr>
        <w:t>36</w:t>
      </w:r>
      <w:r w:rsidR="00ED7DE9" w:rsidRPr="009D472F">
        <w:rPr>
          <w:b/>
          <w:snapToGrid w:val="0"/>
        </w:rPr>
        <w:t xml:space="preserve"> </w:t>
      </w:r>
      <w:r>
        <w:rPr>
          <w:b/>
          <w:snapToGrid w:val="0"/>
        </w:rPr>
        <w:t>miesięcy</w:t>
      </w:r>
      <w:r w:rsidR="00ED7DE9" w:rsidRPr="009D472F">
        <w:rPr>
          <w:b/>
          <w:snapToGrid w:val="0"/>
        </w:rPr>
        <w:t>.</w:t>
      </w:r>
      <w:r w:rsidR="00AE08E5" w:rsidRPr="009D472F">
        <w:rPr>
          <w:snapToGrid w:val="0"/>
          <w:color w:val="FF0000"/>
        </w:rPr>
        <w:t xml:space="preserve"> </w:t>
      </w:r>
    </w:p>
    <w:p w14:paraId="19019572" w14:textId="0C0E1F20" w:rsidR="00AB35DC" w:rsidRDefault="00AB35DC" w:rsidP="00411C1F">
      <w:pPr>
        <w:widowControl w:val="0"/>
        <w:spacing w:before="120"/>
        <w:jc w:val="both"/>
        <w:rPr>
          <w:strike/>
          <w:snapToGrid w:val="0"/>
        </w:rPr>
      </w:pPr>
      <w:r w:rsidRPr="009D472F">
        <w:rPr>
          <w:snapToGrid w:val="0"/>
        </w:rPr>
        <w:t xml:space="preserve">Zamawiający przyzna maksymalną ilość punktów, tj. </w:t>
      </w:r>
      <w:r w:rsidR="0035437F">
        <w:rPr>
          <w:snapToGrid w:val="0"/>
        </w:rPr>
        <w:t>10</w:t>
      </w:r>
      <w:r w:rsidRPr="009D472F">
        <w:rPr>
          <w:snapToGrid w:val="0"/>
        </w:rPr>
        <w:t xml:space="preserve"> (przy uwzględnieniu wag</w:t>
      </w:r>
      <w:r w:rsidR="00A52CD6" w:rsidRPr="009D472F">
        <w:rPr>
          <w:snapToGrid w:val="0"/>
        </w:rPr>
        <w:t xml:space="preserve">i wynoszącej </w:t>
      </w:r>
      <w:r w:rsidR="0035437F">
        <w:rPr>
          <w:snapToGrid w:val="0"/>
        </w:rPr>
        <w:t>10</w:t>
      </w:r>
      <w:r w:rsidR="00A52CD6" w:rsidRPr="009D472F">
        <w:rPr>
          <w:snapToGrid w:val="0"/>
        </w:rPr>
        <w:t>%) w danej części</w:t>
      </w:r>
      <w:r w:rsidRPr="009D472F">
        <w:rPr>
          <w:snapToGrid w:val="0"/>
        </w:rPr>
        <w:t xml:space="preserve"> Wykonawcy, który </w:t>
      </w:r>
      <w:r w:rsidRPr="00411C1F">
        <w:rPr>
          <w:snapToGrid w:val="0"/>
        </w:rPr>
        <w:t>zaoferuje naj</w:t>
      </w:r>
      <w:r w:rsidR="002D2754" w:rsidRPr="00411C1F">
        <w:rPr>
          <w:snapToGrid w:val="0"/>
        </w:rPr>
        <w:t>dłuższy</w:t>
      </w:r>
      <w:r w:rsidRPr="009D472F">
        <w:rPr>
          <w:snapToGrid w:val="0"/>
        </w:rPr>
        <w:t xml:space="preserve"> termin </w:t>
      </w:r>
      <w:r w:rsidR="0035437F">
        <w:rPr>
          <w:snapToGrid w:val="0"/>
        </w:rPr>
        <w:t>gwarancji</w:t>
      </w:r>
      <w:r w:rsidR="00ED7DE9" w:rsidRPr="009D472F">
        <w:rPr>
          <w:snapToGrid w:val="0"/>
        </w:rPr>
        <w:t xml:space="preserve"> zamówienia (lecz nie krótszy niż minimalny określony przez Zamawiającego)</w:t>
      </w:r>
      <w:r w:rsidRPr="009D472F">
        <w:rPr>
          <w:snapToGrid w:val="0"/>
        </w:rPr>
        <w:t xml:space="preserve">. </w:t>
      </w:r>
    </w:p>
    <w:p w14:paraId="14CCBE35" w14:textId="77777777" w:rsidR="00411C1F" w:rsidRPr="009D472F" w:rsidRDefault="00411C1F" w:rsidP="00411C1F">
      <w:pPr>
        <w:widowControl w:val="0"/>
        <w:spacing w:before="120"/>
        <w:jc w:val="both"/>
      </w:pPr>
    </w:p>
    <w:p w14:paraId="6CCEE7DD" w14:textId="6866B091" w:rsidR="007E1B78" w:rsidRPr="009D472F" w:rsidRDefault="008B1810" w:rsidP="007E1B78">
      <w:pPr>
        <w:autoSpaceDE w:val="0"/>
        <w:autoSpaceDN w:val="0"/>
        <w:adjustRightInd w:val="0"/>
        <w:rPr>
          <w:b/>
          <w:bCs/>
        </w:rPr>
      </w:pPr>
      <w:r>
        <w:rPr>
          <w:b/>
          <w:bCs/>
        </w:rPr>
        <w:t>IX</w:t>
      </w:r>
      <w:r w:rsidR="00AB35DC" w:rsidRPr="009D472F">
        <w:rPr>
          <w:b/>
          <w:bCs/>
        </w:rPr>
        <w:t>. MIEJSCE I TERMIN SKŁAD</w:t>
      </w:r>
      <w:r w:rsidR="007E1B78" w:rsidRPr="009D472F">
        <w:rPr>
          <w:b/>
          <w:bCs/>
        </w:rPr>
        <w:t>ANIA OFERT ORAZ OTWARCIA OFERT.</w:t>
      </w:r>
    </w:p>
    <w:p w14:paraId="58A204FE" w14:textId="77777777" w:rsidR="00AB35DC" w:rsidRPr="009D472F" w:rsidRDefault="00AB35DC" w:rsidP="00491BB4">
      <w:pPr>
        <w:pStyle w:val="Akapitzlist"/>
        <w:numPr>
          <w:ilvl w:val="0"/>
          <w:numId w:val="14"/>
        </w:numPr>
        <w:autoSpaceDE w:val="0"/>
        <w:autoSpaceDN w:val="0"/>
        <w:adjustRightInd w:val="0"/>
        <w:rPr>
          <w:bCs/>
        </w:rPr>
      </w:pPr>
      <w:r w:rsidRPr="009D472F">
        <w:rPr>
          <w:u w:val="single"/>
        </w:rPr>
        <w:t>Ofertę można:</w:t>
      </w:r>
    </w:p>
    <w:p w14:paraId="5AA659EA" w14:textId="694FBF56" w:rsidR="00AB35DC" w:rsidRPr="009D472F" w:rsidRDefault="00AB35DC" w:rsidP="00491BB4">
      <w:pPr>
        <w:numPr>
          <w:ilvl w:val="0"/>
          <w:numId w:val="2"/>
        </w:numPr>
        <w:suppressAutoHyphens/>
      </w:pPr>
      <w:r w:rsidRPr="009D472F">
        <w:t>przesłać e-mailem na adres:</w:t>
      </w:r>
      <w:r w:rsidR="00ED7DE9" w:rsidRPr="009D472F">
        <w:t xml:space="preserve"> </w:t>
      </w:r>
      <w:hyperlink r:id="rId15" w:history="1">
        <w:r w:rsidR="00CD0684" w:rsidRPr="009D472F">
          <w:rPr>
            <w:rStyle w:val="Hipercze"/>
          </w:rPr>
          <w:t>fundusze@powiat-wyszkowski.pl</w:t>
        </w:r>
      </w:hyperlink>
      <w:r w:rsidR="003A0600">
        <w:t>,</w:t>
      </w:r>
    </w:p>
    <w:p w14:paraId="3AD45773" w14:textId="5ADA6077" w:rsidR="00AB35DC" w:rsidRPr="009D472F" w:rsidRDefault="00ED7DE9" w:rsidP="00491BB4">
      <w:pPr>
        <w:numPr>
          <w:ilvl w:val="0"/>
          <w:numId w:val="2"/>
        </w:numPr>
        <w:suppressAutoHyphens/>
      </w:pPr>
      <w:r w:rsidRPr="009D472F">
        <w:t>przesłać faxem na nr</w:t>
      </w:r>
      <w:r w:rsidR="00AB35DC" w:rsidRPr="009D472F">
        <w:t>:</w:t>
      </w:r>
      <w:r w:rsidRPr="009D472F">
        <w:t xml:space="preserve"> </w:t>
      </w:r>
      <w:r w:rsidR="00630A29" w:rsidRPr="009D472F">
        <w:t>(0-</w:t>
      </w:r>
      <w:r w:rsidR="00CD0684" w:rsidRPr="009D472F">
        <w:t>2</w:t>
      </w:r>
      <w:r w:rsidR="00541578" w:rsidRPr="009D472F">
        <w:t>9</w:t>
      </w:r>
      <w:r w:rsidR="00630A29" w:rsidRPr="009D472F">
        <w:t>)</w:t>
      </w:r>
      <w:r w:rsidR="00CD0684" w:rsidRPr="009D472F">
        <w:t> 743-59-33</w:t>
      </w:r>
      <w:r w:rsidR="003A0600">
        <w:t>,</w:t>
      </w:r>
    </w:p>
    <w:p w14:paraId="7F2BB0C3" w14:textId="1C07A74D" w:rsidR="00AB35DC" w:rsidRPr="009D472F" w:rsidRDefault="00AB35DC" w:rsidP="00491BB4">
      <w:pPr>
        <w:numPr>
          <w:ilvl w:val="0"/>
          <w:numId w:val="2"/>
        </w:numPr>
        <w:suppressAutoHyphens/>
        <w:jc w:val="both"/>
        <w:rPr>
          <w:b/>
          <w:bCs/>
        </w:rPr>
      </w:pPr>
      <w:r w:rsidRPr="009D472F">
        <w:t>złożyć w siedzibie Zamawiającego:</w:t>
      </w:r>
      <w:r w:rsidR="00CD0684" w:rsidRPr="009D472F">
        <w:t xml:space="preserve"> Starostwo Powiatowe w Wyszkowie, </w:t>
      </w:r>
      <w:r w:rsidR="00A52CD6" w:rsidRPr="009D472F">
        <w:t>Kan</w:t>
      </w:r>
      <w:r w:rsidR="008D4E26" w:rsidRPr="009D472F">
        <w:t>celarii Starostwa P</w:t>
      </w:r>
      <w:r w:rsidR="00A52CD6" w:rsidRPr="009D472F">
        <w:t>owiatowego (</w:t>
      </w:r>
      <w:r w:rsidR="00CD0684" w:rsidRPr="009D472F">
        <w:t xml:space="preserve">pokój nr </w:t>
      </w:r>
      <w:r w:rsidR="00A52CD6" w:rsidRPr="009D472F">
        <w:t>39)</w:t>
      </w:r>
      <w:r w:rsidR="003A0600">
        <w:t>,</w:t>
      </w:r>
    </w:p>
    <w:p w14:paraId="0096ABA2" w14:textId="77777777" w:rsidR="004674E3" w:rsidRPr="004674E3" w:rsidRDefault="00AB35DC" w:rsidP="004674E3">
      <w:pPr>
        <w:numPr>
          <w:ilvl w:val="0"/>
          <w:numId w:val="2"/>
        </w:numPr>
        <w:suppressAutoHyphens/>
        <w:jc w:val="both"/>
        <w:rPr>
          <w:b/>
          <w:bCs/>
        </w:rPr>
      </w:pPr>
      <w:r w:rsidRPr="009D472F">
        <w:t>przesłać pocztą na adres</w:t>
      </w:r>
      <w:r w:rsidR="00CD0684" w:rsidRPr="009D472F">
        <w:t>: Starostwo Powiatowe w Wyszkowie, Aleja Róż 2, 07-200 Wyszków</w:t>
      </w:r>
      <w:r w:rsidR="004C5131" w:rsidRPr="009D472F">
        <w:t xml:space="preserve"> z dopiskiem </w:t>
      </w:r>
      <w:r w:rsidRPr="009D472F">
        <w:t>na</w:t>
      </w:r>
      <w:r w:rsidR="00CC61E4">
        <w:t xml:space="preserve"> </w:t>
      </w:r>
      <w:r w:rsidR="004674E3" w:rsidRPr="004674E3">
        <w:rPr>
          <w:b/>
          <w:bCs/>
        </w:rPr>
        <w:t xml:space="preserve">„Tworzenie Ścieżki Edukacyjno-Ekologicznej w Domu Pomocy Społecznej </w:t>
      </w:r>
    </w:p>
    <w:p w14:paraId="4A292ED0" w14:textId="79B203B4" w:rsidR="00AB35DC" w:rsidRPr="00A32B62" w:rsidRDefault="004674E3" w:rsidP="004674E3">
      <w:pPr>
        <w:numPr>
          <w:ilvl w:val="0"/>
          <w:numId w:val="2"/>
        </w:numPr>
        <w:suppressAutoHyphens/>
        <w:jc w:val="both"/>
        <w:rPr>
          <w:b/>
          <w:bCs/>
        </w:rPr>
      </w:pPr>
      <w:r w:rsidRPr="00792352">
        <w:rPr>
          <w:b/>
          <w:bCs/>
        </w:rPr>
        <w:t xml:space="preserve">w miejscowości Brańszczyk” </w:t>
      </w:r>
      <w:r w:rsidR="00AB35DC" w:rsidRPr="00792352">
        <w:t>w terminie do dnia</w:t>
      </w:r>
      <w:r w:rsidR="00CC61E4" w:rsidRPr="00792352">
        <w:rPr>
          <w:b/>
        </w:rPr>
        <w:t xml:space="preserve"> </w:t>
      </w:r>
      <w:r w:rsidR="003A4A0A">
        <w:rPr>
          <w:b/>
        </w:rPr>
        <w:t>30</w:t>
      </w:r>
      <w:r w:rsidR="004131EA" w:rsidRPr="00A32B62">
        <w:rPr>
          <w:b/>
        </w:rPr>
        <w:t xml:space="preserve"> </w:t>
      </w:r>
      <w:r w:rsidRPr="00A32B62">
        <w:rPr>
          <w:b/>
        </w:rPr>
        <w:t>lipca</w:t>
      </w:r>
      <w:r w:rsidR="004131EA" w:rsidRPr="00A32B62">
        <w:rPr>
          <w:b/>
        </w:rPr>
        <w:t xml:space="preserve"> 20</w:t>
      </w:r>
      <w:r w:rsidRPr="00A32B62">
        <w:rPr>
          <w:b/>
        </w:rPr>
        <w:t>21</w:t>
      </w:r>
      <w:r w:rsidR="003A0600" w:rsidRPr="00A32B62">
        <w:rPr>
          <w:b/>
        </w:rPr>
        <w:t xml:space="preserve"> </w:t>
      </w:r>
      <w:r w:rsidR="004131EA" w:rsidRPr="00A32B62">
        <w:rPr>
          <w:b/>
        </w:rPr>
        <w:t>r</w:t>
      </w:r>
      <w:r w:rsidR="000359C9" w:rsidRPr="00A32B62">
        <w:rPr>
          <w:b/>
        </w:rPr>
        <w:t>.</w:t>
      </w:r>
      <w:r w:rsidR="007847A6" w:rsidRPr="00A32B62">
        <w:rPr>
          <w:b/>
        </w:rPr>
        <w:t xml:space="preserve"> </w:t>
      </w:r>
      <w:r w:rsidR="00AB35DC" w:rsidRPr="00A32B62">
        <w:rPr>
          <w:bCs/>
        </w:rPr>
        <w:t>do godz.</w:t>
      </w:r>
      <w:r w:rsidR="00121000" w:rsidRPr="00A32B62">
        <w:rPr>
          <w:bCs/>
        </w:rPr>
        <w:t xml:space="preserve"> </w:t>
      </w:r>
      <w:r w:rsidR="004C6F05" w:rsidRPr="00A32B62">
        <w:rPr>
          <w:bCs/>
        </w:rPr>
        <w:t>10</w:t>
      </w:r>
      <w:r w:rsidR="007847A6" w:rsidRPr="00A32B62">
        <w:rPr>
          <w:bCs/>
          <w:vertAlign w:val="superscript"/>
        </w:rPr>
        <w:t>00</w:t>
      </w:r>
      <w:r w:rsidR="007847A6" w:rsidRPr="00A32B62">
        <w:rPr>
          <w:bCs/>
        </w:rPr>
        <w:t>.</w:t>
      </w:r>
    </w:p>
    <w:p w14:paraId="28F5B2B6" w14:textId="3D450C9F" w:rsidR="00AB35DC" w:rsidRPr="00792352" w:rsidRDefault="00ED7DE9" w:rsidP="00491BB4">
      <w:pPr>
        <w:pStyle w:val="Akapitzlist"/>
        <w:numPr>
          <w:ilvl w:val="0"/>
          <w:numId w:val="15"/>
        </w:numPr>
        <w:suppressAutoHyphens/>
        <w:jc w:val="both"/>
        <w:rPr>
          <w:bCs/>
        </w:rPr>
      </w:pPr>
      <w:r w:rsidRPr="00792352">
        <w:rPr>
          <w:bCs/>
        </w:rPr>
        <w:t xml:space="preserve">Otwarcie ofert nastąpi </w:t>
      </w:r>
      <w:r w:rsidR="003A4A0A">
        <w:rPr>
          <w:bCs/>
        </w:rPr>
        <w:t>30</w:t>
      </w:r>
      <w:r w:rsidR="004674E3" w:rsidRPr="00A32B62">
        <w:rPr>
          <w:bCs/>
        </w:rPr>
        <w:t xml:space="preserve"> lipca</w:t>
      </w:r>
      <w:r w:rsidR="00045DC7" w:rsidRPr="00A32B62">
        <w:rPr>
          <w:bCs/>
        </w:rPr>
        <w:t xml:space="preserve"> 20</w:t>
      </w:r>
      <w:r w:rsidR="004674E3" w:rsidRPr="00A32B62">
        <w:rPr>
          <w:bCs/>
        </w:rPr>
        <w:t>21</w:t>
      </w:r>
      <w:r w:rsidR="003A0600" w:rsidRPr="00A32B62">
        <w:rPr>
          <w:bCs/>
        </w:rPr>
        <w:t xml:space="preserve"> </w:t>
      </w:r>
      <w:r w:rsidR="00045DC7" w:rsidRPr="00A32B62">
        <w:rPr>
          <w:bCs/>
        </w:rPr>
        <w:t>r. o godz. 10</w:t>
      </w:r>
      <w:r w:rsidR="004674E3" w:rsidRPr="00A32B62">
        <w:rPr>
          <w:bCs/>
          <w:vertAlign w:val="superscript"/>
        </w:rPr>
        <w:t>30</w:t>
      </w:r>
    </w:p>
    <w:p w14:paraId="74D5BF17" w14:textId="77777777" w:rsidR="00AB35DC" w:rsidRPr="009D472F" w:rsidRDefault="00AB35DC" w:rsidP="00491BB4">
      <w:pPr>
        <w:pStyle w:val="Akapitzlist"/>
        <w:numPr>
          <w:ilvl w:val="0"/>
          <w:numId w:val="15"/>
        </w:numPr>
        <w:suppressAutoHyphens/>
        <w:jc w:val="both"/>
        <w:rPr>
          <w:bCs/>
        </w:rPr>
      </w:pPr>
      <w:r w:rsidRPr="009D472F">
        <w:t>Oferty, które wpłyną po terminie nie będą rozpatrywane i nie będą zwracane.</w:t>
      </w:r>
    </w:p>
    <w:p w14:paraId="4710C06E" w14:textId="77777777" w:rsidR="007E1B78" w:rsidRPr="009D472F" w:rsidRDefault="007E1B78" w:rsidP="00491BB4">
      <w:pPr>
        <w:pStyle w:val="Akapitzlist"/>
        <w:numPr>
          <w:ilvl w:val="0"/>
          <w:numId w:val="15"/>
        </w:numPr>
        <w:suppressAutoHyphens/>
        <w:jc w:val="both"/>
        <w:rPr>
          <w:rStyle w:val="FontStyle54"/>
          <w:rFonts w:ascii="Times New Roman" w:hAnsi="Times New Roman" w:cs="Times New Roman"/>
          <w:bCs/>
          <w:sz w:val="24"/>
          <w:szCs w:val="24"/>
        </w:rPr>
      </w:pPr>
      <w:r w:rsidRPr="009D472F">
        <w:rPr>
          <w:rStyle w:val="FontStyle54"/>
          <w:rFonts w:ascii="Times New Roman" w:eastAsia="Calibri" w:hAnsi="Times New Roman" w:cs="Times New Roman"/>
          <w:sz w:val="24"/>
          <w:szCs w:val="24"/>
        </w:rPr>
        <w:t>Oferta musi być podpisana przez osobę lub osoby uprawnione do reprezentowania Wykonawcy. Podpis winien zawierać czytelne imię i nazwisko bądź pieczątkę imienną oraz podpis lub paraf</w:t>
      </w:r>
      <w:r w:rsidR="00F23588" w:rsidRPr="009D472F">
        <w:rPr>
          <w:rStyle w:val="FontStyle54"/>
          <w:rFonts w:ascii="Times New Roman" w:eastAsia="Calibri" w:hAnsi="Times New Roman" w:cs="Times New Roman"/>
          <w:sz w:val="24"/>
          <w:szCs w:val="24"/>
        </w:rPr>
        <w:t>k</w:t>
      </w:r>
      <w:r w:rsidRPr="009D472F">
        <w:rPr>
          <w:rStyle w:val="FontStyle54"/>
          <w:rFonts w:ascii="Times New Roman" w:eastAsia="Calibri" w:hAnsi="Times New Roman" w:cs="Times New Roman"/>
          <w:sz w:val="24"/>
          <w:szCs w:val="24"/>
        </w:rPr>
        <w:t>ę. W przypadku, gdy ofertę podpisuje osoba nieuprawniona do Wykonawcy na podstawie załączonych dokumentów do oferty należy dołączyć stosowne pełnomocnictwo.</w:t>
      </w:r>
    </w:p>
    <w:p w14:paraId="68B3052A" w14:textId="77777777" w:rsidR="007E1B78" w:rsidRPr="009D472F" w:rsidRDefault="007E1B78" w:rsidP="00491BB4">
      <w:pPr>
        <w:pStyle w:val="Akapitzlist"/>
        <w:numPr>
          <w:ilvl w:val="0"/>
          <w:numId w:val="15"/>
        </w:numPr>
        <w:suppressAutoHyphens/>
        <w:jc w:val="both"/>
        <w:rPr>
          <w:rStyle w:val="FontStyle54"/>
          <w:rFonts w:ascii="Times New Roman" w:hAnsi="Times New Roman" w:cs="Times New Roman"/>
          <w:bCs/>
          <w:sz w:val="24"/>
          <w:szCs w:val="24"/>
        </w:rPr>
      </w:pPr>
      <w:r w:rsidRPr="009D472F">
        <w:rPr>
          <w:rStyle w:val="FontStyle54"/>
          <w:rFonts w:ascii="Times New Roman" w:eastAsia="Calibri" w:hAnsi="Times New Roman" w:cs="Times New Roman"/>
          <w:sz w:val="24"/>
          <w:szCs w:val="24"/>
        </w:rPr>
        <w:t>Wykonawca ponosi wszelkie koszty związane z przygotowaniem i złożeniem oferty.</w:t>
      </w:r>
    </w:p>
    <w:p w14:paraId="36DA07DB" w14:textId="77777777" w:rsidR="007E1B78" w:rsidRPr="009D472F" w:rsidRDefault="007E1B78" w:rsidP="00491BB4">
      <w:pPr>
        <w:pStyle w:val="Akapitzlist"/>
        <w:numPr>
          <w:ilvl w:val="0"/>
          <w:numId w:val="15"/>
        </w:numPr>
        <w:suppressAutoHyphens/>
        <w:jc w:val="both"/>
        <w:rPr>
          <w:rStyle w:val="FontStyle54"/>
          <w:rFonts w:ascii="Times New Roman" w:hAnsi="Times New Roman" w:cs="Times New Roman"/>
          <w:bCs/>
          <w:sz w:val="24"/>
          <w:szCs w:val="24"/>
        </w:rPr>
      </w:pPr>
      <w:r w:rsidRPr="009D472F">
        <w:rPr>
          <w:rStyle w:val="FontStyle54"/>
          <w:rFonts w:ascii="Times New Roman" w:eastAsia="Calibri" w:hAnsi="Times New Roman" w:cs="Times New Roman"/>
          <w:sz w:val="24"/>
          <w:szCs w:val="24"/>
        </w:rPr>
        <w:t>Zamawiający nie dopuszcza składania ofert wariantowych.</w:t>
      </w:r>
    </w:p>
    <w:p w14:paraId="656C301A" w14:textId="77777777" w:rsidR="007E1B78" w:rsidRPr="009D472F" w:rsidRDefault="007E1B78" w:rsidP="00491BB4">
      <w:pPr>
        <w:pStyle w:val="Akapitzlist"/>
        <w:numPr>
          <w:ilvl w:val="0"/>
          <w:numId w:val="15"/>
        </w:numPr>
        <w:suppressAutoHyphens/>
        <w:jc w:val="both"/>
        <w:rPr>
          <w:rStyle w:val="FontStyle54"/>
          <w:rFonts w:ascii="Times New Roman" w:hAnsi="Times New Roman" w:cs="Times New Roman"/>
          <w:bCs/>
          <w:sz w:val="24"/>
          <w:szCs w:val="24"/>
        </w:rPr>
      </w:pPr>
      <w:r w:rsidRPr="009D472F">
        <w:rPr>
          <w:rStyle w:val="FontStyle54"/>
          <w:rFonts w:ascii="Times New Roman" w:eastAsia="Calibri" w:hAnsi="Times New Roman" w:cs="Times New Roman"/>
          <w:sz w:val="24"/>
          <w:szCs w:val="24"/>
        </w:rPr>
        <w:t>Wykonawca będzie związany z ofertą przez 30 dni.</w:t>
      </w:r>
    </w:p>
    <w:p w14:paraId="027E4398" w14:textId="77777777" w:rsidR="007E1B78" w:rsidRPr="009D472F" w:rsidRDefault="007E1B78" w:rsidP="00491BB4">
      <w:pPr>
        <w:pStyle w:val="Akapitzlist"/>
        <w:numPr>
          <w:ilvl w:val="0"/>
          <w:numId w:val="15"/>
        </w:numPr>
        <w:suppressAutoHyphens/>
        <w:jc w:val="both"/>
        <w:rPr>
          <w:rStyle w:val="FontStyle54"/>
          <w:rFonts w:ascii="Times New Roman" w:hAnsi="Times New Roman" w:cs="Times New Roman"/>
          <w:bCs/>
          <w:sz w:val="24"/>
          <w:szCs w:val="24"/>
        </w:rPr>
      </w:pPr>
      <w:r w:rsidRPr="009D472F">
        <w:rPr>
          <w:rStyle w:val="FontStyle54"/>
          <w:rFonts w:ascii="Times New Roman" w:eastAsia="Calibri" w:hAnsi="Times New Roman" w:cs="Times New Roman"/>
          <w:sz w:val="24"/>
          <w:szCs w:val="24"/>
        </w:rPr>
        <w:t>Na ofertę Wykonawcy składają się następujące dokumenty:</w:t>
      </w:r>
    </w:p>
    <w:p w14:paraId="40F3D225" w14:textId="16240E6C" w:rsidR="007E1B78" w:rsidRPr="00404612" w:rsidRDefault="006A5DE3" w:rsidP="00491BB4">
      <w:pPr>
        <w:pStyle w:val="Akapitzlist"/>
        <w:numPr>
          <w:ilvl w:val="0"/>
          <w:numId w:val="16"/>
        </w:numPr>
        <w:tabs>
          <w:tab w:val="left" w:pos="6276"/>
        </w:tabs>
        <w:jc w:val="both"/>
        <w:rPr>
          <w:rStyle w:val="FontStyle54"/>
          <w:rFonts w:ascii="Times New Roman" w:hAnsi="Times New Roman" w:cs="Times New Roman"/>
          <w:sz w:val="24"/>
          <w:szCs w:val="24"/>
        </w:rPr>
      </w:pPr>
      <w:bookmarkStart w:id="12" w:name="_Hlk21690139"/>
      <w:r>
        <w:rPr>
          <w:rStyle w:val="FontStyle54"/>
          <w:rFonts w:ascii="Times New Roman" w:eastAsia="Calibri" w:hAnsi="Times New Roman" w:cs="Times New Roman"/>
          <w:sz w:val="24"/>
          <w:szCs w:val="24"/>
        </w:rPr>
        <w:t>W</w:t>
      </w:r>
      <w:r w:rsidR="00873D9F" w:rsidRPr="00404612">
        <w:rPr>
          <w:rStyle w:val="FontStyle54"/>
          <w:rFonts w:ascii="Times New Roman" w:eastAsia="Calibri" w:hAnsi="Times New Roman" w:cs="Times New Roman"/>
          <w:sz w:val="24"/>
          <w:szCs w:val="24"/>
        </w:rPr>
        <w:t xml:space="preserve">ypełniona Oferta Wykonawcy </w:t>
      </w:r>
      <w:r w:rsidR="007E1B78" w:rsidRPr="00404612">
        <w:rPr>
          <w:rStyle w:val="FontStyle54"/>
          <w:rFonts w:ascii="Times New Roman" w:eastAsia="Calibri" w:hAnsi="Times New Roman" w:cs="Times New Roman"/>
          <w:sz w:val="24"/>
          <w:szCs w:val="24"/>
        </w:rPr>
        <w:t xml:space="preserve"> - Załącznik nr </w:t>
      </w:r>
      <w:r w:rsidR="006A6892">
        <w:rPr>
          <w:rStyle w:val="FontStyle54"/>
          <w:rFonts w:ascii="Times New Roman" w:eastAsia="Calibri" w:hAnsi="Times New Roman" w:cs="Times New Roman"/>
          <w:sz w:val="24"/>
          <w:szCs w:val="24"/>
        </w:rPr>
        <w:t>1</w:t>
      </w:r>
      <w:r w:rsidR="007E1B78" w:rsidRPr="00404612">
        <w:rPr>
          <w:rStyle w:val="FontStyle54"/>
          <w:rFonts w:ascii="Times New Roman" w:eastAsia="Calibri" w:hAnsi="Times New Roman" w:cs="Times New Roman"/>
          <w:sz w:val="24"/>
          <w:szCs w:val="24"/>
        </w:rPr>
        <w:t>,</w:t>
      </w:r>
    </w:p>
    <w:p w14:paraId="7BC90FB2" w14:textId="34DF215D" w:rsidR="00404612" w:rsidRPr="006A5DE3" w:rsidRDefault="006A5DE3" w:rsidP="00491BB4">
      <w:pPr>
        <w:pStyle w:val="Akapitzlist"/>
        <w:numPr>
          <w:ilvl w:val="0"/>
          <w:numId w:val="16"/>
        </w:numPr>
        <w:spacing w:line="276" w:lineRule="auto"/>
        <w:jc w:val="both"/>
      </w:pPr>
      <w:r>
        <w:rPr>
          <w:color w:val="000000"/>
          <w:spacing w:val="-4"/>
        </w:rPr>
        <w:t>S</w:t>
      </w:r>
      <w:r w:rsidR="00404612" w:rsidRPr="006A5DE3">
        <w:rPr>
          <w:color w:val="000000"/>
          <w:spacing w:val="-4"/>
        </w:rPr>
        <w:t xml:space="preserve">zczegółowy opis zamówienia - </w:t>
      </w:r>
      <w:r w:rsidR="003A0600">
        <w:rPr>
          <w:color w:val="000000"/>
          <w:spacing w:val="-4"/>
        </w:rPr>
        <w:t>Z</w:t>
      </w:r>
      <w:r w:rsidR="00404612" w:rsidRPr="006A5DE3">
        <w:rPr>
          <w:color w:val="000000"/>
          <w:spacing w:val="-4"/>
        </w:rPr>
        <w:t xml:space="preserve">ałącznik nr </w:t>
      </w:r>
      <w:r w:rsidR="006A6892">
        <w:rPr>
          <w:color w:val="000000"/>
          <w:spacing w:val="-4"/>
        </w:rPr>
        <w:t>2</w:t>
      </w:r>
      <w:r w:rsidR="00404612" w:rsidRPr="006A5DE3">
        <w:rPr>
          <w:color w:val="000000"/>
          <w:spacing w:val="-4"/>
        </w:rPr>
        <w:t>,</w:t>
      </w:r>
    </w:p>
    <w:p w14:paraId="5A892DFA" w14:textId="2DA15D23" w:rsidR="00873D9F" w:rsidRDefault="00F23588" w:rsidP="00491BB4">
      <w:pPr>
        <w:pStyle w:val="Akapitzlist"/>
        <w:numPr>
          <w:ilvl w:val="0"/>
          <w:numId w:val="16"/>
        </w:numPr>
        <w:tabs>
          <w:tab w:val="left" w:pos="6276"/>
        </w:tabs>
        <w:jc w:val="both"/>
        <w:rPr>
          <w:rStyle w:val="FontStyle54"/>
          <w:rFonts w:ascii="Times New Roman" w:hAnsi="Times New Roman" w:cs="Times New Roman"/>
          <w:sz w:val="24"/>
          <w:szCs w:val="24"/>
        </w:rPr>
      </w:pPr>
      <w:r w:rsidRPr="006A5DE3">
        <w:rPr>
          <w:rStyle w:val="FontStyle54"/>
          <w:rFonts w:ascii="Times New Roman" w:hAnsi="Times New Roman" w:cs="Times New Roman"/>
          <w:sz w:val="24"/>
          <w:szCs w:val="24"/>
        </w:rPr>
        <w:t>Projekt</w:t>
      </w:r>
      <w:r w:rsidR="00873D9F" w:rsidRPr="006A5DE3">
        <w:rPr>
          <w:rStyle w:val="FontStyle54"/>
          <w:rFonts w:ascii="Times New Roman" w:hAnsi="Times New Roman" w:cs="Times New Roman"/>
          <w:sz w:val="24"/>
          <w:szCs w:val="24"/>
        </w:rPr>
        <w:t xml:space="preserve"> Um</w:t>
      </w:r>
      <w:r w:rsidR="007F28A3" w:rsidRPr="006A5DE3">
        <w:rPr>
          <w:rStyle w:val="FontStyle54"/>
          <w:rFonts w:ascii="Times New Roman" w:hAnsi="Times New Roman" w:cs="Times New Roman"/>
          <w:sz w:val="24"/>
          <w:szCs w:val="24"/>
        </w:rPr>
        <w:t xml:space="preserve">owy z Wykonawcą – Załącznik nr </w:t>
      </w:r>
      <w:r w:rsidR="006A6892">
        <w:rPr>
          <w:rStyle w:val="FontStyle54"/>
          <w:rFonts w:ascii="Times New Roman" w:hAnsi="Times New Roman" w:cs="Times New Roman"/>
          <w:sz w:val="24"/>
          <w:szCs w:val="24"/>
        </w:rPr>
        <w:t>3</w:t>
      </w:r>
      <w:r w:rsidR="00873D9F" w:rsidRPr="006A5DE3">
        <w:rPr>
          <w:rStyle w:val="FontStyle54"/>
          <w:rFonts w:ascii="Times New Roman" w:hAnsi="Times New Roman" w:cs="Times New Roman"/>
          <w:sz w:val="24"/>
          <w:szCs w:val="24"/>
        </w:rPr>
        <w:t>,</w:t>
      </w:r>
    </w:p>
    <w:p w14:paraId="227ED26C" w14:textId="359DD918" w:rsidR="003B092A" w:rsidRPr="003B092A" w:rsidRDefault="003B092A" w:rsidP="003B092A">
      <w:pPr>
        <w:pStyle w:val="Akapitzlist"/>
        <w:numPr>
          <w:ilvl w:val="0"/>
          <w:numId w:val="16"/>
        </w:numPr>
        <w:rPr>
          <w:rStyle w:val="FontStyle54"/>
          <w:rFonts w:ascii="Times New Roman" w:hAnsi="Times New Roman" w:cs="Times New Roman"/>
          <w:sz w:val="24"/>
          <w:szCs w:val="24"/>
        </w:rPr>
      </w:pPr>
      <w:r w:rsidRPr="003B092A">
        <w:rPr>
          <w:rStyle w:val="FontStyle54"/>
          <w:rFonts w:ascii="Times New Roman" w:hAnsi="Times New Roman" w:cs="Times New Roman"/>
          <w:sz w:val="24"/>
          <w:szCs w:val="24"/>
        </w:rPr>
        <w:t>Wykaz usług wykonanych w okresie ostatnich 3 lat przed upływem terminu składania ofert - Załącznik nr 4</w:t>
      </w:r>
    </w:p>
    <w:p w14:paraId="5BB5BD97" w14:textId="6B42DE13" w:rsidR="00873D9F" w:rsidRPr="006A5DE3" w:rsidRDefault="00873D9F" w:rsidP="00491BB4">
      <w:pPr>
        <w:pStyle w:val="Akapitzlist"/>
        <w:numPr>
          <w:ilvl w:val="0"/>
          <w:numId w:val="16"/>
        </w:numPr>
        <w:tabs>
          <w:tab w:val="left" w:pos="6276"/>
        </w:tabs>
        <w:jc w:val="both"/>
        <w:rPr>
          <w:rStyle w:val="FontStyle54"/>
          <w:rFonts w:ascii="Times New Roman" w:hAnsi="Times New Roman" w:cs="Times New Roman"/>
          <w:sz w:val="24"/>
          <w:szCs w:val="24"/>
        </w:rPr>
      </w:pPr>
      <w:r w:rsidRPr="006A5DE3">
        <w:rPr>
          <w:rStyle w:val="FontStyle54"/>
          <w:rFonts w:ascii="Times New Roman" w:hAnsi="Times New Roman" w:cs="Times New Roman"/>
          <w:sz w:val="24"/>
          <w:szCs w:val="24"/>
        </w:rPr>
        <w:t xml:space="preserve">Klauzula realizacji obowiązku informacji w zakresie ochrony danych osób fizycznych </w:t>
      </w:r>
      <w:r w:rsidR="009B43EA">
        <w:rPr>
          <w:rStyle w:val="FontStyle54"/>
          <w:rFonts w:ascii="Times New Roman" w:hAnsi="Times New Roman" w:cs="Times New Roman"/>
          <w:sz w:val="24"/>
          <w:szCs w:val="24"/>
        </w:rPr>
        <w:br/>
      </w:r>
      <w:r w:rsidRPr="006A5DE3">
        <w:rPr>
          <w:rStyle w:val="FontStyle54"/>
          <w:rFonts w:ascii="Times New Roman" w:hAnsi="Times New Roman" w:cs="Times New Roman"/>
          <w:sz w:val="24"/>
          <w:szCs w:val="24"/>
        </w:rPr>
        <w:t xml:space="preserve">w Starostwie </w:t>
      </w:r>
      <w:r w:rsidR="00630A29" w:rsidRPr="006A5DE3">
        <w:rPr>
          <w:rStyle w:val="FontStyle54"/>
          <w:rFonts w:ascii="Times New Roman" w:hAnsi="Times New Roman" w:cs="Times New Roman"/>
          <w:sz w:val="24"/>
          <w:szCs w:val="24"/>
        </w:rPr>
        <w:t>P</w:t>
      </w:r>
      <w:r w:rsidRPr="006A5DE3">
        <w:rPr>
          <w:rStyle w:val="FontStyle54"/>
          <w:rFonts w:ascii="Times New Roman" w:hAnsi="Times New Roman" w:cs="Times New Roman"/>
          <w:sz w:val="24"/>
          <w:szCs w:val="24"/>
        </w:rPr>
        <w:t>owiato</w:t>
      </w:r>
      <w:r w:rsidR="007F28A3" w:rsidRPr="006A5DE3">
        <w:rPr>
          <w:rStyle w:val="FontStyle54"/>
          <w:rFonts w:ascii="Times New Roman" w:hAnsi="Times New Roman" w:cs="Times New Roman"/>
          <w:sz w:val="24"/>
          <w:szCs w:val="24"/>
        </w:rPr>
        <w:t xml:space="preserve">wym w Wyszkowie – Załącznik nr </w:t>
      </w:r>
      <w:r w:rsidR="003B092A">
        <w:rPr>
          <w:rStyle w:val="FontStyle54"/>
          <w:rFonts w:ascii="Times New Roman" w:hAnsi="Times New Roman" w:cs="Times New Roman"/>
          <w:sz w:val="24"/>
          <w:szCs w:val="24"/>
        </w:rPr>
        <w:t>5</w:t>
      </w:r>
      <w:r w:rsidRPr="006A5DE3">
        <w:rPr>
          <w:rStyle w:val="FontStyle54"/>
          <w:rFonts w:ascii="Times New Roman" w:hAnsi="Times New Roman" w:cs="Times New Roman"/>
          <w:sz w:val="24"/>
          <w:szCs w:val="24"/>
        </w:rPr>
        <w:t>,</w:t>
      </w:r>
    </w:p>
    <w:p w14:paraId="663727AA" w14:textId="1D020FE6" w:rsidR="003E5999" w:rsidRPr="00A32B62" w:rsidRDefault="003E5999" w:rsidP="00491BB4">
      <w:pPr>
        <w:pStyle w:val="Akapitzlist"/>
        <w:numPr>
          <w:ilvl w:val="0"/>
          <w:numId w:val="16"/>
        </w:numPr>
        <w:autoSpaceDE w:val="0"/>
        <w:autoSpaceDN w:val="0"/>
        <w:adjustRightInd w:val="0"/>
        <w:spacing w:line="276" w:lineRule="auto"/>
        <w:jc w:val="both"/>
        <w:rPr>
          <w:bCs/>
        </w:rPr>
      </w:pPr>
      <w:r w:rsidRPr="00A32B62">
        <w:rPr>
          <w:bCs/>
        </w:rPr>
        <w:t>Oświadczenie o spełnianiu warunków udziału</w:t>
      </w:r>
      <w:r w:rsidR="007F28A3" w:rsidRPr="00A32B62">
        <w:rPr>
          <w:bCs/>
        </w:rPr>
        <w:t xml:space="preserve"> w postępowaniu – Załącznik nr </w:t>
      </w:r>
      <w:r w:rsidR="003B092A" w:rsidRPr="00A32B62">
        <w:rPr>
          <w:bCs/>
        </w:rPr>
        <w:t>6</w:t>
      </w:r>
      <w:r w:rsidRPr="00A32B62">
        <w:rPr>
          <w:bCs/>
        </w:rPr>
        <w:t>,</w:t>
      </w:r>
      <w:r w:rsidR="00813D59" w:rsidRPr="00A32B62">
        <w:rPr>
          <w:bCs/>
        </w:rPr>
        <w:t xml:space="preserve"> </w:t>
      </w:r>
    </w:p>
    <w:p w14:paraId="6CF98E7B" w14:textId="73289FC0" w:rsidR="00873D9F" w:rsidRPr="00A32B62" w:rsidRDefault="003E5999" w:rsidP="00491BB4">
      <w:pPr>
        <w:pStyle w:val="Akapitzlist"/>
        <w:numPr>
          <w:ilvl w:val="0"/>
          <w:numId w:val="16"/>
        </w:numPr>
        <w:tabs>
          <w:tab w:val="left" w:pos="6276"/>
        </w:tabs>
        <w:jc w:val="both"/>
      </w:pPr>
      <w:r w:rsidRPr="00A32B62">
        <w:t>Oświadczenie o braku przesłanek do wykluczenia</w:t>
      </w:r>
      <w:r w:rsidR="007F28A3" w:rsidRPr="00A32B62">
        <w:t xml:space="preserve"> z postępowania – Załącznik nr </w:t>
      </w:r>
      <w:r w:rsidR="003B092A" w:rsidRPr="00A32B62">
        <w:t>7</w:t>
      </w:r>
      <w:r w:rsidRPr="00A32B62">
        <w:t>,</w:t>
      </w:r>
      <w:r w:rsidR="00813D59" w:rsidRPr="00A32B62">
        <w:t xml:space="preserve"> </w:t>
      </w:r>
    </w:p>
    <w:p w14:paraId="3CDBE9D6" w14:textId="4F797F96" w:rsidR="007E1B78" w:rsidRPr="006A5DE3" w:rsidRDefault="003E5999" w:rsidP="00491BB4">
      <w:pPr>
        <w:pStyle w:val="Akapitzlist"/>
        <w:numPr>
          <w:ilvl w:val="0"/>
          <w:numId w:val="16"/>
        </w:numPr>
        <w:tabs>
          <w:tab w:val="left" w:pos="6276"/>
        </w:tabs>
        <w:jc w:val="both"/>
      </w:pPr>
      <w:r w:rsidRPr="006A5DE3">
        <w:rPr>
          <w:rStyle w:val="FontStyle54"/>
          <w:rFonts w:ascii="Times New Roman" w:eastAsia="Calibri" w:hAnsi="Times New Roman" w:cs="Times New Roman"/>
          <w:sz w:val="24"/>
          <w:szCs w:val="24"/>
        </w:rPr>
        <w:t>P</w:t>
      </w:r>
      <w:r w:rsidR="007E1B78" w:rsidRPr="006A5DE3">
        <w:rPr>
          <w:rStyle w:val="FontStyle54"/>
          <w:rFonts w:ascii="Times New Roman" w:eastAsia="Calibri" w:hAnsi="Times New Roman" w:cs="Times New Roman"/>
          <w:sz w:val="24"/>
          <w:szCs w:val="24"/>
        </w:rPr>
        <w:t>ełnomocnictwo do reprezentowania Wyk</w:t>
      </w:r>
      <w:r w:rsidRPr="006A5DE3">
        <w:rPr>
          <w:rStyle w:val="FontStyle54"/>
          <w:rFonts w:ascii="Times New Roman" w:eastAsia="Calibri" w:hAnsi="Times New Roman" w:cs="Times New Roman"/>
          <w:sz w:val="24"/>
          <w:szCs w:val="24"/>
        </w:rPr>
        <w:t>onawcy</w:t>
      </w:r>
      <w:r w:rsidR="00ED3071">
        <w:rPr>
          <w:rStyle w:val="FontStyle54"/>
          <w:rFonts w:ascii="Times New Roman" w:eastAsia="Calibri" w:hAnsi="Times New Roman" w:cs="Times New Roman"/>
          <w:sz w:val="24"/>
          <w:szCs w:val="24"/>
        </w:rPr>
        <w:t xml:space="preserve"> </w:t>
      </w:r>
      <w:r w:rsidR="007E1B78" w:rsidRPr="006A5DE3">
        <w:rPr>
          <w:rStyle w:val="FontStyle54"/>
          <w:rFonts w:ascii="Times New Roman" w:eastAsia="Calibri" w:hAnsi="Times New Roman" w:cs="Times New Roman"/>
          <w:sz w:val="24"/>
          <w:szCs w:val="24"/>
        </w:rPr>
        <w:t>o ile ofertę składa pełnomocnik.</w:t>
      </w:r>
    </w:p>
    <w:bookmarkEnd w:id="12"/>
    <w:p w14:paraId="5BA698F9" w14:textId="703119DD" w:rsidR="00AB35DC" w:rsidRPr="009D472F" w:rsidRDefault="00AB35DC" w:rsidP="00100098">
      <w:pPr>
        <w:pStyle w:val="NormalnyWeb"/>
        <w:spacing w:before="120" w:beforeAutospacing="0" w:after="120" w:afterAutospacing="0"/>
        <w:jc w:val="both"/>
      </w:pPr>
      <w:r w:rsidRPr="009D472F">
        <w:t xml:space="preserve">W toku badania i oceny ofert Zamawiający może żądać od </w:t>
      </w:r>
      <w:r w:rsidR="00E272F6" w:rsidRPr="009D472F">
        <w:t>Wykonawców</w:t>
      </w:r>
      <w:r w:rsidRPr="009D472F">
        <w:t xml:space="preserve"> wyjaśnień dotyczących treści złożony</w:t>
      </w:r>
      <w:r w:rsidR="00E272F6" w:rsidRPr="009D472F">
        <w:t>ch ofert. Z wybranym Wykonawcą</w:t>
      </w:r>
      <w:r w:rsidR="004C6F05" w:rsidRPr="009D472F">
        <w:t xml:space="preserve"> zostanie podpisana </w:t>
      </w:r>
      <w:r w:rsidR="007F28A3" w:rsidRPr="009D472F">
        <w:t xml:space="preserve">umowa, stanowiąca Załącznik nr </w:t>
      </w:r>
      <w:r w:rsidR="00CC61E4">
        <w:t>3</w:t>
      </w:r>
      <w:r w:rsidR="004C6F05" w:rsidRPr="009D472F">
        <w:t>.</w:t>
      </w:r>
    </w:p>
    <w:p w14:paraId="21476752" w14:textId="77777777" w:rsidR="00AB35DC" w:rsidRPr="009D472F" w:rsidRDefault="00AB35DC" w:rsidP="00100098">
      <w:pPr>
        <w:spacing w:before="120" w:after="120"/>
        <w:jc w:val="both"/>
      </w:pPr>
      <w:r w:rsidRPr="009D472F">
        <w:t>Niniejsze zapytanie ofertowe nie jest zamówieniem i otrzymanie od Państwa oferty nie powoduje powstania żadnych zobowiązań wobec strony.</w:t>
      </w:r>
    </w:p>
    <w:p w14:paraId="4B53669E" w14:textId="77777777" w:rsidR="00AB35DC" w:rsidRPr="009D472F" w:rsidRDefault="00AB35DC" w:rsidP="00100098">
      <w:pPr>
        <w:spacing w:before="120" w:after="120"/>
        <w:jc w:val="both"/>
      </w:pPr>
      <w:r w:rsidRPr="009D472F">
        <w:lastRenderedPageBreak/>
        <w:t>O ewentualnym wybraniu oferty zostaniecie Państwo poinformowani telefonicznie</w:t>
      </w:r>
      <w:r w:rsidR="00627332" w:rsidRPr="009D472F">
        <w:t xml:space="preserve">, </w:t>
      </w:r>
      <w:r w:rsidR="00627332" w:rsidRPr="009D472F">
        <w:br/>
        <w:t>e-mailowo</w:t>
      </w:r>
      <w:r w:rsidRPr="009D472F">
        <w:t xml:space="preserve"> lub listownie.</w:t>
      </w:r>
    </w:p>
    <w:p w14:paraId="59948D38" w14:textId="47AD11D9" w:rsidR="00AB35DC" w:rsidRPr="009D472F" w:rsidRDefault="008B1810" w:rsidP="000F4AB7">
      <w:pPr>
        <w:autoSpaceDE w:val="0"/>
        <w:autoSpaceDN w:val="0"/>
        <w:adjustRightInd w:val="0"/>
        <w:spacing w:before="120" w:after="120"/>
        <w:rPr>
          <w:b/>
          <w:bCs/>
        </w:rPr>
      </w:pPr>
      <w:r>
        <w:rPr>
          <w:b/>
          <w:bCs/>
        </w:rPr>
        <w:t>X</w:t>
      </w:r>
      <w:r w:rsidR="0024413F" w:rsidRPr="009D472F">
        <w:rPr>
          <w:b/>
          <w:bCs/>
        </w:rPr>
        <w:t>.</w:t>
      </w:r>
      <w:r w:rsidR="00AB35DC" w:rsidRPr="009D472F">
        <w:rPr>
          <w:b/>
          <w:bCs/>
        </w:rPr>
        <w:t xml:space="preserve"> ISTOTNE WARUNKI UMOWY</w:t>
      </w:r>
    </w:p>
    <w:p w14:paraId="32FA84AC" w14:textId="77777777" w:rsidR="00AB35DC" w:rsidRPr="009D472F" w:rsidRDefault="00AB35DC" w:rsidP="00185967">
      <w:pPr>
        <w:shd w:val="clear" w:color="auto" w:fill="FFFFFF"/>
        <w:spacing w:before="120"/>
        <w:jc w:val="both"/>
      </w:pPr>
      <w:r w:rsidRPr="009D472F">
        <w:t>O udzielenie zamó</w:t>
      </w:r>
      <w:r w:rsidR="00185967" w:rsidRPr="009D472F">
        <w:t>wienia mogą ubiegać się Wykonawcy</w:t>
      </w:r>
      <w:r w:rsidRPr="009D472F">
        <w:t>, którzy spełniają poniższe warunki:</w:t>
      </w:r>
    </w:p>
    <w:p w14:paraId="1C92C04B" w14:textId="77777777" w:rsidR="00CC61E4" w:rsidRDefault="00AB35DC" w:rsidP="00491BB4">
      <w:pPr>
        <w:pStyle w:val="Akapitzlist"/>
        <w:numPr>
          <w:ilvl w:val="3"/>
          <w:numId w:val="3"/>
        </w:numPr>
        <w:shd w:val="clear" w:color="auto" w:fill="FFFFFF"/>
        <w:spacing w:after="0" w:line="240" w:lineRule="auto"/>
        <w:ind w:left="714" w:right="0" w:hanging="357"/>
        <w:jc w:val="both"/>
      </w:pPr>
      <w:r w:rsidRPr="009D472F">
        <w:t xml:space="preserve">Akceptują treść zapytania bez zastrzeżeń – złożenie oferty jest uważane za akceptację treści zapytania. </w:t>
      </w:r>
    </w:p>
    <w:p w14:paraId="0663DEE3" w14:textId="77777777" w:rsidR="00CC61E4" w:rsidRDefault="00CC61E4" w:rsidP="00491BB4">
      <w:pPr>
        <w:pStyle w:val="Akapitzlist"/>
        <w:numPr>
          <w:ilvl w:val="3"/>
          <w:numId w:val="3"/>
        </w:numPr>
        <w:shd w:val="clear" w:color="auto" w:fill="FFFFFF"/>
        <w:spacing w:after="0" w:line="240" w:lineRule="auto"/>
        <w:ind w:left="714" w:right="0" w:hanging="357"/>
        <w:jc w:val="both"/>
      </w:pPr>
      <w:r w:rsidRPr="00C817B3">
        <w:t>Posiadają uprawnienia do wykonania określonej działalności lub czynności, jeśli ustawy nakładają obowiązek posiadania takich uprawnień,</w:t>
      </w:r>
    </w:p>
    <w:p w14:paraId="6DE7EE7E" w14:textId="71DF7FCF" w:rsidR="00CC61E4" w:rsidRDefault="00CC61E4" w:rsidP="00491BB4">
      <w:pPr>
        <w:pStyle w:val="Akapitzlist"/>
        <w:numPr>
          <w:ilvl w:val="3"/>
          <w:numId w:val="3"/>
        </w:numPr>
        <w:shd w:val="clear" w:color="auto" w:fill="FFFFFF"/>
        <w:spacing w:after="0" w:line="240" w:lineRule="auto"/>
        <w:ind w:left="714" w:right="0" w:hanging="357"/>
        <w:jc w:val="both"/>
      </w:pPr>
      <w:r w:rsidRPr="00C817B3">
        <w:t xml:space="preserve">Posiadają niezbędną wiedzę i doświadczenie oraz dysponują potencjałem technicznym </w:t>
      </w:r>
      <w:r w:rsidR="003A0600">
        <w:br/>
      </w:r>
      <w:r w:rsidRPr="00C817B3">
        <w:t>i osobami zdolnymi do wykonania zamówienia,</w:t>
      </w:r>
    </w:p>
    <w:p w14:paraId="7020A0F9" w14:textId="77777777" w:rsidR="00CC61E4" w:rsidRDefault="00CC61E4" w:rsidP="00491BB4">
      <w:pPr>
        <w:pStyle w:val="Akapitzlist"/>
        <w:numPr>
          <w:ilvl w:val="3"/>
          <w:numId w:val="3"/>
        </w:numPr>
        <w:shd w:val="clear" w:color="auto" w:fill="FFFFFF"/>
        <w:spacing w:after="0" w:line="240" w:lineRule="auto"/>
        <w:ind w:left="714" w:right="0" w:hanging="357"/>
        <w:jc w:val="both"/>
      </w:pPr>
      <w:r w:rsidRPr="00C817B3">
        <w:t>Znajdują się w sytuacji ekonomicznej i finansowej zapewniającej wykonanie zamówienia.</w:t>
      </w:r>
    </w:p>
    <w:p w14:paraId="7C15F832" w14:textId="77777777" w:rsidR="003A0600" w:rsidRPr="003A0600" w:rsidRDefault="008D4E26" w:rsidP="00491BB4">
      <w:pPr>
        <w:pStyle w:val="Akapitzlist"/>
        <w:numPr>
          <w:ilvl w:val="3"/>
          <w:numId w:val="3"/>
        </w:numPr>
        <w:shd w:val="clear" w:color="auto" w:fill="FFFFFF"/>
        <w:spacing w:after="0" w:line="160" w:lineRule="atLeast"/>
        <w:ind w:left="714" w:right="0" w:hanging="357"/>
        <w:jc w:val="both"/>
        <w:rPr>
          <w:color w:val="000000"/>
        </w:rPr>
      </w:pPr>
      <w:r w:rsidRPr="009D472F">
        <w:t>Złożą</w:t>
      </w:r>
      <w:r w:rsidR="007F28A3" w:rsidRPr="009D472F">
        <w:t xml:space="preserve"> </w:t>
      </w:r>
      <w:r w:rsidRPr="009D472F">
        <w:t xml:space="preserve">stosowne </w:t>
      </w:r>
      <w:r w:rsidR="00A52CD6" w:rsidRPr="009D472F">
        <w:t xml:space="preserve">oświadczenie o </w:t>
      </w:r>
      <w:r w:rsidR="00185967" w:rsidRPr="009D472F">
        <w:t xml:space="preserve"> b</w:t>
      </w:r>
      <w:r w:rsidR="00AB35DC" w:rsidRPr="009D472F">
        <w:t>rak</w:t>
      </w:r>
      <w:r w:rsidR="00A52CD6" w:rsidRPr="009D472F">
        <w:t>u</w:t>
      </w:r>
      <w:r w:rsidR="00AB35DC" w:rsidRPr="009D472F">
        <w:t xml:space="preserve"> powiązań kapitałowych lub osobowych </w:t>
      </w:r>
      <w:r w:rsidR="00185967" w:rsidRPr="009D472F">
        <w:t>Wykonawcy</w:t>
      </w:r>
      <w:r w:rsidR="00AB35DC" w:rsidRPr="009D472F">
        <w:t xml:space="preserve"> z Zamawiający</w:t>
      </w:r>
      <w:r w:rsidR="003A0600">
        <w:t>m</w:t>
      </w:r>
    </w:p>
    <w:p w14:paraId="1120F7A4" w14:textId="26372CE6" w:rsidR="00AB35DC" w:rsidRDefault="00AB35DC" w:rsidP="00491BB4">
      <w:pPr>
        <w:pStyle w:val="Akapitzlist"/>
        <w:numPr>
          <w:ilvl w:val="3"/>
          <w:numId w:val="3"/>
        </w:numPr>
        <w:shd w:val="clear" w:color="auto" w:fill="FFFFFF"/>
        <w:spacing w:after="0" w:line="160" w:lineRule="atLeast"/>
        <w:ind w:left="714" w:right="0" w:hanging="357"/>
        <w:jc w:val="both"/>
        <w:rPr>
          <w:color w:val="000000"/>
        </w:rPr>
      </w:pPr>
      <w:r w:rsidRPr="003A0600">
        <w:rPr>
          <w:color w:val="000000"/>
        </w:rPr>
        <w:t>Wykonawca ponosi samodzielnie wszelkie koszty związane z przygotowaniem i złożeniem oferty, niezależnie od wyniku postępowania.</w:t>
      </w:r>
    </w:p>
    <w:p w14:paraId="2DC24168" w14:textId="6E491542" w:rsidR="003A0600" w:rsidRDefault="003A0600" w:rsidP="003A0600">
      <w:pPr>
        <w:pStyle w:val="Akapitzlist"/>
        <w:shd w:val="clear" w:color="auto" w:fill="FFFFFF"/>
        <w:spacing w:after="0" w:line="160" w:lineRule="atLeast"/>
        <w:ind w:left="714" w:right="0"/>
        <w:jc w:val="both"/>
        <w:rPr>
          <w:color w:val="000000"/>
        </w:rPr>
      </w:pPr>
    </w:p>
    <w:p w14:paraId="04C184A9" w14:textId="77777777" w:rsidR="006A6892" w:rsidRPr="003A0600" w:rsidRDefault="006A6892" w:rsidP="003A0600">
      <w:pPr>
        <w:pStyle w:val="Akapitzlist"/>
        <w:shd w:val="clear" w:color="auto" w:fill="FFFFFF"/>
        <w:spacing w:after="0" w:line="160" w:lineRule="atLeast"/>
        <w:ind w:left="714" w:right="0"/>
        <w:jc w:val="both"/>
        <w:rPr>
          <w:color w:val="000000"/>
        </w:rPr>
      </w:pPr>
    </w:p>
    <w:p w14:paraId="16515440" w14:textId="721EF5FD" w:rsidR="005A4535" w:rsidRPr="005A4535" w:rsidRDefault="005A4535" w:rsidP="005A4535">
      <w:pPr>
        <w:pStyle w:val="NormalnyWeb"/>
        <w:shd w:val="clear" w:color="auto" w:fill="FFFFFF"/>
        <w:spacing w:before="0" w:beforeAutospacing="0" w:after="0" w:afterAutospacing="0"/>
        <w:jc w:val="both"/>
        <w:rPr>
          <w:b/>
          <w:bCs/>
          <w:color w:val="000000"/>
        </w:rPr>
      </w:pPr>
      <w:r w:rsidRPr="005A4535">
        <w:rPr>
          <w:b/>
          <w:bCs/>
          <w:color w:val="000000"/>
        </w:rPr>
        <w:t>X</w:t>
      </w:r>
      <w:r w:rsidR="008B1810">
        <w:rPr>
          <w:b/>
          <w:bCs/>
          <w:color w:val="000000"/>
        </w:rPr>
        <w:t>I</w:t>
      </w:r>
      <w:r w:rsidRPr="005A4535">
        <w:rPr>
          <w:b/>
          <w:bCs/>
          <w:color w:val="000000"/>
        </w:rPr>
        <w:t>. OFERTA CZĘŚCIOWA</w:t>
      </w:r>
    </w:p>
    <w:p w14:paraId="3E8E19E5" w14:textId="19F4573B" w:rsidR="005A4535" w:rsidRPr="009D472F" w:rsidRDefault="005A4535" w:rsidP="005A4535">
      <w:pPr>
        <w:pStyle w:val="NormalnyWeb"/>
        <w:shd w:val="clear" w:color="auto" w:fill="FFFFFF"/>
        <w:spacing w:before="0" w:beforeAutospacing="0" w:after="0" w:afterAutospacing="0"/>
        <w:jc w:val="both"/>
        <w:rPr>
          <w:color w:val="000000"/>
        </w:rPr>
      </w:pPr>
      <w:r w:rsidRPr="00A32B62">
        <w:rPr>
          <w:color w:val="000000"/>
        </w:rPr>
        <w:t>Zamawiający nie dopuszcza składania ofert częściowych</w:t>
      </w:r>
      <w:r w:rsidR="00F83066" w:rsidRPr="00A32B62">
        <w:rPr>
          <w:color w:val="000000"/>
        </w:rPr>
        <w:t xml:space="preserve"> i wariantowych</w:t>
      </w:r>
      <w:r w:rsidRPr="00A32B62">
        <w:rPr>
          <w:color w:val="000000"/>
        </w:rPr>
        <w:t>.</w:t>
      </w:r>
    </w:p>
    <w:p w14:paraId="38C90B6C" w14:textId="4B9B27EF" w:rsidR="00AB35DC" w:rsidRPr="009D472F" w:rsidRDefault="00C93E5C" w:rsidP="000F4AB7">
      <w:pPr>
        <w:pStyle w:val="NormalnyWeb"/>
        <w:shd w:val="clear" w:color="auto" w:fill="FFFFFF"/>
        <w:spacing w:before="240" w:beforeAutospacing="0" w:after="0" w:afterAutospacing="0"/>
        <w:jc w:val="both"/>
        <w:rPr>
          <w:rStyle w:val="Pogrubienie"/>
          <w:rFonts w:eastAsia="Verdana"/>
        </w:rPr>
      </w:pPr>
      <w:r w:rsidRPr="009D472F">
        <w:rPr>
          <w:rStyle w:val="Pogrubienie"/>
          <w:rFonts w:eastAsia="Verdana"/>
        </w:rPr>
        <w:t>X</w:t>
      </w:r>
      <w:r w:rsidR="008B1810">
        <w:rPr>
          <w:rStyle w:val="Pogrubienie"/>
          <w:rFonts w:eastAsia="Verdana"/>
        </w:rPr>
        <w:t>II</w:t>
      </w:r>
      <w:r w:rsidRPr="009D472F">
        <w:rPr>
          <w:rStyle w:val="Pogrubienie"/>
          <w:rFonts w:eastAsia="Verdana"/>
        </w:rPr>
        <w:t xml:space="preserve">. </w:t>
      </w:r>
      <w:r w:rsidR="00AB35DC" w:rsidRPr="009D472F">
        <w:rPr>
          <w:rStyle w:val="Pogrubienie"/>
          <w:rFonts w:eastAsia="Verdana"/>
        </w:rPr>
        <w:t>UNIEWAŻNIENIE POSTĘPOWANIA</w:t>
      </w:r>
    </w:p>
    <w:p w14:paraId="59F90A50" w14:textId="552582EC" w:rsidR="00411C1F" w:rsidRDefault="00AB35DC" w:rsidP="009B43EA">
      <w:pPr>
        <w:pStyle w:val="NormalnyWeb"/>
        <w:shd w:val="clear" w:color="auto" w:fill="FFFFFF"/>
        <w:spacing w:before="0" w:beforeAutospacing="0" w:after="0" w:afterAutospacing="0"/>
        <w:jc w:val="both"/>
        <w:rPr>
          <w:color w:val="000000"/>
        </w:rPr>
      </w:pPr>
      <w:r w:rsidRPr="009D472F">
        <w:rPr>
          <w:color w:val="000000"/>
        </w:rPr>
        <w:t>Z</w:t>
      </w:r>
      <w:r w:rsidR="00CC61E4">
        <w:rPr>
          <w:color w:val="000000"/>
        </w:rPr>
        <w:t>a</w:t>
      </w:r>
      <w:r w:rsidRPr="009D472F">
        <w:rPr>
          <w:color w:val="000000"/>
        </w:rPr>
        <w:t>mawiający zastrzega sobie prawo do unieważnienia postępowania na każdym etapie bez podania przyczyny.</w:t>
      </w:r>
      <w:bookmarkStart w:id="13" w:name="_Hlk21681196"/>
    </w:p>
    <w:p w14:paraId="1B1C8535" w14:textId="40BB9763" w:rsidR="00F22E3C" w:rsidRDefault="00F22E3C" w:rsidP="009B43EA">
      <w:pPr>
        <w:pStyle w:val="NormalnyWeb"/>
        <w:shd w:val="clear" w:color="auto" w:fill="FFFFFF"/>
        <w:spacing w:before="0" w:beforeAutospacing="0" w:after="0" w:afterAutospacing="0"/>
        <w:jc w:val="both"/>
        <w:rPr>
          <w:color w:val="000000"/>
        </w:rPr>
      </w:pPr>
    </w:p>
    <w:p w14:paraId="5BC54509" w14:textId="77777777" w:rsidR="006F771F" w:rsidRPr="006F771F" w:rsidRDefault="006F771F" w:rsidP="006F771F">
      <w:pPr>
        <w:autoSpaceDE w:val="0"/>
        <w:autoSpaceDN w:val="0"/>
        <w:adjustRightInd w:val="0"/>
        <w:jc w:val="right"/>
        <w:rPr>
          <w:b/>
          <w:iCs/>
        </w:rPr>
      </w:pPr>
    </w:p>
    <w:p w14:paraId="39F652DF" w14:textId="6B3BB07B" w:rsidR="006F771F" w:rsidRPr="006F771F" w:rsidRDefault="006F771F" w:rsidP="00A32B62">
      <w:pPr>
        <w:autoSpaceDE w:val="0"/>
        <w:autoSpaceDN w:val="0"/>
        <w:adjustRightInd w:val="0"/>
        <w:rPr>
          <w:b/>
          <w:iCs/>
        </w:rPr>
      </w:pPr>
      <w:r w:rsidRPr="006F771F">
        <w:rPr>
          <w:b/>
          <w:iCs/>
        </w:rPr>
        <w:t>Załącznikami do niniejsze</w:t>
      </w:r>
      <w:r>
        <w:rPr>
          <w:b/>
          <w:iCs/>
        </w:rPr>
        <w:t>go</w:t>
      </w:r>
      <w:r w:rsidRPr="006F771F">
        <w:rPr>
          <w:b/>
          <w:iCs/>
        </w:rPr>
        <w:t xml:space="preserve"> </w:t>
      </w:r>
      <w:r>
        <w:rPr>
          <w:b/>
          <w:iCs/>
        </w:rPr>
        <w:t>zapytania</w:t>
      </w:r>
      <w:r w:rsidRPr="006F771F">
        <w:rPr>
          <w:b/>
          <w:iCs/>
        </w:rPr>
        <w:t xml:space="preserve"> (jeżeli dotyczy) są:</w:t>
      </w:r>
    </w:p>
    <w:p w14:paraId="28031E57" w14:textId="525F487C" w:rsidR="006F771F" w:rsidRPr="00A32B62" w:rsidRDefault="006F771F" w:rsidP="00A32B62">
      <w:pPr>
        <w:pStyle w:val="Akapitzlist"/>
        <w:numPr>
          <w:ilvl w:val="0"/>
          <w:numId w:val="43"/>
        </w:numPr>
        <w:autoSpaceDE w:val="0"/>
        <w:autoSpaceDN w:val="0"/>
        <w:adjustRightInd w:val="0"/>
        <w:rPr>
          <w:bCs/>
          <w:iCs/>
        </w:rPr>
      </w:pPr>
      <w:r w:rsidRPr="00A32B62">
        <w:rPr>
          <w:bCs/>
          <w:iCs/>
        </w:rPr>
        <w:t>Wypełniona oferta Wykonawcy – Załącznik nr 1,</w:t>
      </w:r>
    </w:p>
    <w:p w14:paraId="6F86C0BD" w14:textId="77777777" w:rsidR="006F771F" w:rsidRDefault="006F771F" w:rsidP="006F771F">
      <w:pPr>
        <w:pStyle w:val="Akapitzlist"/>
        <w:numPr>
          <w:ilvl w:val="0"/>
          <w:numId w:val="43"/>
        </w:numPr>
        <w:autoSpaceDE w:val="0"/>
        <w:autoSpaceDN w:val="0"/>
        <w:adjustRightInd w:val="0"/>
        <w:rPr>
          <w:bCs/>
          <w:iCs/>
        </w:rPr>
      </w:pPr>
      <w:r w:rsidRPr="00A32B62">
        <w:rPr>
          <w:bCs/>
          <w:iCs/>
        </w:rPr>
        <w:t>Szczegółowy opis zamówienia - załącznik nr 2,</w:t>
      </w:r>
    </w:p>
    <w:p w14:paraId="32AB7A78" w14:textId="77777777" w:rsidR="006F771F" w:rsidRDefault="006F771F" w:rsidP="006F771F">
      <w:pPr>
        <w:pStyle w:val="Akapitzlist"/>
        <w:numPr>
          <w:ilvl w:val="0"/>
          <w:numId w:val="43"/>
        </w:numPr>
        <w:autoSpaceDE w:val="0"/>
        <w:autoSpaceDN w:val="0"/>
        <w:adjustRightInd w:val="0"/>
        <w:rPr>
          <w:bCs/>
          <w:iCs/>
        </w:rPr>
      </w:pPr>
      <w:r w:rsidRPr="00A32B62">
        <w:rPr>
          <w:bCs/>
          <w:iCs/>
        </w:rPr>
        <w:t>Projekt Umowy z Wykonawcą – Załącznik nr 3,</w:t>
      </w:r>
    </w:p>
    <w:p w14:paraId="629310A7" w14:textId="77777777" w:rsidR="006F771F" w:rsidRDefault="006F771F" w:rsidP="006F771F">
      <w:pPr>
        <w:pStyle w:val="Akapitzlist"/>
        <w:numPr>
          <w:ilvl w:val="0"/>
          <w:numId w:val="43"/>
        </w:numPr>
        <w:autoSpaceDE w:val="0"/>
        <w:autoSpaceDN w:val="0"/>
        <w:adjustRightInd w:val="0"/>
        <w:rPr>
          <w:bCs/>
          <w:iCs/>
        </w:rPr>
      </w:pPr>
      <w:r w:rsidRPr="00A32B62">
        <w:rPr>
          <w:bCs/>
          <w:iCs/>
        </w:rPr>
        <w:t>Wykaz usług wykonanych w okresie ostatnich 3 lat przed upływem terminu składania ofert - Załącznik nr 4,</w:t>
      </w:r>
    </w:p>
    <w:p w14:paraId="48F69F39" w14:textId="2CD5BC1C" w:rsidR="00014965" w:rsidRDefault="006F771F" w:rsidP="006F771F">
      <w:pPr>
        <w:pStyle w:val="Akapitzlist"/>
        <w:numPr>
          <w:ilvl w:val="0"/>
          <w:numId w:val="43"/>
        </w:numPr>
        <w:autoSpaceDE w:val="0"/>
        <w:autoSpaceDN w:val="0"/>
        <w:adjustRightInd w:val="0"/>
        <w:rPr>
          <w:bCs/>
          <w:iCs/>
        </w:rPr>
      </w:pPr>
      <w:r w:rsidRPr="00A32B62">
        <w:rPr>
          <w:bCs/>
          <w:iCs/>
        </w:rPr>
        <w:t>Klauzula realizacji obowiązku informacji w zakresie ochrony danych osób fizycznych w Starostwie Powiatowym w Wyszkowie – Załącznik nr 5</w:t>
      </w:r>
      <w:r w:rsidR="00014965">
        <w:rPr>
          <w:bCs/>
          <w:iCs/>
        </w:rPr>
        <w:t>,</w:t>
      </w:r>
    </w:p>
    <w:p w14:paraId="778A4711" w14:textId="77777777" w:rsidR="00014965" w:rsidRDefault="006F771F" w:rsidP="006F771F">
      <w:pPr>
        <w:pStyle w:val="Akapitzlist"/>
        <w:numPr>
          <w:ilvl w:val="0"/>
          <w:numId w:val="43"/>
        </w:numPr>
        <w:autoSpaceDE w:val="0"/>
        <w:autoSpaceDN w:val="0"/>
        <w:adjustRightInd w:val="0"/>
        <w:rPr>
          <w:bCs/>
          <w:iCs/>
        </w:rPr>
      </w:pPr>
      <w:r w:rsidRPr="00A32B62">
        <w:rPr>
          <w:bCs/>
          <w:iCs/>
        </w:rPr>
        <w:t>Oświadczenie o spełnianiu warunków udziału w postępowaniu – Załącznik nr 6,</w:t>
      </w:r>
    </w:p>
    <w:p w14:paraId="4E97B3B3" w14:textId="77777777" w:rsidR="00014965" w:rsidRDefault="006F771F" w:rsidP="006F771F">
      <w:pPr>
        <w:pStyle w:val="Akapitzlist"/>
        <w:numPr>
          <w:ilvl w:val="0"/>
          <w:numId w:val="43"/>
        </w:numPr>
        <w:autoSpaceDE w:val="0"/>
        <w:autoSpaceDN w:val="0"/>
        <w:adjustRightInd w:val="0"/>
        <w:rPr>
          <w:bCs/>
          <w:iCs/>
        </w:rPr>
      </w:pPr>
      <w:r w:rsidRPr="00A32B62">
        <w:rPr>
          <w:bCs/>
          <w:iCs/>
        </w:rPr>
        <w:t>Oświadczenie o braku przesłanek do wykluczenia z postępowania – Załącznik nr 7,</w:t>
      </w:r>
    </w:p>
    <w:p w14:paraId="7381CD6E" w14:textId="7208970D" w:rsidR="00F274EC" w:rsidRPr="00A32B62" w:rsidRDefault="006F771F" w:rsidP="00A32B62">
      <w:pPr>
        <w:pStyle w:val="Akapitzlist"/>
        <w:numPr>
          <w:ilvl w:val="0"/>
          <w:numId w:val="43"/>
        </w:numPr>
        <w:autoSpaceDE w:val="0"/>
        <w:autoSpaceDN w:val="0"/>
        <w:adjustRightInd w:val="0"/>
        <w:rPr>
          <w:bCs/>
          <w:iCs/>
        </w:rPr>
      </w:pPr>
      <w:r w:rsidRPr="00A32B62">
        <w:rPr>
          <w:bCs/>
          <w:iCs/>
        </w:rPr>
        <w:t>Pełnomocnictwo do reprezentowania Wykonawcy, o którym mowa w część IX niniejszego zapytania ofertowego, o ile ofertę składa pełnomocnik.</w:t>
      </w:r>
    </w:p>
    <w:p w14:paraId="4A4C626B" w14:textId="6F689150" w:rsidR="00F274EC" w:rsidRDefault="00F274EC" w:rsidP="003B092A">
      <w:pPr>
        <w:autoSpaceDE w:val="0"/>
        <w:autoSpaceDN w:val="0"/>
        <w:adjustRightInd w:val="0"/>
        <w:jc w:val="right"/>
        <w:rPr>
          <w:b/>
          <w:iCs/>
        </w:rPr>
      </w:pPr>
    </w:p>
    <w:p w14:paraId="199BA03A" w14:textId="025E95C9" w:rsidR="00F274EC" w:rsidRDefault="00F274EC" w:rsidP="003B092A">
      <w:pPr>
        <w:autoSpaceDE w:val="0"/>
        <w:autoSpaceDN w:val="0"/>
        <w:adjustRightInd w:val="0"/>
        <w:jc w:val="right"/>
        <w:rPr>
          <w:b/>
          <w:iCs/>
        </w:rPr>
      </w:pPr>
    </w:p>
    <w:p w14:paraId="01A4E2CA" w14:textId="2D9D1DA7" w:rsidR="00F274EC" w:rsidRDefault="00F274EC" w:rsidP="003B092A">
      <w:pPr>
        <w:autoSpaceDE w:val="0"/>
        <w:autoSpaceDN w:val="0"/>
        <w:adjustRightInd w:val="0"/>
        <w:jc w:val="right"/>
        <w:rPr>
          <w:b/>
          <w:iCs/>
        </w:rPr>
      </w:pPr>
    </w:p>
    <w:p w14:paraId="7F8757F7" w14:textId="064696A8" w:rsidR="00F274EC" w:rsidRDefault="00F274EC" w:rsidP="003B092A">
      <w:pPr>
        <w:autoSpaceDE w:val="0"/>
        <w:autoSpaceDN w:val="0"/>
        <w:adjustRightInd w:val="0"/>
        <w:jc w:val="right"/>
        <w:rPr>
          <w:b/>
          <w:iCs/>
        </w:rPr>
      </w:pPr>
    </w:p>
    <w:p w14:paraId="5D0E66E6" w14:textId="0C8E646B" w:rsidR="00F274EC" w:rsidRDefault="00F274EC" w:rsidP="003B092A">
      <w:pPr>
        <w:autoSpaceDE w:val="0"/>
        <w:autoSpaceDN w:val="0"/>
        <w:adjustRightInd w:val="0"/>
        <w:jc w:val="right"/>
        <w:rPr>
          <w:b/>
          <w:iCs/>
        </w:rPr>
      </w:pPr>
    </w:p>
    <w:p w14:paraId="4DAF0EB3" w14:textId="3DA3A53E" w:rsidR="00F274EC" w:rsidRDefault="00F274EC" w:rsidP="003B092A">
      <w:pPr>
        <w:autoSpaceDE w:val="0"/>
        <w:autoSpaceDN w:val="0"/>
        <w:adjustRightInd w:val="0"/>
        <w:jc w:val="right"/>
        <w:rPr>
          <w:b/>
          <w:iCs/>
        </w:rPr>
      </w:pPr>
    </w:p>
    <w:p w14:paraId="4A070387" w14:textId="0A1F413D" w:rsidR="00014965" w:rsidRDefault="00014965" w:rsidP="003B092A">
      <w:pPr>
        <w:autoSpaceDE w:val="0"/>
        <w:autoSpaceDN w:val="0"/>
        <w:adjustRightInd w:val="0"/>
        <w:jc w:val="right"/>
        <w:rPr>
          <w:b/>
          <w:iCs/>
        </w:rPr>
      </w:pPr>
    </w:p>
    <w:p w14:paraId="6C1689EA" w14:textId="77777777" w:rsidR="00014965" w:rsidRDefault="00014965" w:rsidP="003B092A">
      <w:pPr>
        <w:autoSpaceDE w:val="0"/>
        <w:autoSpaceDN w:val="0"/>
        <w:adjustRightInd w:val="0"/>
        <w:jc w:val="right"/>
        <w:rPr>
          <w:b/>
          <w:iCs/>
        </w:rPr>
      </w:pPr>
    </w:p>
    <w:p w14:paraId="08B3FE29" w14:textId="7C2A30E0" w:rsidR="00F274EC" w:rsidRDefault="00F274EC" w:rsidP="003B092A">
      <w:pPr>
        <w:autoSpaceDE w:val="0"/>
        <w:autoSpaceDN w:val="0"/>
        <w:adjustRightInd w:val="0"/>
        <w:jc w:val="right"/>
        <w:rPr>
          <w:b/>
          <w:iCs/>
        </w:rPr>
      </w:pPr>
    </w:p>
    <w:p w14:paraId="2A6AEE7B" w14:textId="1E9E4F19" w:rsidR="00F274EC" w:rsidRDefault="00F274EC" w:rsidP="00014965">
      <w:pPr>
        <w:autoSpaceDE w:val="0"/>
        <w:autoSpaceDN w:val="0"/>
        <w:adjustRightInd w:val="0"/>
        <w:rPr>
          <w:b/>
          <w:iCs/>
        </w:rPr>
      </w:pPr>
    </w:p>
    <w:p w14:paraId="3A4D2C27" w14:textId="77777777" w:rsidR="00014965" w:rsidRDefault="00014965" w:rsidP="00A32B62">
      <w:pPr>
        <w:autoSpaceDE w:val="0"/>
        <w:autoSpaceDN w:val="0"/>
        <w:adjustRightInd w:val="0"/>
        <w:rPr>
          <w:b/>
          <w:iCs/>
        </w:rPr>
      </w:pPr>
    </w:p>
    <w:p w14:paraId="55361997" w14:textId="045F1BCD" w:rsidR="0032572D" w:rsidRPr="009D472F" w:rsidRDefault="0032572D" w:rsidP="003B092A">
      <w:pPr>
        <w:autoSpaceDE w:val="0"/>
        <w:autoSpaceDN w:val="0"/>
        <w:adjustRightInd w:val="0"/>
        <w:jc w:val="right"/>
      </w:pPr>
      <w:r w:rsidRPr="009D472F">
        <w:rPr>
          <w:b/>
          <w:iCs/>
        </w:rPr>
        <w:lastRenderedPageBreak/>
        <w:t xml:space="preserve">Załącznik nr </w:t>
      </w:r>
      <w:r>
        <w:rPr>
          <w:b/>
          <w:iCs/>
        </w:rPr>
        <w:t>1</w:t>
      </w:r>
    </w:p>
    <w:p w14:paraId="17808D86" w14:textId="77777777" w:rsidR="0032572D" w:rsidRPr="009D472F" w:rsidRDefault="0032572D" w:rsidP="0032572D">
      <w:pPr>
        <w:autoSpaceDE w:val="0"/>
        <w:autoSpaceDN w:val="0"/>
        <w:adjustRightInd w:val="0"/>
        <w:jc w:val="right"/>
      </w:pPr>
      <w:r w:rsidRPr="009D472F">
        <w:t>do Zapytania ofertowego</w:t>
      </w:r>
    </w:p>
    <w:p w14:paraId="65AFCACD" w14:textId="55337B39" w:rsidR="0032572D" w:rsidRPr="009D472F" w:rsidRDefault="006A6892" w:rsidP="0032572D">
      <w:pPr>
        <w:autoSpaceDE w:val="0"/>
        <w:autoSpaceDN w:val="0"/>
        <w:adjustRightInd w:val="0"/>
        <w:jc w:val="right"/>
        <w:rPr>
          <w:bCs/>
        </w:rPr>
      </w:pPr>
      <w:bookmarkStart w:id="14" w:name="_Hlk76475390"/>
      <w:r w:rsidRPr="006A6892">
        <w:rPr>
          <w:bCs/>
        </w:rPr>
        <w:t>nr 1/</w:t>
      </w:r>
      <w:proofErr w:type="spellStart"/>
      <w:r w:rsidRPr="006A6892">
        <w:rPr>
          <w:bCs/>
        </w:rPr>
        <w:t>Sz</w:t>
      </w:r>
      <w:proofErr w:type="spellEnd"/>
      <w:r w:rsidRPr="006A6892">
        <w:rPr>
          <w:bCs/>
        </w:rPr>
        <w:t>/</w:t>
      </w:r>
      <w:proofErr w:type="spellStart"/>
      <w:r w:rsidRPr="006A6892">
        <w:rPr>
          <w:bCs/>
        </w:rPr>
        <w:t>WFOŚiG</w:t>
      </w:r>
      <w:r w:rsidR="004478BF">
        <w:rPr>
          <w:bCs/>
        </w:rPr>
        <w:t>W</w:t>
      </w:r>
      <w:proofErr w:type="spellEnd"/>
      <w:r w:rsidRPr="006A6892">
        <w:rPr>
          <w:bCs/>
        </w:rPr>
        <w:t>/2021</w:t>
      </w:r>
    </w:p>
    <w:bookmarkEnd w:id="14"/>
    <w:p w14:paraId="24040433" w14:textId="77777777" w:rsidR="0032572D" w:rsidRPr="009D472F" w:rsidRDefault="0032572D" w:rsidP="0032572D">
      <w:pPr>
        <w:autoSpaceDE w:val="0"/>
        <w:autoSpaceDN w:val="0"/>
        <w:adjustRightInd w:val="0"/>
        <w:jc w:val="right"/>
      </w:pPr>
    </w:p>
    <w:p w14:paraId="4921D751" w14:textId="026A211D" w:rsidR="0032572D" w:rsidRPr="009D472F" w:rsidRDefault="0032572D" w:rsidP="0032572D">
      <w:pPr>
        <w:autoSpaceDE w:val="0"/>
        <w:autoSpaceDN w:val="0"/>
        <w:adjustRightInd w:val="0"/>
      </w:pPr>
      <w:r w:rsidRPr="009D472F">
        <w:rPr>
          <w:b/>
        </w:rPr>
        <w:t>Nr postępowania:</w:t>
      </w:r>
      <w:r w:rsidR="006A6892" w:rsidRPr="006A6892">
        <w:rPr>
          <w:bCs/>
        </w:rPr>
        <w:t xml:space="preserve"> 1/</w:t>
      </w:r>
      <w:proofErr w:type="spellStart"/>
      <w:r w:rsidR="006A6892" w:rsidRPr="006A6892">
        <w:rPr>
          <w:bCs/>
        </w:rPr>
        <w:t>Sz</w:t>
      </w:r>
      <w:proofErr w:type="spellEnd"/>
      <w:r w:rsidR="006A6892" w:rsidRPr="006A6892">
        <w:rPr>
          <w:bCs/>
        </w:rPr>
        <w:t>/</w:t>
      </w:r>
      <w:proofErr w:type="spellStart"/>
      <w:r w:rsidR="006A6892" w:rsidRPr="006A6892">
        <w:rPr>
          <w:bCs/>
        </w:rPr>
        <w:t>WFOŚiG</w:t>
      </w:r>
      <w:r w:rsidR="004478BF">
        <w:rPr>
          <w:bCs/>
        </w:rPr>
        <w:t>W</w:t>
      </w:r>
      <w:proofErr w:type="spellEnd"/>
      <w:r w:rsidR="006A6892" w:rsidRPr="006A6892">
        <w:rPr>
          <w:bCs/>
        </w:rPr>
        <w:t>/2021</w:t>
      </w:r>
    </w:p>
    <w:p w14:paraId="324E2082" w14:textId="77777777" w:rsidR="0032572D" w:rsidRDefault="0032572D" w:rsidP="0032572D">
      <w:pPr>
        <w:pStyle w:val="Default"/>
        <w:spacing w:line="276" w:lineRule="auto"/>
        <w:rPr>
          <w:rFonts w:ascii="Times New Roman" w:hAnsi="Times New Roman" w:cs="Times New Roman"/>
          <w:b/>
          <w:bCs/>
          <w:color w:val="auto"/>
        </w:rPr>
      </w:pPr>
    </w:p>
    <w:p w14:paraId="7A41EC25" w14:textId="77777777" w:rsidR="0032572D" w:rsidRPr="009D472F" w:rsidRDefault="0032572D" w:rsidP="0032572D">
      <w:pPr>
        <w:pStyle w:val="Default"/>
        <w:spacing w:line="276" w:lineRule="auto"/>
        <w:jc w:val="center"/>
        <w:rPr>
          <w:rFonts w:ascii="Times New Roman" w:hAnsi="Times New Roman" w:cs="Times New Roman"/>
          <w:color w:val="auto"/>
        </w:rPr>
      </w:pPr>
      <w:r w:rsidRPr="009D472F">
        <w:rPr>
          <w:rFonts w:ascii="Times New Roman" w:hAnsi="Times New Roman" w:cs="Times New Roman"/>
          <w:b/>
          <w:bCs/>
          <w:color w:val="auto"/>
        </w:rPr>
        <w:t>OFERTA WYKONAWCY</w:t>
      </w:r>
    </w:p>
    <w:p w14:paraId="4E0D4E3D" w14:textId="77777777" w:rsidR="0032572D" w:rsidRPr="009D472F" w:rsidRDefault="0032572D" w:rsidP="0032572D">
      <w:pPr>
        <w:pStyle w:val="Default"/>
        <w:spacing w:line="276" w:lineRule="auto"/>
        <w:jc w:val="both"/>
        <w:rPr>
          <w:rFonts w:ascii="Times New Roman" w:hAnsi="Times New Roman" w:cs="Times New Roman"/>
          <w:color w:val="auto"/>
        </w:rPr>
      </w:pPr>
    </w:p>
    <w:p w14:paraId="6F7F4B4E" w14:textId="77777777" w:rsidR="0032572D" w:rsidRPr="009D472F" w:rsidRDefault="0032572D" w:rsidP="0032572D">
      <w:pPr>
        <w:pStyle w:val="Default"/>
        <w:spacing w:line="276" w:lineRule="auto"/>
        <w:jc w:val="both"/>
        <w:rPr>
          <w:rFonts w:ascii="Times New Roman" w:hAnsi="Times New Roman" w:cs="Times New Roman"/>
          <w:color w:val="auto"/>
        </w:rPr>
      </w:pPr>
      <w:r w:rsidRPr="009D472F">
        <w:rPr>
          <w:rFonts w:ascii="Times New Roman" w:hAnsi="Times New Roman" w:cs="Times New Roman"/>
          <w:color w:val="auto"/>
        </w:rPr>
        <w:t xml:space="preserve">Nazwa (firma) oraz adres Wykonawcy: </w:t>
      </w:r>
    </w:p>
    <w:p w14:paraId="0178E4AE" w14:textId="77777777" w:rsidR="0032572D" w:rsidRPr="009D472F" w:rsidRDefault="0032572D" w:rsidP="0032572D">
      <w:pPr>
        <w:pStyle w:val="Default"/>
        <w:spacing w:line="276" w:lineRule="auto"/>
        <w:jc w:val="both"/>
        <w:rPr>
          <w:rFonts w:ascii="Times New Roman" w:hAnsi="Times New Roman" w:cs="Times New Roman"/>
          <w:color w:val="auto"/>
        </w:rPr>
      </w:pPr>
      <w:r w:rsidRPr="009D472F">
        <w:rPr>
          <w:rFonts w:ascii="Times New Roman" w:hAnsi="Times New Roman" w:cs="Times New Roman"/>
          <w:color w:val="auto"/>
        </w:rPr>
        <w:t>…………………………………………………………………………………………………..</w:t>
      </w:r>
    </w:p>
    <w:p w14:paraId="15E985B6" w14:textId="77777777" w:rsidR="0032572D" w:rsidRPr="009D472F" w:rsidRDefault="0032572D" w:rsidP="0032572D">
      <w:pPr>
        <w:pStyle w:val="Default"/>
        <w:spacing w:line="276" w:lineRule="auto"/>
        <w:jc w:val="both"/>
        <w:rPr>
          <w:rFonts w:ascii="Times New Roman" w:hAnsi="Times New Roman" w:cs="Times New Roman"/>
          <w:b/>
          <w:color w:val="auto"/>
        </w:rPr>
      </w:pPr>
      <w:r w:rsidRPr="009D472F">
        <w:rPr>
          <w:rFonts w:ascii="Times New Roman" w:hAnsi="Times New Roman" w:cs="Times New Roman"/>
          <w:color w:val="auto"/>
        </w:rPr>
        <w:t>NIP: ………………………….</w:t>
      </w:r>
    </w:p>
    <w:p w14:paraId="3ABB47D3" w14:textId="77777777" w:rsidR="0032572D" w:rsidRPr="009D472F" w:rsidRDefault="0032572D" w:rsidP="0032572D">
      <w:pPr>
        <w:pStyle w:val="Default"/>
        <w:spacing w:line="276" w:lineRule="auto"/>
        <w:jc w:val="both"/>
        <w:rPr>
          <w:rFonts w:ascii="Times New Roman" w:hAnsi="Times New Roman" w:cs="Times New Roman"/>
          <w:color w:val="auto"/>
        </w:rPr>
      </w:pPr>
      <w:r w:rsidRPr="009D472F">
        <w:rPr>
          <w:rFonts w:ascii="Times New Roman" w:hAnsi="Times New Roman" w:cs="Times New Roman"/>
          <w:color w:val="auto"/>
        </w:rPr>
        <w:t>REGON: ..............................</w:t>
      </w:r>
    </w:p>
    <w:p w14:paraId="3DBF2B2D" w14:textId="77777777" w:rsidR="0032572D" w:rsidRPr="009D472F" w:rsidRDefault="0032572D" w:rsidP="0032572D">
      <w:pPr>
        <w:pStyle w:val="Default"/>
        <w:spacing w:line="276" w:lineRule="auto"/>
        <w:jc w:val="both"/>
        <w:rPr>
          <w:rFonts w:ascii="Times New Roman" w:hAnsi="Times New Roman" w:cs="Times New Roman"/>
          <w:color w:val="auto"/>
        </w:rPr>
      </w:pPr>
      <w:r w:rsidRPr="009D472F">
        <w:rPr>
          <w:rFonts w:ascii="Times New Roman" w:hAnsi="Times New Roman" w:cs="Times New Roman"/>
          <w:color w:val="auto"/>
        </w:rPr>
        <w:t>Telefon kontaktowy: ……………………………</w:t>
      </w:r>
    </w:p>
    <w:p w14:paraId="69E84472" w14:textId="77777777" w:rsidR="0032572D" w:rsidRPr="009D472F" w:rsidRDefault="0032572D" w:rsidP="0032572D">
      <w:pPr>
        <w:pStyle w:val="Default"/>
        <w:spacing w:line="276" w:lineRule="auto"/>
        <w:jc w:val="both"/>
        <w:rPr>
          <w:rFonts w:ascii="Times New Roman" w:hAnsi="Times New Roman" w:cs="Times New Roman"/>
          <w:b/>
          <w:color w:val="auto"/>
        </w:rPr>
      </w:pPr>
      <w:r w:rsidRPr="009D472F">
        <w:rPr>
          <w:rFonts w:ascii="Times New Roman" w:hAnsi="Times New Roman" w:cs="Times New Roman"/>
          <w:color w:val="auto"/>
        </w:rPr>
        <w:t>Adres e-mail: ……………………………………………..</w:t>
      </w:r>
    </w:p>
    <w:p w14:paraId="0E96C739" w14:textId="4B3E6D55" w:rsidR="0032572D" w:rsidRPr="009D472F" w:rsidRDefault="0032572D" w:rsidP="0032572D">
      <w:pPr>
        <w:pStyle w:val="Default"/>
        <w:spacing w:line="276" w:lineRule="auto"/>
        <w:jc w:val="both"/>
        <w:rPr>
          <w:rFonts w:ascii="Times New Roman" w:hAnsi="Times New Roman" w:cs="Times New Roman"/>
          <w:color w:val="auto"/>
        </w:rPr>
      </w:pPr>
      <w:r w:rsidRPr="009D472F">
        <w:rPr>
          <w:rFonts w:ascii="Times New Roman" w:hAnsi="Times New Roman" w:cs="Times New Roman"/>
          <w:color w:val="auto"/>
        </w:rPr>
        <w:t>Osoba upoważniona do reprezentacji: ………………………….</w:t>
      </w:r>
    </w:p>
    <w:p w14:paraId="49658835" w14:textId="017F70AD" w:rsidR="0032572D" w:rsidRDefault="0032572D" w:rsidP="0032572D">
      <w:pPr>
        <w:pStyle w:val="Default"/>
        <w:spacing w:line="276" w:lineRule="auto"/>
        <w:jc w:val="both"/>
        <w:rPr>
          <w:rFonts w:ascii="Times New Roman" w:hAnsi="Times New Roman" w:cs="Times New Roman"/>
          <w:b/>
          <w:bCs/>
          <w:color w:val="auto"/>
        </w:rPr>
      </w:pPr>
    </w:p>
    <w:p w14:paraId="11125379" w14:textId="77777777" w:rsidR="00C11956" w:rsidRPr="009D472F" w:rsidRDefault="00C11956" w:rsidP="0032572D">
      <w:pPr>
        <w:pStyle w:val="Default"/>
        <w:spacing w:line="276" w:lineRule="auto"/>
        <w:jc w:val="both"/>
        <w:rPr>
          <w:rFonts w:ascii="Times New Roman" w:hAnsi="Times New Roman" w:cs="Times New Roman"/>
          <w:b/>
          <w:bCs/>
          <w:color w:val="auto"/>
        </w:rPr>
      </w:pPr>
    </w:p>
    <w:p w14:paraId="598F6CBB" w14:textId="4164417A" w:rsidR="007666E3" w:rsidRPr="009B43EA" w:rsidRDefault="0032572D" w:rsidP="00411C1F">
      <w:pPr>
        <w:autoSpaceDE w:val="0"/>
        <w:autoSpaceDN w:val="0"/>
        <w:adjustRightInd w:val="0"/>
        <w:jc w:val="both"/>
        <w:rPr>
          <w:b/>
        </w:rPr>
      </w:pPr>
      <w:r w:rsidRPr="009D472F">
        <w:rPr>
          <w:bCs/>
        </w:rPr>
        <w:t xml:space="preserve">W </w:t>
      </w:r>
      <w:r w:rsidRPr="00F94D43">
        <w:rPr>
          <w:bCs/>
        </w:rPr>
        <w:t xml:space="preserve">odpowiedzi na zapytanie ofertowe nr </w:t>
      </w:r>
      <w:r w:rsidR="004478BF" w:rsidRPr="004478BF">
        <w:rPr>
          <w:bCs/>
        </w:rPr>
        <w:t>1/</w:t>
      </w:r>
      <w:proofErr w:type="spellStart"/>
      <w:r w:rsidR="004478BF" w:rsidRPr="004478BF">
        <w:rPr>
          <w:bCs/>
        </w:rPr>
        <w:t>Sz</w:t>
      </w:r>
      <w:proofErr w:type="spellEnd"/>
      <w:r w:rsidR="004478BF" w:rsidRPr="004478BF">
        <w:rPr>
          <w:bCs/>
        </w:rPr>
        <w:t>/</w:t>
      </w:r>
      <w:proofErr w:type="spellStart"/>
      <w:r w:rsidR="004478BF" w:rsidRPr="004478BF">
        <w:rPr>
          <w:bCs/>
        </w:rPr>
        <w:t>WFOŚiGW</w:t>
      </w:r>
      <w:proofErr w:type="spellEnd"/>
      <w:r w:rsidR="004478BF" w:rsidRPr="004478BF">
        <w:rPr>
          <w:bCs/>
        </w:rPr>
        <w:t>/2021</w:t>
      </w:r>
      <w:bookmarkStart w:id="15" w:name="_Hlk21696066"/>
      <w:r w:rsidR="004478BF">
        <w:rPr>
          <w:bCs/>
        </w:rPr>
        <w:t xml:space="preserve"> </w:t>
      </w:r>
      <w:r w:rsidRPr="009B43EA">
        <w:rPr>
          <w:b/>
        </w:rPr>
        <w:t xml:space="preserve">dotyczące </w:t>
      </w:r>
      <w:r w:rsidR="007666E3" w:rsidRPr="009B43EA">
        <w:rPr>
          <w:b/>
          <w:bCs/>
        </w:rPr>
        <w:t>dostawy</w:t>
      </w:r>
      <w:r w:rsidR="00411C1F" w:rsidRPr="009B43EA">
        <w:rPr>
          <w:b/>
          <w:bCs/>
        </w:rPr>
        <w:t xml:space="preserve"> </w:t>
      </w:r>
      <w:r w:rsidR="00411C1F" w:rsidRPr="009B43EA">
        <w:rPr>
          <w:b/>
          <w:bCs/>
        </w:rPr>
        <w:br/>
      </w:r>
      <w:r w:rsidR="007666E3" w:rsidRPr="009B43EA">
        <w:rPr>
          <w:b/>
          <w:bCs/>
        </w:rPr>
        <w:t xml:space="preserve">i montażu pomocy dydaktycznych do </w:t>
      </w:r>
      <w:r w:rsidR="004478BF" w:rsidRPr="004478BF">
        <w:rPr>
          <w:b/>
          <w:bCs/>
        </w:rPr>
        <w:t>Domu Pomocy Społecznej w Brańszczyku</w:t>
      </w:r>
      <w:r w:rsidR="007666E3" w:rsidRPr="009B43EA">
        <w:rPr>
          <w:b/>
          <w:bCs/>
        </w:rPr>
        <w:t xml:space="preserve"> w ramach zadania </w:t>
      </w:r>
      <w:r w:rsidR="004478BF" w:rsidRPr="004478BF">
        <w:rPr>
          <w:b/>
          <w:bCs/>
        </w:rPr>
        <w:t xml:space="preserve">Tworzenie Ścieżki Edukacyjno-Ekologicznej w Domu Pomocy Społecznej </w:t>
      </w:r>
      <w:r w:rsidR="004478BF">
        <w:rPr>
          <w:b/>
          <w:bCs/>
        </w:rPr>
        <w:br/>
      </w:r>
      <w:r w:rsidR="004478BF" w:rsidRPr="004478BF">
        <w:rPr>
          <w:b/>
          <w:bCs/>
        </w:rPr>
        <w:t xml:space="preserve">w miejscowości Brańszczyk” </w:t>
      </w:r>
      <w:r w:rsidR="004478BF" w:rsidRPr="004478BF">
        <w:rPr>
          <w:b/>
          <w:bCs/>
          <w:color w:val="000000"/>
          <w:spacing w:val="-4"/>
        </w:rPr>
        <w:t>w ramach programu „Zadania z zakresu edukacji ekologicznej” ze środków Wojewódzkiego Funduszu Ochrony Środowiska i Gospodarki Wodnej w Warszawie:</w:t>
      </w:r>
      <w:r w:rsidR="007666E3" w:rsidRPr="009B43EA">
        <w:rPr>
          <w:b/>
          <w:i/>
        </w:rPr>
        <w:t>:</w:t>
      </w:r>
    </w:p>
    <w:p w14:paraId="407DB19D" w14:textId="77777777" w:rsidR="007666E3" w:rsidRPr="009B43EA" w:rsidRDefault="007666E3" w:rsidP="0032572D">
      <w:pPr>
        <w:autoSpaceDE w:val="0"/>
        <w:autoSpaceDN w:val="0"/>
        <w:adjustRightInd w:val="0"/>
        <w:jc w:val="both"/>
        <w:rPr>
          <w:b/>
        </w:rPr>
      </w:pPr>
    </w:p>
    <w:bookmarkEnd w:id="15"/>
    <w:p w14:paraId="26DB9A84" w14:textId="7DFC8620" w:rsidR="000E60E6" w:rsidRDefault="0032572D" w:rsidP="0032572D">
      <w:pPr>
        <w:autoSpaceDE w:val="0"/>
        <w:autoSpaceDN w:val="0"/>
        <w:adjustRightInd w:val="0"/>
        <w:jc w:val="both"/>
        <w:rPr>
          <w:rFonts w:eastAsia="TimesNewRoman"/>
          <w:bCs/>
        </w:rPr>
      </w:pPr>
      <w:r w:rsidRPr="00F94D43">
        <w:rPr>
          <w:rFonts w:eastAsia="TimesNewRoman"/>
          <w:bCs/>
        </w:rPr>
        <w:t>oferuję realizację zamówienia</w:t>
      </w:r>
    </w:p>
    <w:p w14:paraId="134DCDD7" w14:textId="77777777" w:rsidR="008B1810" w:rsidRDefault="008B1810" w:rsidP="0032572D">
      <w:pPr>
        <w:autoSpaceDE w:val="0"/>
        <w:autoSpaceDN w:val="0"/>
        <w:adjustRightInd w:val="0"/>
        <w:jc w:val="both"/>
        <w:rPr>
          <w:rFonts w:eastAsia="TimesNewRoman"/>
          <w:bCs/>
        </w:rPr>
      </w:pPr>
    </w:p>
    <w:p w14:paraId="5727436D" w14:textId="4B453448" w:rsidR="0032572D" w:rsidRPr="007666E3" w:rsidRDefault="0032572D" w:rsidP="0032572D">
      <w:pPr>
        <w:autoSpaceDE w:val="0"/>
        <w:autoSpaceDN w:val="0"/>
        <w:adjustRightInd w:val="0"/>
        <w:jc w:val="both"/>
        <w:rPr>
          <w:rFonts w:eastAsia="TimesNewRoman"/>
          <w:b/>
          <w:bCs/>
        </w:rPr>
      </w:pPr>
      <w:r w:rsidRPr="007666E3">
        <w:rPr>
          <w:rFonts w:eastAsia="TimesNewRoman"/>
          <w:b/>
        </w:rPr>
        <w:t>za cenę</w:t>
      </w:r>
      <w:r w:rsidR="000E60E6" w:rsidRPr="007666E3">
        <w:rPr>
          <w:rFonts w:eastAsia="TimesNewRoman"/>
          <w:b/>
        </w:rPr>
        <w:t xml:space="preserve"> brutto</w:t>
      </w:r>
      <w:r w:rsidR="00C11956" w:rsidRPr="007666E3">
        <w:rPr>
          <w:rFonts w:eastAsia="TimesNewRoman"/>
          <w:b/>
          <w:bCs/>
        </w:rPr>
        <w:t>…………………………………………………………………………………</w:t>
      </w:r>
      <w:r w:rsidR="007666E3">
        <w:rPr>
          <w:rFonts w:eastAsia="TimesNewRoman"/>
          <w:b/>
          <w:bCs/>
        </w:rPr>
        <w:t xml:space="preserve"> </w:t>
      </w:r>
      <w:r w:rsidR="00C11956" w:rsidRPr="007666E3">
        <w:rPr>
          <w:rFonts w:eastAsia="TimesNewRoman"/>
          <w:b/>
          <w:bCs/>
        </w:rPr>
        <w:t>zł</w:t>
      </w:r>
    </w:p>
    <w:p w14:paraId="1D44EA29" w14:textId="53E9FFB5" w:rsidR="00C11956" w:rsidRPr="007666E3" w:rsidRDefault="00C11956" w:rsidP="0032572D">
      <w:pPr>
        <w:autoSpaceDE w:val="0"/>
        <w:autoSpaceDN w:val="0"/>
        <w:adjustRightInd w:val="0"/>
        <w:jc w:val="both"/>
        <w:rPr>
          <w:b/>
          <w:bCs/>
        </w:rPr>
      </w:pPr>
      <w:r w:rsidRPr="007666E3">
        <w:rPr>
          <w:rFonts w:eastAsia="TimesNewRoman"/>
          <w:b/>
        </w:rPr>
        <w:t>słownie</w:t>
      </w:r>
      <w:r w:rsidRPr="007666E3">
        <w:rPr>
          <w:rFonts w:eastAsia="TimesNewRoman"/>
          <w:b/>
          <w:bCs/>
        </w:rPr>
        <w:t>……………………………………………………………………………………</w:t>
      </w:r>
      <w:r w:rsidR="007666E3">
        <w:rPr>
          <w:rFonts w:eastAsia="TimesNewRoman"/>
          <w:b/>
          <w:bCs/>
        </w:rPr>
        <w:t>….</w:t>
      </w:r>
      <w:r w:rsidRPr="007666E3">
        <w:rPr>
          <w:rFonts w:eastAsia="TimesNewRoman"/>
          <w:b/>
          <w:bCs/>
        </w:rPr>
        <w:t>….zł</w:t>
      </w:r>
    </w:p>
    <w:p w14:paraId="18529533" w14:textId="261468AB" w:rsidR="0032572D" w:rsidRPr="007666E3" w:rsidRDefault="007666E3" w:rsidP="0032572D">
      <w:pPr>
        <w:pStyle w:val="Default"/>
        <w:jc w:val="both"/>
        <w:rPr>
          <w:rFonts w:ascii="Times New Roman" w:eastAsia="TimesNewRoman" w:hAnsi="Times New Roman" w:cs="Times New Roman"/>
          <w:b/>
        </w:rPr>
      </w:pPr>
      <w:r w:rsidRPr="007666E3">
        <w:rPr>
          <w:rFonts w:ascii="Times New Roman" w:eastAsia="TimesNewRoman" w:hAnsi="Times New Roman" w:cs="Times New Roman"/>
          <w:b/>
        </w:rPr>
        <w:t>za cenę  netto …………………………………………………………………………………. zł</w:t>
      </w:r>
    </w:p>
    <w:p w14:paraId="7800373E" w14:textId="4DF45D45" w:rsidR="007666E3" w:rsidRPr="007666E3" w:rsidRDefault="007666E3" w:rsidP="0032572D">
      <w:pPr>
        <w:pStyle w:val="Default"/>
        <w:jc w:val="both"/>
        <w:rPr>
          <w:rFonts w:ascii="Times New Roman" w:eastAsia="TimesNewRoman" w:hAnsi="Times New Roman" w:cs="Times New Roman"/>
          <w:b/>
        </w:rPr>
      </w:pPr>
      <w:r w:rsidRPr="007666E3">
        <w:rPr>
          <w:rFonts w:ascii="Times New Roman" w:eastAsia="TimesNewRoman" w:hAnsi="Times New Roman" w:cs="Times New Roman"/>
          <w:b/>
        </w:rPr>
        <w:t>słownie ………………………………………………………………………………………….zł</w:t>
      </w:r>
    </w:p>
    <w:p w14:paraId="65A67AEA" w14:textId="77777777" w:rsidR="007666E3" w:rsidRDefault="007666E3" w:rsidP="00C11956">
      <w:pPr>
        <w:pStyle w:val="Default"/>
        <w:jc w:val="both"/>
        <w:rPr>
          <w:rFonts w:ascii="Times New Roman" w:eastAsia="TimesNewRoman" w:hAnsi="Times New Roman" w:cs="Times New Roman"/>
        </w:rPr>
      </w:pPr>
    </w:p>
    <w:p w14:paraId="1A55018C" w14:textId="6AD00D7B" w:rsidR="00C11956" w:rsidRDefault="00C11956" w:rsidP="00C11956">
      <w:pPr>
        <w:pStyle w:val="Default"/>
        <w:jc w:val="both"/>
        <w:rPr>
          <w:rFonts w:ascii="Times New Roman" w:eastAsia="TimesNewRoman" w:hAnsi="Times New Roman" w:cs="Times New Roman"/>
        </w:rPr>
      </w:pPr>
      <w:r>
        <w:rPr>
          <w:rFonts w:ascii="Times New Roman" w:eastAsia="TimesNewRoman" w:hAnsi="Times New Roman" w:cs="Times New Roman"/>
        </w:rPr>
        <w:t>Zamówienie zostanie zrealizowane w terminie do dnia………………………………….</w:t>
      </w:r>
    </w:p>
    <w:p w14:paraId="28AEFE1F" w14:textId="2172D786" w:rsidR="00C11956" w:rsidRPr="009D472F" w:rsidRDefault="00C11956" w:rsidP="00C11956">
      <w:pPr>
        <w:pStyle w:val="Default"/>
        <w:jc w:val="both"/>
        <w:rPr>
          <w:rFonts w:ascii="Times New Roman" w:eastAsia="TimesNewRoman" w:hAnsi="Times New Roman" w:cs="Times New Roman"/>
        </w:rPr>
      </w:pPr>
      <w:r>
        <w:rPr>
          <w:rFonts w:ascii="Times New Roman" w:eastAsia="TimesNewRoman" w:hAnsi="Times New Roman" w:cs="Times New Roman"/>
        </w:rPr>
        <w:t>Udzielimy gwarancji na wykonane roboty na okres………………………………</w:t>
      </w:r>
    </w:p>
    <w:p w14:paraId="4576ECC0" w14:textId="77777777" w:rsidR="0032572D" w:rsidRPr="009D472F" w:rsidRDefault="0032572D" w:rsidP="0032572D">
      <w:pPr>
        <w:pStyle w:val="Default"/>
        <w:jc w:val="both"/>
        <w:rPr>
          <w:rFonts w:ascii="Times New Roman" w:hAnsi="Times New Roman" w:cs="Times New Roman"/>
          <w:color w:val="auto"/>
        </w:rPr>
      </w:pPr>
    </w:p>
    <w:p w14:paraId="7E655C09" w14:textId="77777777" w:rsidR="0032572D" w:rsidRPr="009D472F" w:rsidRDefault="0032572D" w:rsidP="0032572D">
      <w:pPr>
        <w:numPr>
          <w:ilvl w:val="0"/>
          <w:numId w:val="1"/>
        </w:numPr>
        <w:tabs>
          <w:tab w:val="clear" w:pos="720"/>
          <w:tab w:val="num" w:pos="426"/>
        </w:tabs>
        <w:spacing w:before="120"/>
        <w:ind w:left="425" w:hanging="425"/>
        <w:jc w:val="both"/>
        <w:rPr>
          <w:rFonts w:eastAsia="TimesNewRomanPSMT"/>
        </w:rPr>
      </w:pPr>
      <w:r w:rsidRPr="009D472F">
        <w:rPr>
          <w:rFonts w:eastAsia="TimesNewRomanPS-BoldMT"/>
          <w:b/>
          <w:bCs/>
        </w:rPr>
        <w:t>OŚWIADCZAM</w:t>
      </w:r>
      <w:r w:rsidRPr="009D472F">
        <w:rPr>
          <w:rFonts w:eastAsia="TimesNewRomanPSMT"/>
        </w:rPr>
        <w:t xml:space="preserve">, że zapoznałam/em się z treścią zapytania ofertowego i uznaję się za związaną/ego określonymi w niej zasadami postępowania – terminami i warunkami </w:t>
      </w:r>
      <w:r w:rsidRPr="009D472F">
        <w:rPr>
          <w:rFonts w:eastAsia="TimesNewRomanPSMT"/>
        </w:rPr>
        <w:br/>
        <w:t>w niej określonymi.</w:t>
      </w:r>
    </w:p>
    <w:p w14:paraId="1188C0C1" w14:textId="77777777" w:rsidR="0032572D" w:rsidRPr="009D472F" w:rsidRDefault="0032572D" w:rsidP="0032572D">
      <w:pPr>
        <w:numPr>
          <w:ilvl w:val="0"/>
          <w:numId w:val="1"/>
        </w:numPr>
        <w:tabs>
          <w:tab w:val="clear" w:pos="720"/>
          <w:tab w:val="num" w:pos="426"/>
        </w:tabs>
        <w:ind w:left="426" w:hanging="426"/>
        <w:jc w:val="both"/>
        <w:rPr>
          <w:rFonts w:eastAsia="TimesNewRomanPSMT"/>
        </w:rPr>
      </w:pPr>
      <w:r w:rsidRPr="009D472F">
        <w:rPr>
          <w:rFonts w:eastAsia="TimesNewRomanPS-BoldMT"/>
          <w:b/>
          <w:bCs/>
        </w:rPr>
        <w:t>OŚWIADCZAM</w:t>
      </w:r>
      <w:r w:rsidRPr="009D472F">
        <w:rPr>
          <w:rFonts w:eastAsia="TimesNewRomanPSMT"/>
        </w:rPr>
        <w:t>, iż uzyskałam/em wszystkie niezbędne informacje do przygotowania oferty i realizacji zamówienia.</w:t>
      </w:r>
    </w:p>
    <w:p w14:paraId="46576CC7" w14:textId="77777777" w:rsidR="0032572D" w:rsidRPr="009D472F" w:rsidRDefault="0032572D" w:rsidP="0032572D">
      <w:pPr>
        <w:numPr>
          <w:ilvl w:val="0"/>
          <w:numId w:val="1"/>
        </w:numPr>
        <w:tabs>
          <w:tab w:val="clear" w:pos="720"/>
          <w:tab w:val="num" w:pos="426"/>
        </w:tabs>
        <w:ind w:left="426" w:hanging="426"/>
        <w:jc w:val="both"/>
        <w:rPr>
          <w:rFonts w:eastAsia="TimesNewRomanPSMT"/>
        </w:rPr>
      </w:pPr>
      <w:r w:rsidRPr="009D472F">
        <w:rPr>
          <w:rFonts w:eastAsia="TimesNewRomanPS-BoldMT"/>
          <w:b/>
          <w:bCs/>
        </w:rPr>
        <w:t>DEKLARUJĘ</w:t>
      </w:r>
      <w:r w:rsidRPr="009D472F">
        <w:rPr>
          <w:rFonts w:eastAsia="TimesNewRomanPSMT"/>
        </w:rPr>
        <w:t>, że wszystkie oświadczenia i informacje zamieszczone w niniejszej ofercie są kompletne, prawdziwe i rzetelne.</w:t>
      </w:r>
    </w:p>
    <w:p w14:paraId="22F4DEC5" w14:textId="77777777" w:rsidR="0032572D" w:rsidRPr="009D472F" w:rsidRDefault="0032572D" w:rsidP="0032572D">
      <w:pPr>
        <w:numPr>
          <w:ilvl w:val="0"/>
          <w:numId w:val="1"/>
        </w:numPr>
        <w:tabs>
          <w:tab w:val="clear" w:pos="720"/>
          <w:tab w:val="num" w:pos="426"/>
        </w:tabs>
        <w:ind w:left="426" w:hanging="426"/>
        <w:jc w:val="both"/>
        <w:rPr>
          <w:rFonts w:eastAsia="TimesNewRomanPSMT"/>
        </w:rPr>
      </w:pPr>
      <w:r w:rsidRPr="009D472F">
        <w:rPr>
          <w:rFonts w:eastAsia="TimesNewRomanPS-BoldMT"/>
          <w:b/>
          <w:bCs/>
        </w:rPr>
        <w:t xml:space="preserve">OŚWIADCZAM, </w:t>
      </w:r>
      <w:r w:rsidRPr="009D472F">
        <w:rPr>
          <w:rFonts w:eastAsia="TimesNewRomanPSMT"/>
        </w:rPr>
        <w:t>iż tajemnicę przedsiębiorstwa w rozumieniu przepisów o zwalczaniu nieuczciwej konkurencji, które nie mogą być udostępnione innym uczestnikom postępowania stanowią informacje zawarte w następujących dokumentach: (podać strony Oferty) .............................. – dołączone do oferty w oddzielnej kopercie.</w:t>
      </w:r>
    </w:p>
    <w:p w14:paraId="2712E231" w14:textId="77777777" w:rsidR="0032572D" w:rsidRPr="009D472F" w:rsidRDefault="0032572D" w:rsidP="0032572D">
      <w:pPr>
        <w:numPr>
          <w:ilvl w:val="0"/>
          <w:numId w:val="1"/>
        </w:numPr>
        <w:tabs>
          <w:tab w:val="clear" w:pos="720"/>
          <w:tab w:val="num" w:pos="426"/>
        </w:tabs>
        <w:ind w:left="426" w:hanging="426"/>
        <w:jc w:val="both"/>
        <w:rPr>
          <w:rFonts w:eastAsia="TimesNewRomanPSMT"/>
        </w:rPr>
      </w:pPr>
      <w:r w:rsidRPr="009D472F">
        <w:rPr>
          <w:b/>
        </w:rPr>
        <w:t>O</w:t>
      </w:r>
      <w:r w:rsidRPr="009D472F">
        <w:rPr>
          <w:rFonts w:eastAsia="TimesNewRoman"/>
          <w:b/>
        </w:rPr>
        <w:t>Ś</w:t>
      </w:r>
      <w:r w:rsidRPr="009D472F">
        <w:rPr>
          <w:b/>
        </w:rPr>
        <w:t>WIADCZAM</w:t>
      </w:r>
      <w:r w:rsidRPr="009D472F">
        <w:t xml:space="preserve">, </w:t>
      </w:r>
      <w:r w:rsidRPr="009D472F">
        <w:rPr>
          <w:rFonts w:eastAsia="TimesNewRoman"/>
        </w:rPr>
        <w:t>ż</w:t>
      </w:r>
      <w:r w:rsidRPr="009D472F">
        <w:t>e uwa</w:t>
      </w:r>
      <w:r w:rsidRPr="009D472F">
        <w:rPr>
          <w:rFonts w:eastAsia="TimesNewRoman"/>
        </w:rPr>
        <w:t>ż</w:t>
      </w:r>
      <w:r w:rsidRPr="009D472F">
        <w:t>am si</w:t>
      </w:r>
      <w:r w:rsidRPr="009D472F">
        <w:rPr>
          <w:rFonts w:eastAsia="TimesNewRoman"/>
        </w:rPr>
        <w:t xml:space="preserve">ę </w:t>
      </w:r>
      <w:r w:rsidRPr="009D472F">
        <w:t>za zwi</w:t>
      </w:r>
      <w:r w:rsidRPr="009D472F">
        <w:rPr>
          <w:rFonts w:eastAsia="TimesNewRoman"/>
        </w:rPr>
        <w:t>ą</w:t>
      </w:r>
      <w:r w:rsidRPr="009D472F">
        <w:t>zaną/ego niniejsz</w:t>
      </w:r>
      <w:r w:rsidRPr="009D472F">
        <w:rPr>
          <w:rFonts w:eastAsia="TimesNewRoman"/>
        </w:rPr>
        <w:t xml:space="preserve">ą </w:t>
      </w:r>
      <w:r w:rsidRPr="009D472F">
        <w:t>ofert</w:t>
      </w:r>
      <w:r w:rsidRPr="009D472F">
        <w:rPr>
          <w:rFonts w:eastAsia="TimesNewRoman"/>
        </w:rPr>
        <w:t xml:space="preserve">ą </w:t>
      </w:r>
      <w:r w:rsidRPr="009D472F">
        <w:t xml:space="preserve">na czas wskazany </w:t>
      </w:r>
      <w:r w:rsidRPr="009D472F">
        <w:br/>
        <w:t>w zapytaniu ofertowym.</w:t>
      </w:r>
    </w:p>
    <w:p w14:paraId="1A7C353D" w14:textId="77777777" w:rsidR="0032572D" w:rsidRPr="009D472F" w:rsidRDefault="0032572D" w:rsidP="0032572D">
      <w:pPr>
        <w:numPr>
          <w:ilvl w:val="0"/>
          <w:numId w:val="1"/>
        </w:numPr>
        <w:tabs>
          <w:tab w:val="clear" w:pos="720"/>
          <w:tab w:val="num" w:pos="426"/>
        </w:tabs>
        <w:ind w:left="426" w:hanging="426"/>
        <w:jc w:val="both"/>
        <w:rPr>
          <w:rFonts w:eastAsia="TimesNewRomanPSMT"/>
        </w:rPr>
      </w:pPr>
      <w:r w:rsidRPr="009D472F">
        <w:rPr>
          <w:b/>
        </w:rPr>
        <w:lastRenderedPageBreak/>
        <w:t>O</w:t>
      </w:r>
      <w:r w:rsidRPr="009D472F">
        <w:rPr>
          <w:rFonts w:eastAsia="TimesNewRoman"/>
          <w:b/>
        </w:rPr>
        <w:t>Ś</w:t>
      </w:r>
      <w:r w:rsidRPr="009D472F">
        <w:rPr>
          <w:b/>
        </w:rPr>
        <w:t xml:space="preserve">WIADCZAM, </w:t>
      </w:r>
      <w:r w:rsidRPr="009D472F">
        <w:t>że reprezentuję podmiot prowadzący działalność handlową w zakresie zgodnym z przedmiotem niniejszego postępowania oraz posiadam uprawnienia do wykonywania określonej działalności lub czynności, jeżeli przepisy prawa nakładają obowiązek ich posiadania.</w:t>
      </w:r>
    </w:p>
    <w:p w14:paraId="2A132AEC" w14:textId="4478AE03" w:rsidR="0032572D" w:rsidRDefault="0032572D" w:rsidP="0032572D">
      <w:pPr>
        <w:numPr>
          <w:ilvl w:val="0"/>
          <w:numId w:val="1"/>
        </w:numPr>
        <w:tabs>
          <w:tab w:val="clear" w:pos="720"/>
          <w:tab w:val="num" w:pos="426"/>
        </w:tabs>
        <w:ind w:left="426" w:hanging="426"/>
        <w:jc w:val="both"/>
        <w:rPr>
          <w:rFonts w:eastAsia="TimesNewRomanPSMT"/>
        </w:rPr>
      </w:pPr>
      <w:r w:rsidRPr="009D472F">
        <w:rPr>
          <w:rFonts w:eastAsia="TimesNewRomanPSMT"/>
          <w:b/>
        </w:rPr>
        <w:t>OŚWIADCZAM,</w:t>
      </w:r>
      <w:r w:rsidRPr="009D472F">
        <w:rPr>
          <w:rFonts w:eastAsia="TimesNewRomanPSMT"/>
        </w:rPr>
        <w:t xml:space="preserve"> iż nie należę do grupy kapitałowej (przez grupę kapitałową rozumie się przez to wszystkich przedsiębiorców, którzy są kontrolowani w sposób bezpośredni lub pośredni przez jednego przedsiębiorcę, w tym również tego przedsiębiorcę) </w:t>
      </w:r>
      <w:r w:rsidRPr="009D472F">
        <w:rPr>
          <w:rFonts w:eastAsia="TimesNewRomanPSMT"/>
        </w:rPr>
        <w:br/>
        <w:t xml:space="preserve">w rozumieniu art. 4 pkt 14) ustawy z dnia 16 lutego 2007 roku o ochronie konkurencji </w:t>
      </w:r>
      <w:r w:rsidRPr="009D472F">
        <w:rPr>
          <w:rFonts w:eastAsia="TimesNewRomanPSMT"/>
        </w:rPr>
        <w:br/>
        <w:t xml:space="preserve">i konsumentów (Dz. U. Nr 50, poz. 331, z </w:t>
      </w:r>
      <w:proofErr w:type="spellStart"/>
      <w:r w:rsidRPr="009D472F">
        <w:rPr>
          <w:rFonts w:eastAsia="TimesNewRomanPSMT"/>
        </w:rPr>
        <w:t>późn</w:t>
      </w:r>
      <w:proofErr w:type="spellEnd"/>
      <w:r w:rsidRPr="009D472F">
        <w:rPr>
          <w:rFonts w:eastAsia="TimesNewRomanPSMT"/>
        </w:rPr>
        <w:t>. zm.)</w:t>
      </w:r>
      <w:r w:rsidR="0095361B">
        <w:rPr>
          <w:rFonts w:eastAsia="TimesNewRomanPSMT"/>
        </w:rPr>
        <w:t>*</w:t>
      </w:r>
      <w:r w:rsidRPr="009D472F">
        <w:rPr>
          <w:rFonts w:eastAsia="TimesNewRomanPSMT"/>
        </w:rPr>
        <w:t xml:space="preserve">   / Oświadczam, iż należę do grupy kapitałowej (przez grupę kapitałową rozumie się przez to wszystkich przedsiębiorców, którzy są kontrolowani w sposób bezpośredni lub pośredni przez jednego przedsiębiorcę, w tym również tego przedsiębiorcę) w rozumieniu art. 4 pkt 14) ustawy </w:t>
      </w:r>
      <w:r w:rsidRPr="009D472F">
        <w:rPr>
          <w:rFonts w:eastAsia="TimesNewRomanPSMT"/>
        </w:rPr>
        <w:br/>
        <w:t xml:space="preserve">z dnia 16 lutego 2007 roku o ochronie konkurencji i konsumentów (Dz. U. Nr 50, poz. 331, z </w:t>
      </w:r>
      <w:proofErr w:type="spellStart"/>
      <w:r w:rsidRPr="009D472F">
        <w:rPr>
          <w:rFonts w:eastAsia="TimesNewRomanPSMT"/>
        </w:rPr>
        <w:t>późn</w:t>
      </w:r>
      <w:proofErr w:type="spellEnd"/>
      <w:r w:rsidRPr="009D472F">
        <w:rPr>
          <w:rFonts w:eastAsia="TimesNewRomanPSMT"/>
        </w:rPr>
        <w:t>. zm.) i oświadczam, że do tej samej grupy kapitałowej należą następujące podmioty  …………………………………………………………………………………</w:t>
      </w:r>
      <w:r w:rsidR="0095361B">
        <w:rPr>
          <w:rFonts w:eastAsia="TimesNewRomanPSMT"/>
        </w:rPr>
        <w:t>*</w:t>
      </w:r>
    </w:p>
    <w:p w14:paraId="519E9866" w14:textId="71C349FD" w:rsidR="007666E3" w:rsidRPr="007666E3" w:rsidRDefault="007666E3" w:rsidP="007666E3">
      <w:pPr>
        <w:pStyle w:val="Akapitzlist"/>
        <w:numPr>
          <w:ilvl w:val="0"/>
          <w:numId w:val="1"/>
        </w:numPr>
        <w:rPr>
          <w:rFonts w:eastAsia="TimesNewRomanPSMT"/>
        </w:rPr>
      </w:pPr>
      <w:r w:rsidRPr="00B17B3F">
        <w:rPr>
          <w:rFonts w:eastAsia="TimesNewRomanPSMT"/>
        </w:rPr>
        <w:t>Oświadczam, że jestem czynnym podatnikiem VAT/nie jestem czynn</w:t>
      </w:r>
      <w:r w:rsidR="00B17B3F" w:rsidRPr="00B17B3F">
        <w:rPr>
          <w:rFonts w:eastAsia="TimesNewRomanPSMT"/>
        </w:rPr>
        <w:t>ym podatnikiem VAT</w:t>
      </w:r>
      <w:r w:rsidR="00B17B3F">
        <w:rPr>
          <w:rFonts w:eastAsia="TimesNewRomanPSMT"/>
          <w:b/>
        </w:rPr>
        <w:t xml:space="preserve"> (niewłaściwe </w:t>
      </w:r>
      <w:r w:rsidRPr="007666E3">
        <w:rPr>
          <w:rFonts w:eastAsia="TimesNewRomanPSMT"/>
          <w:b/>
        </w:rPr>
        <w:t>skreślić),……………………….……………(podstawa prawna</w:t>
      </w:r>
      <w:r w:rsidRPr="007666E3">
        <w:rPr>
          <w:rFonts w:eastAsia="TimesNewRomanPSMT"/>
        </w:rPr>
        <w:t>).</w:t>
      </w:r>
    </w:p>
    <w:p w14:paraId="126493F8" w14:textId="77777777" w:rsidR="007666E3" w:rsidRPr="009D472F" w:rsidRDefault="007666E3" w:rsidP="007666E3">
      <w:pPr>
        <w:jc w:val="both"/>
        <w:rPr>
          <w:rFonts w:eastAsia="TimesNewRomanPSMT"/>
        </w:rPr>
      </w:pPr>
    </w:p>
    <w:p w14:paraId="3C625755" w14:textId="77777777" w:rsidR="0032572D" w:rsidRPr="009D472F" w:rsidRDefault="0032572D" w:rsidP="0032572D">
      <w:pPr>
        <w:numPr>
          <w:ilvl w:val="0"/>
          <w:numId w:val="1"/>
        </w:numPr>
        <w:tabs>
          <w:tab w:val="clear" w:pos="720"/>
          <w:tab w:val="num" w:pos="426"/>
        </w:tabs>
        <w:ind w:left="426" w:hanging="426"/>
      </w:pPr>
      <w:r w:rsidRPr="009D472F">
        <w:t xml:space="preserve">Załącznikami do </w:t>
      </w:r>
      <w:r w:rsidRPr="00340714">
        <w:t>niniejszej oferty (jeżeli dotyczy) są:</w:t>
      </w:r>
    </w:p>
    <w:p w14:paraId="495BE965" w14:textId="437B7807" w:rsidR="00C11956" w:rsidRPr="006A5DE3" w:rsidRDefault="00C11956" w:rsidP="00491BB4">
      <w:pPr>
        <w:pStyle w:val="Akapitzlist"/>
        <w:numPr>
          <w:ilvl w:val="0"/>
          <w:numId w:val="21"/>
        </w:numPr>
        <w:spacing w:line="276" w:lineRule="auto"/>
        <w:jc w:val="both"/>
      </w:pPr>
      <w:r w:rsidRPr="00C11956">
        <w:rPr>
          <w:color w:val="000000"/>
          <w:spacing w:val="-4"/>
        </w:rPr>
        <w:t>Szczegółowy opis zamówienia - załącznik nr 2,</w:t>
      </w:r>
    </w:p>
    <w:p w14:paraId="661596D0" w14:textId="2E8E3B77" w:rsidR="00C11956" w:rsidRDefault="00C11956" w:rsidP="00491BB4">
      <w:pPr>
        <w:pStyle w:val="Akapitzlist"/>
        <w:numPr>
          <w:ilvl w:val="0"/>
          <w:numId w:val="21"/>
        </w:numPr>
        <w:tabs>
          <w:tab w:val="left" w:pos="6276"/>
        </w:tabs>
        <w:rPr>
          <w:rStyle w:val="FontStyle54"/>
          <w:rFonts w:ascii="Times New Roman" w:hAnsi="Times New Roman" w:cs="Times New Roman"/>
          <w:sz w:val="24"/>
          <w:szCs w:val="24"/>
        </w:rPr>
      </w:pPr>
      <w:r w:rsidRPr="00C11956">
        <w:rPr>
          <w:rStyle w:val="FontStyle54"/>
          <w:rFonts w:ascii="Times New Roman" w:hAnsi="Times New Roman" w:cs="Times New Roman"/>
          <w:sz w:val="24"/>
          <w:szCs w:val="24"/>
        </w:rPr>
        <w:t xml:space="preserve">Projekt Umowy z Wykonawcą – </w:t>
      </w:r>
      <w:bookmarkStart w:id="16" w:name="_Hlk76475852"/>
      <w:r w:rsidRPr="00C11956">
        <w:rPr>
          <w:rStyle w:val="FontStyle54"/>
          <w:rFonts w:ascii="Times New Roman" w:hAnsi="Times New Roman" w:cs="Times New Roman"/>
          <w:sz w:val="24"/>
          <w:szCs w:val="24"/>
        </w:rPr>
        <w:t>Załącznik nr 3</w:t>
      </w:r>
      <w:bookmarkEnd w:id="16"/>
      <w:r w:rsidRPr="00C11956">
        <w:rPr>
          <w:rStyle w:val="FontStyle54"/>
          <w:rFonts w:ascii="Times New Roman" w:hAnsi="Times New Roman" w:cs="Times New Roman"/>
          <w:sz w:val="24"/>
          <w:szCs w:val="24"/>
        </w:rPr>
        <w:t>,</w:t>
      </w:r>
    </w:p>
    <w:p w14:paraId="218BFFE0" w14:textId="1653EA8E" w:rsidR="003B092A" w:rsidRPr="00C11956" w:rsidRDefault="003B092A" w:rsidP="00491BB4">
      <w:pPr>
        <w:pStyle w:val="Akapitzlist"/>
        <w:numPr>
          <w:ilvl w:val="0"/>
          <w:numId w:val="21"/>
        </w:numPr>
        <w:tabs>
          <w:tab w:val="left" w:pos="6276"/>
        </w:tabs>
        <w:rPr>
          <w:rStyle w:val="FontStyle54"/>
          <w:rFonts w:ascii="Times New Roman" w:hAnsi="Times New Roman" w:cs="Times New Roman"/>
          <w:sz w:val="24"/>
          <w:szCs w:val="24"/>
        </w:rPr>
      </w:pPr>
      <w:r w:rsidRPr="003B092A">
        <w:rPr>
          <w:rStyle w:val="FontStyle54"/>
          <w:rFonts w:ascii="Times New Roman" w:hAnsi="Times New Roman" w:cs="Times New Roman"/>
          <w:sz w:val="24"/>
          <w:szCs w:val="24"/>
        </w:rPr>
        <w:t>Wykaz usług wykonanych w okresie ostatnich 3 lat przed upływem terminu składania ofert</w:t>
      </w:r>
      <w:r>
        <w:rPr>
          <w:rStyle w:val="FontStyle54"/>
          <w:rFonts w:ascii="Times New Roman" w:hAnsi="Times New Roman" w:cs="Times New Roman"/>
          <w:sz w:val="24"/>
          <w:szCs w:val="24"/>
        </w:rPr>
        <w:t xml:space="preserve"> - </w:t>
      </w:r>
      <w:r w:rsidRPr="003B092A">
        <w:rPr>
          <w:rStyle w:val="FontStyle54"/>
          <w:rFonts w:ascii="Times New Roman" w:hAnsi="Times New Roman" w:cs="Times New Roman"/>
          <w:sz w:val="24"/>
          <w:szCs w:val="24"/>
        </w:rPr>
        <w:t xml:space="preserve">Załącznik nr </w:t>
      </w:r>
      <w:r>
        <w:rPr>
          <w:rStyle w:val="FontStyle54"/>
          <w:rFonts w:ascii="Times New Roman" w:hAnsi="Times New Roman" w:cs="Times New Roman"/>
          <w:sz w:val="24"/>
          <w:szCs w:val="24"/>
        </w:rPr>
        <w:t>4,</w:t>
      </w:r>
    </w:p>
    <w:p w14:paraId="6547A292" w14:textId="299F01E6" w:rsidR="00C11956" w:rsidRPr="006A5DE3" w:rsidRDefault="00C11956" w:rsidP="00491BB4">
      <w:pPr>
        <w:pStyle w:val="Akapitzlist"/>
        <w:numPr>
          <w:ilvl w:val="0"/>
          <w:numId w:val="21"/>
        </w:numPr>
        <w:tabs>
          <w:tab w:val="left" w:pos="6276"/>
        </w:tabs>
        <w:rPr>
          <w:rStyle w:val="FontStyle54"/>
          <w:rFonts w:ascii="Times New Roman" w:hAnsi="Times New Roman" w:cs="Times New Roman"/>
          <w:sz w:val="24"/>
          <w:szCs w:val="24"/>
        </w:rPr>
      </w:pPr>
      <w:r w:rsidRPr="006A5DE3">
        <w:rPr>
          <w:rStyle w:val="FontStyle54"/>
          <w:rFonts w:ascii="Times New Roman" w:hAnsi="Times New Roman" w:cs="Times New Roman"/>
          <w:sz w:val="24"/>
          <w:szCs w:val="24"/>
        </w:rPr>
        <w:t xml:space="preserve">Klauzula realizacji obowiązku informacji w zakresie ochrony danych osób fizycznych </w:t>
      </w:r>
      <w:r w:rsidR="003A0600">
        <w:rPr>
          <w:rStyle w:val="FontStyle54"/>
          <w:rFonts w:ascii="Times New Roman" w:hAnsi="Times New Roman" w:cs="Times New Roman"/>
          <w:sz w:val="24"/>
          <w:szCs w:val="24"/>
        </w:rPr>
        <w:br/>
      </w:r>
      <w:r w:rsidRPr="006A5DE3">
        <w:rPr>
          <w:rStyle w:val="FontStyle54"/>
          <w:rFonts w:ascii="Times New Roman" w:hAnsi="Times New Roman" w:cs="Times New Roman"/>
          <w:sz w:val="24"/>
          <w:szCs w:val="24"/>
        </w:rPr>
        <w:t xml:space="preserve">w Starostwie Powiatowym w Wyszkowie – Załącznik nr </w:t>
      </w:r>
      <w:r w:rsidR="003B092A">
        <w:rPr>
          <w:rStyle w:val="FontStyle54"/>
          <w:rFonts w:ascii="Times New Roman" w:hAnsi="Times New Roman" w:cs="Times New Roman"/>
          <w:sz w:val="24"/>
          <w:szCs w:val="24"/>
        </w:rPr>
        <w:t>5</w:t>
      </w:r>
      <w:r w:rsidRPr="006A5DE3">
        <w:rPr>
          <w:rStyle w:val="FontStyle54"/>
          <w:rFonts w:ascii="Times New Roman" w:hAnsi="Times New Roman" w:cs="Times New Roman"/>
          <w:sz w:val="24"/>
          <w:szCs w:val="24"/>
        </w:rPr>
        <w:t>,</w:t>
      </w:r>
    </w:p>
    <w:p w14:paraId="0834A24B" w14:textId="4E6EF253" w:rsidR="00C11956" w:rsidRPr="00A32B62" w:rsidRDefault="00C11956" w:rsidP="00491BB4">
      <w:pPr>
        <w:pStyle w:val="Akapitzlist"/>
        <w:numPr>
          <w:ilvl w:val="0"/>
          <w:numId w:val="21"/>
        </w:numPr>
        <w:autoSpaceDE w:val="0"/>
        <w:autoSpaceDN w:val="0"/>
        <w:adjustRightInd w:val="0"/>
        <w:spacing w:line="276" w:lineRule="auto"/>
        <w:rPr>
          <w:bCs/>
        </w:rPr>
      </w:pPr>
      <w:r w:rsidRPr="00A32B62">
        <w:rPr>
          <w:bCs/>
        </w:rPr>
        <w:t xml:space="preserve">Oświadczenie o spełnianiu warunków udziału w postępowaniu – Załącznik nr </w:t>
      </w:r>
      <w:r w:rsidR="003B092A" w:rsidRPr="00A32B62">
        <w:rPr>
          <w:bCs/>
        </w:rPr>
        <w:t>6</w:t>
      </w:r>
      <w:r w:rsidRPr="00A32B62">
        <w:rPr>
          <w:bCs/>
        </w:rPr>
        <w:t>,</w:t>
      </w:r>
    </w:p>
    <w:p w14:paraId="6642D642" w14:textId="4109BCEB" w:rsidR="00C11956" w:rsidRPr="00A32B62" w:rsidRDefault="00C11956" w:rsidP="00491BB4">
      <w:pPr>
        <w:pStyle w:val="Akapitzlist"/>
        <w:numPr>
          <w:ilvl w:val="0"/>
          <w:numId w:val="21"/>
        </w:numPr>
        <w:tabs>
          <w:tab w:val="left" w:pos="6276"/>
        </w:tabs>
        <w:rPr>
          <w:rStyle w:val="FontStyle54"/>
          <w:rFonts w:ascii="Times New Roman" w:hAnsi="Times New Roman" w:cs="Times New Roman"/>
          <w:sz w:val="24"/>
          <w:szCs w:val="24"/>
        </w:rPr>
      </w:pPr>
      <w:r w:rsidRPr="00A32B62">
        <w:t xml:space="preserve">Oświadczenie o braku przesłanek do wykluczenia z postępowania – Załącznik nr </w:t>
      </w:r>
      <w:r w:rsidR="003B092A" w:rsidRPr="00A32B62">
        <w:t>7</w:t>
      </w:r>
      <w:r w:rsidRPr="00A32B62">
        <w:t>,</w:t>
      </w:r>
    </w:p>
    <w:p w14:paraId="2D2298F7" w14:textId="2DB59FD2" w:rsidR="00C11956" w:rsidRPr="006A5DE3" w:rsidRDefault="00C11956" w:rsidP="00491BB4">
      <w:pPr>
        <w:pStyle w:val="Akapitzlist"/>
        <w:numPr>
          <w:ilvl w:val="0"/>
          <w:numId w:val="21"/>
        </w:numPr>
        <w:tabs>
          <w:tab w:val="left" w:pos="6276"/>
        </w:tabs>
      </w:pPr>
      <w:r w:rsidRPr="006A5DE3">
        <w:rPr>
          <w:rStyle w:val="FontStyle54"/>
          <w:rFonts w:ascii="Times New Roman" w:eastAsia="Calibri" w:hAnsi="Times New Roman" w:cs="Times New Roman"/>
          <w:sz w:val="24"/>
          <w:szCs w:val="24"/>
        </w:rPr>
        <w:t xml:space="preserve">Pełnomocnictwo do reprezentowania Wykonawcy, o którym mowa w </w:t>
      </w:r>
      <w:r w:rsidRPr="005F1D43">
        <w:rPr>
          <w:rStyle w:val="FontStyle54"/>
          <w:rFonts w:ascii="Times New Roman" w:eastAsia="Calibri" w:hAnsi="Times New Roman" w:cs="Times New Roman"/>
          <w:sz w:val="24"/>
          <w:szCs w:val="24"/>
        </w:rPr>
        <w:t xml:space="preserve">część IX </w:t>
      </w:r>
      <w:r w:rsidRPr="006A5DE3">
        <w:rPr>
          <w:rStyle w:val="FontStyle54"/>
          <w:rFonts w:ascii="Times New Roman" w:eastAsia="Calibri" w:hAnsi="Times New Roman" w:cs="Times New Roman"/>
          <w:sz w:val="24"/>
          <w:szCs w:val="24"/>
        </w:rPr>
        <w:t>niniejszego zapytania ofertowego, o ile ofertę składa pełnomocnik.</w:t>
      </w:r>
    </w:p>
    <w:p w14:paraId="298C5117" w14:textId="77777777" w:rsidR="0032572D" w:rsidRPr="009D472F" w:rsidRDefault="0032572D" w:rsidP="0032572D">
      <w:pPr>
        <w:ind w:right="720"/>
      </w:pPr>
    </w:p>
    <w:p w14:paraId="070FB17B" w14:textId="3E30C527" w:rsidR="0032572D" w:rsidRDefault="0032572D" w:rsidP="0032572D">
      <w:pPr>
        <w:ind w:right="720"/>
      </w:pPr>
    </w:p>
    <w:p w14:paraId="21F85C5F" w14:textId="77777777" w:rsidR="004478BF" w:rsidRPr="009D472F" w:rsidRDefault="004478BF" w:rsidP="0032572D">
      <w:pPr>
        <w:ind w:right="720"/>
      </w:pPr>
    </w:p>
    <w:p w14:paraId="00187229" w14:textId="77777777" w:rsidR="0032572D" w:rsidRPr="009D472F" w:rsidRDefault="0032572D" w:rsidP="0032572D">
      <w:pPr>
        <w:ind w:right="720"/>
      </w:pPr>
    </w:p>
    <w:p w14:paraId="44E04465" w14:textId="63B3A9E1" w:rsidR="0032572D" w:rsidRPr="009D472F" w:rsidRDefault="0032572D" w:rsidP="0032572D">
      <w:r w:rsidRPr="009D472F">
        <w:t>Miejscowość, ……………………., dnia ……………………20</w:t>
      </w:r>
      <w:r w:rsidR="004478BF">
        <w:t>21</w:t>
      </w:r>
      <w:r w:rsidRPr="009D472F">
        <w:t xml:space="preserve"> r.</w:t>
      </w:r>
    </w:p>
    <w:p w14:paraId="6AACA4B1" w14:textId="187C493F" w:rsidR="0032572D" w:rsidRDefault="0032572D" w:rsidP="0032572D"/>
    <w:p w14:paraId="7312A37A" w14:textId="7E891B24" w:rsidR="00892831" w:rsidRDefault="00892831" w:rsidP="0032572D"/>
    <w:p w14:paraId="6CE31E53" w14:textId="00634A59" w:rsidR="004478BF" w:rsidRDefault="004478BF" w:rsidP="0032572D"/>
    <w:p w14:paraId="7C27F0E6" w14:textId="2351AD15" w:rsidR="00FE7863" w:rsidRDefault="00FE7863" w:rsidP="0032572D"/>
    <w:p w14:paraId="0F69B45B" w14:textId="77777777" w:rsidR="00FE7863" w:rsidRDefault="00FE7863" w:rsidP="0032572D"/>
    <w:p w14:paraId="7C370525" w14:textId="77777777" w:rsidR="0032572D" w:rsidRPr="009D472F" w:rsidRDefault="0032572D" w:rsidP="00FE7863">
      <w:pPr>
        <w:tabs>
          <w:tab w:val="left" w:pos="5040"/>
        </w:tabs>
      </w:pPr>
    </w:p>
    <w:p w14:paraId="65CD5D64" w14:textId="77777777" w:rsidR="0032572D" w:rsidRPr="009D472F" w:rsidRDefault="0032572D" w:rsidP="0032572D">
      <w:pPr>
        <w:tabs>
          <w:tab w:val="left" w:pos="5040"/>
        </w:tabs>
        <w:jc w:val="right"/>
        <w:rPr>
          <w:i/>
        </w:rPr>
      </w:pPr>
      <w:bookmarkStart w:id="17" w:name="_Hlk76545598"/>
      <w:r w:rsidRPr="009D472F">
        <w:rPr>
          <w:i/>
        </w:rPr>
        <w:t>…………………………………………………………………</w:t>
      </w:r>
    </w:p>
    <w:p w14:paraId="1284B666" w14:textId="77777777" w:rsidR="0032572D" w:rsidRPr="009D472F" w:rsidRDefault="0032572D" w:rsidP="0032572D">
      <w:pPr>
        <w:tabs>
          <w:tab w:val="left" w:pos="5040"/>
        </w:tabs>
        <w:ind w:left="5806" w:hanging="142"/>
        <w:jc w:val="center"/>
        <w:rPr>
          <w:i/>
        </w:rPr>
      </w:pPr>
      <w:r w:rsidRPr="009D472F">
        <w:rPr>
          <w:i/>
        </w:rPr>
        <w:t xml:space="preserve">podpis osoby/osób upoważnionej/upoważnionych </w:t>
      </w:r>
    </w:p>
    <w:p w14:paraId="08561E35" w14:textId="77777777" w:rsidR="0032572D" w:rsidRPr="009D472F" w:rsidRDefault="0032572D" w:rsidP="0032572D">
      <w:pPr>
        <w:tabs>
          <w:tab w:val="left" w:pos="5040"/>
        </w:tabs>
        <w:ind w:left="5806" w:hanging="142"/>
        <w:jc w:val="center"/>
        <w:rPr>
          <w:i/>
        </w:rPr>
      </w:pPr>
      <w:r w:rsidRPr="009D472F">
        <w:rPr>
          <w:i/>
        </w:rPr>
        <w:t>do reprezentowania Wykonawcy</w:t>
      </w:r>
    </w:p>
    <w:bookmarkEnd w:id="17"/>
    <w:p w14:paraId="01F80E4D" w14:textId="77777777" w:rsidR="0032572D" w:rsidRPr="009D472F" w:rsidRDefault="0032572D" w:rsidP="0032572D">
      <w:pPr>
        <w:autoSpaceDE w:val="0"/>
        <w:autoSpaceDN w:val="0"/>
        <w:adjustRightInd w:val="0"/>
        <w:jc w:val="right"/>
        <w:rPr>
          <w:b/>
          <w:iCs/>
        </w:rPr>
      </w:pPr>
    </w:p>
    <w:p w14:paraId="1FE7681F" w14:textId="77777777" w:rsidR="00411C1F" w:rsidRDefault="00411C1F" w:rsidP="005F1D43">
      <w:pPr>
        <w:autoSpaceDE w:val="0"/>
        <w:autoSpaceDN w:val="0"/>
        <w:adjustRightInd w:val="0"/>
        <w:rPr>
          <w:b/>
          <w:iCs/>
        </w:rPr>
      </w:pPr>
    </w:p>
    <w:p w14:paraId="0514BA4D" w14:textId="4C47AC19" w:rsidR="0037275D" w:rsidRDefault="0037275D" w:rsidP="00AB35DC">
      <w:pPr>
        <w:autoSpaceDE w:val="0"/>
        <w:autoSpaceDN w:val="0"/>
        <w:adjustRightInd w:val="0"/>
        <w:jc w:val="right"/>
        <w:rPr>
          <w:b/>
          <w:iCs/>
        </w:rPr>
      </w:pPr>
    </w:p>
    <w:p w14:paraId="74A22015" w14:textId="77777777" w:rsidR="00340714" w:rsidRDefault="00340714" w:rsidP="00AB35DC">
      <w:pPr>
        <w:autoSpaceDE w:val="0"/>
        <w:autoSpaceDN w:val="0"/>
        <w:adjustRightInd w:val="0"/>
        <w:jc w:val="right"/>
        <w:rPr>
          <w:b/>
          <w:iCs/>
        </w:rPr>
      </w:pPr>
    </w:p>
    <w:p w14:paraId="1E838A14" w14:textId="386C0524" w:rsidR="0037275D" w:rsidRPr="0095361B" w:rsidRDefault="0095361B" w:rsidP="0095361B">
      <w:pPr>
        <w:pStyle w:val="Akapitzlist"/>
        <w:autoSpaceDE w:val="0"/>
        <w:autoSpaceDN w:val="0"/>
        <w:adjustRightInd w:val="0"/>
        <w:jc w:val="both"/>
        <w:rPr>
          <w:b/>
          <w:iCs/>
          <w:sz w:val="16"/>
          <w:szCs w:val="16"/>
        </w:rPr>
      </w:pPr>
      <w:r>
        <w:rPr>
          <w:b/>
          <w:iCs/>
          <w:sz w:val="16"/>
          <w:szCs w:val="16"/>
        </w:rPr>
        <w:t>*</w:t>
      </w:r>
      <w:r w:rsidRPr="0095361B">
        <w:rPr>
          <w:b/>
          <w:iCs/>
          <w:sz w:val="16"/>
          <w:szCs w:val="16"/>
        </w:rPr>
        <w:t xml:space="preserve">Niewłaściwe skreślić </w:t>
      </w:r>
    </w:p>
    <w:p w14:paraId="15E5E569" w14:textId="073BDC6A" w:rsidR="00AB35DC" w:rsidRPr="009D472F" w:rsidRDefault="00AB35DC" w:rsidP="00AB35DC">
      <w:pPr>
        <w:autoSpaceDE w:val="0"/>
        <w:autoSpaceDN w:val="0"/>
        <w:adjustRightInd w:val="0"/>
        <w:jc w:val="right"/>
      </w:pPr>
      <w:r w:rsidRPr="009D472F">
        <w:rPr>
          <w:b/>
          <w:iCs/>
        </w:rPr>
        <w:lastRenderedPageBreak/>
        <w:t xml:space="preserve">Załącznik nr </w:t>
      </w:r>
      <w:r w:rsidR="002A5EC2">
        <w:rPr>
          <w:b/>
          <w:iCs/>
        </w:rPr>
        <w:t>2</w:t>
      </w:r>
    </w:p>
    <w:p w14:paraId="2F9EAB1D" w14:textId="77777777" w:rsidR="00AB35DC" w:rsidRPr="009D472F" w:rsidRDefault="00AB35DC" w:rsidP="00AB35DC">
      <w:pPr>
        <w:autoSpaceDE w:val="0"/>
        <w:autoSpaceDN w:val="0"/>
        <w:adjustRightInd w:val="0"/>
        <w:jc w:val="right"/>
      </w:pPr>
      <w:r w:rsidRPr="009D472F">
        <w:t>do Zapytania ofertowego</w:t>
      </w:r>
    </w:p>
    <w:bookmarkEnd w:id="13"/>
    <w:p w14:paraId="68BF1BE2" w14:textId="77777777" w:rsidR="003B092A" w:rsidRPr="009D472F" w:rsidRDefault="003B092A" w:rsidP="003B092A">
      <w:pPr>
        <w:autoSpaceDE w:val="0"/>
        <w:autoSpaceDN w:val="0"/>
        <w:adjustRightInd w:val="0"/>
        <w:jc w:val="right"/>
        <w:rPr>
          <w:bCs/>
        </w:rPr>
      </w:pPr>
      <w:r w:rsidRPr="006A6892">
        <w:rPr>
          <w:bCs/>
        </w:rPr>
        <w:t>nr 1/</w:t>
      </w:r>
      <w:proofErr w:type="spellStart"/>
      <w:r w:rsidRPr="006A6892">
        <w:rPr>
          <w:bCs/>
        </w:rPr>
        <w:t>Sz</w:t>
      </w:r>
      <w:proofErr w:type="spellEnd"/>
      <w:r w:rsidRPr="006A6892">
        <w:rPr>
          <w:bCs/>
        </w:rPr>
        <w:t>/</w:t>
      </w:r>
      <w:proofErr w:type="spellStart"/>
      <w:r w:rsidRPr="006A6892">
        <w:rPr>
          <w:bCs/>
        </w:rPr>
        <w:t>WFOŚiG</w:t>
      </w:r>
      <w:r>
        <w:rPr>
          <w:bCs/>
        </w:rPr>
        <w:t>W</w:t>
      </w:r>
      <w:proofErr w:type="spellEnd"/>
      <w:r w:rsidRPr="006A6892">
        <w:rPr>
          <w:bCs/>
        </w:rPr>
        <w:t>/2021</w:t>
      </w:r>
    </w:p>
    <w:p w14:paraId="568B732B" w14:textId="1CAB79A6" w:rsidR="00344948" w:rsidRDefault="00344948" w:rsidP="00A32B62">
      <w:pPr>
        <w:autoSpaceDE w:val="0"/>
        <w:autoSpaceDN w:val="0"/>
        <w:adjustRightInd w:val="0"/>
      </w:pPr>
    </w:p>
    <w:p w14:paraId="796685B5" w14:textId="77777777" w:rsidR="00B611E1" w:rsidRPr="009D472F" w:rsidRDefault="00B611E1" w:rsidP="00344948">
      <w:pPr>
        <w:autoSpaceDE w:val="0"/>
        <w:autoSpaceDN w:val="0"/>
        <w:adjustRightInd w:val="0"/>
        <w:jc w:val="right"/>
      </w:pPr>
    </w:p>
    <w:p w14:paraId="02706D00" w14:textId="72783AA6" w:rsidR="00AB35DC" w:rsidRDefault="00AB35DC" w:rsidP="00AB35DC">
      <w:pPr>
        <w:autoSpaceDE w:val="0"/>
        <w:autoSpaceDN w:val="0"/>
        <w:adjustRightInd w:val="0"/>
        <w:rPr>
          <w:bCs/>
        </w:rPr>
      </w:pPr>
      <w:r w:rsidRPr="009D472F">
        <w:rPr>
          <w:b/>
        </w:rPr>
        <w:t xml:space="preserve">Nr postępowania: </w:t>
      </w:r>
      <w:r w:rsidR="00125937" w:rsidRPr="009D472F">
        <w:rPr>
          <w:b/>
          <w:bCs/>
        </w:rPr>
        <w:t xml:space="preserve">nr </w:t>
      </w:r>
      <w:r w:rsidR="003B092A" w:rsidRPr="003B092A">
        <w:rPr>
          <w:bCs/>
        </w:rPr>
        <w:t>1/</w:t>
      </w:r>
      <w:proofErr w:type="spellStart"/>
      <w:r w:rsidR="003B092A" w:rsidRPr="003B092A">
        <w:rPr>
          <w:bCs/>
        </w:rPr>
        <w:t>Sz</w:t>
      </w:r>
      <w:proofErr w:type="spellEnd"/>
      <w:r w:rsidR="003B092A" w:rsidRPr="003B092A">
        <w:rPr>
          <w:bCs/>
        </w:rPr>
        <w:t>/</w:t>
      </w:r>
      <w:proofErr w:type="spellStart"/>
      <w:r w:rsidR="003B092A" w:rsidRPr="003B092A">
        <w:rPr>
          <w:bCs/>
        </w:rPr>
        <w:t>WFOŚiGW</w:t>
      </w:r>
      <w:proofErr w:type="spellEnd"/>
      <w:r w:rsidR="003B092A" w:rsidRPr="003B092A">
        <w:rPr>
          <w:bCs/>
        </w:rPr>
        <w:t>/2021</w:t>
      </w:r>
    </w:p>
    <w:p w14:paraId="7C234654" w14:textId="704E0BC2" w:rsidR="002A5EC2" w:rsidRDefault="002A5EC2" w:rsidP="00AB35DC">
      <w:pPr>
        <w:autoSpaceDE w:val="0"/>
        <w:autoSpaceDN w:val="0"/>
        <w:adjustRightInd w:val="0"/>
        <w:rPr>
          <w:bC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848"/>
        <w:gridCol w:w="850"/>
        <w:gridCol w:w="1701"/>
        <w:gridCol w:w="1673"/>
      </w:tblGrid>
      <w:tr w:rsidR="002A5EC2" w:rsidRPr="001644D5" w14:paraId="51F90731" w14:textId="77777777" w:rsidTr="00CA1734">
        <w:tc>
          <w:tcPr>
            <w:tcW w:w="568" w:type="dxa"/>
          </w:tcPr>
          <w:p w14:paraId="283F35A1" w14:textId="77777777" w:rsidR="002A5EC2" w:rsidRPr="001644D5" w:rsidRDefault="002A5EC2" w:rsidP="00680CFD">
            <w:pPr>
              <w:jc w:val="center"/>
              <w:rPr>
                <w:b/>
              </w:rPr>
            </w:pPr>
            <w:r w:rsidRPr="001644D5">
              <w:rPr>
                <w:b/>
              </w:rPr>
              <w:t>Lp.</w:t>
            </w:r>
          </w:p>
        </w:tc>
        <w:tc>
          <w:tcPr>
            <w:tcW w:w="4848" w:type="dxa"/>
          </w:tcPr>
          <w:p w14:paraId="1BF91D5C" w14:textId="720B3506" w:rsidR="002A5EC2" w:rsidRPr="001644D5" w:rsidRDefault="002A5EC2" w:rsidP="00680CFD">
            <w:pPr>
              <w:jc w:val="center"/>
              <w:rPr>
                <w:b/>
              </w:rPr>
            </w:pPr>
            <w:r w:rsidRPr="001644D5">
              <w:rPr>
                <w:b/>
              </w:rPr>
              <w:t xml:space="preserve">Nazwa </w:t>
            </w:r>
          </w:p>
        </w:tc>
        <w:tc>
          <w:tcPr>
            <w:tcW w:w="850" w:type="dxa"/>
          </w:tcPr>
          <w:p w14:paraId="66F7B18F" w14:textId="13258947" w:rsidR="002A5EC2" w:rsidRPr="001644D5" w:rsidRDefault="002A5EC2" w:rsidP="00680CFD">
            <w:pPr>
              <w:jc w:val="center"/>
              <w:rPr>
                <w:b/>
              </w:rPr>
            </w:pPr>
            <w:r>
              <w:rPr>
                <w:b/>
              </w:rPr>
              <w:t>Ilość</w:t>
            </w:r>
          </w:p>
        </w:tc>
        <w:tc>
          <w:tcPr>
            <w:tcW w:w="1701" w:type="dxa"/>
          </w:tcPr>
          <w:p w14:paraId="4763B322" w14:textId="044463E6" w:rsidR="002A5EC2" w:rsidRPr="001644D5" w:rsidRDefault="002A5EC2" w:rsidP="00680CFD">
            <w:pPr>
              <w:jc w:val="center"/>
              <w:rPr>
                <w:b/>
              </w:rPr>
            </w:pPr>
            <w:r>
              <w:rPr>
                <w:b/>
              </w:rPr>
              <w:t>Cena jednostkowa brutto</w:t>
            </w:r>
          </w:p>
        </w:tc>
        <w:tc>
          <w:tcPr>
            <w:tcW w:w="1673" w:type="dxa"/>
          </w:tcPr>
          <w:p w14:paraId="42DE9D59" w14:textId="59FC06AF" w:rsidR="002A5EC2" w:rsidRDefault="003F5D73" w:rsidP="00680CFD">
            <w:pPr>
              <w:jc w:val="center"/>
              <w:rPr>
                <w:b/>
              </w:rPr>
            </w:pPr>
            <w:r w:rsidRPr="00340714">
              <w:rPr>
                <w:b/>
              </w:rPr>
              <w:t>Wartość brutto</w:t>
            </w:r>
          </w:p>
          <w:p w14:paraId="56DC06AD" w14:textId="3C9B55EA" w:rsidR="00680CFD" w:rsidRPr="001644D5" w:rsidRDefault="00680CFD" w:rsidP="00680CFD">
            <w:pPr>
              <w:jc w:val="center"/>
              <w:rPr>
                <w:b/>
              </w:rPr>
            </w:pPr>
            <w:r>
              <w:rPr>
                <w:b/>
              </w:rPr>
              <w:t>(cena jednostkowa x ilość)</w:t>
            </w:r>
          </w:p>
        </w:tc>
      </w:tr>
      <w:tr w:rsidR="002A5EC2" w:rsidRPr="00A15564" w14:paraId="14675396" w14:textId="77777777" w:rsidTr="00CA1734">
        <w:trPr>
          <w:trHeight w:val="1142"/>
        </w:trPr>
        <w:tc>
          <w:tcPr>
            <w:tcW w:w="568" w:type="dxa"/>
          </w:tcPr>
          <w:p w14:paraId="5995D5AA" w14:textId="77777777" w:rsidR="002A5EC2" w:rsidRPr="00A15564" w:rsidRDefault="002A5EC2" w:rsidP="00CA1734">
            <w:pPr>
              <w:jc w:val="center"/>
              <w:rPr>
                <w:color w:val="000000"/>
                <w:sz w:val="22"/>
                <w:szCs w:val="22"/>
              </w:rPr>
            </w:pPr>
            <w:r w:rsidRPr="00A15564">
              <w:rPr>
                <w:color w:val="000000"/>
                <w:sz w:val="22"/>
                <w:szCs w:val="22"/>
              </w:rPr>
              <w:t>1.</w:t>
            </w:r>
          </w:p>
        </w:tc>
        <w:tc>
          <w:tcPr>
            <w:tcW w:w="4848" w:type="dxa"/>
          </w:tcPr>
          <w:p w14:paraId="0263A4DE" w14:textId="63BD8A68" w:rsidR="00D67250" w:rsidRPr="00D67250" w:rsidRDefault="00FD47E4" w:rsidP="00D67250">
            <w:pPr>
              <w:widowControl w:val="0"/>
              <w:shd w:val="clear" w:color="auto" w:fill="FFFFFF"/>
              <w:tabs>
                <w:tab w:val="left" w:pos="259"/>
                <w:tab w:val="left" w:leader="dot" w:pos="8837"/>
              </w:tabs>
              <w:autoSpaceDE w:val="0"/>
              <w:autoSpaceDN w:val="0"/>
              <w:adjustRightInd w:val="0"/>
              <w:jc w:val="both"/>
              <w:rPr>
                <w:b/>
                <w:bCs/>
                <w:sz w:val="18"/>
                <w:szCs w:val="18"/>
                <w:bdr w:val="none" w:sz="0" w:space="0" w:color="auto" w:frame="1"/>
              </w:rPr>
            </w:pPr>
            <w:r>
              <w:rPr>
                <w:b/>
                <w:bCs/>
                <w:sz w:val="18"/>
                <w:szCs w:val="18"/>
                <w:bdr w:val="none" w:sz="0" w:space="0" w:color="auto" w:frame="1"/>
              </w:rPr>
              <w:t xml:space="preserve">Gra edukacyjna - </w:t>
            </w:r>
            <w:r w:rsidR="00D67250" w:rsidRPr="00D67250">
              <w:rPr>
                <w:b/>
                <w:bCs/>
                <w:sz w:val="18"/>
                <w:szCs w:val="18"/>
                <w:bdr w:val="none" w:sz="0" w:space="0" w:color="auto" w:frame="1"/>
              </w:rPr>
              <w:t xml:space="preserve">Czas zaklęty w drzewach </w:t>
            </w:r>
          </w:p>
          <w:p w14:paraId="43B88BDD" w14:textId="77777777" w:rsidR="00D67250" w:rsidRPr="00D67250" w:rsidRDefault="00D67250" w:rsidP="00D67250">
            <w:pPr>
              <w:widowControl w:val="0"/>
              <w:shd w:val="clear" w:color="auto" w:fill="FFFFFF"/>
              <w:tabs>
                <w:tab w:val="left" w:pos="259"/>
                <w:tab w:val="left" w:leader="dot" w:pos="8837"/>
              </w:tabs>
              <w:autoSpaceDE w:val="0"/>
              <w:autoSpaceDN w:val="0"/>
              <w:adjustRightInd w:val="0"/>
              <w:jc w:val="both"/>
              <w:rPr>
                <w:sz w:val="18"/>
                <w:szCs w:val="18"/>
                <w:bdr w:val="none" w:sz="0" w:space="0" w:color="auto" w:frame="1"/>
              </w:rPr>
            </w:pPr>
          </w:p>
          <w:p w14:paraId="19DA69C1" w14:textId="77777777" w:rsidR="00D67250" w:rsidRPr="00D67250" w:rsidRDefault="00D67250" w:rsidP="00D67250">
            <w:pPr>
              <w:widowControl w:val="0"/>
              <w:shd w:val="clear" w:color="auto" w:fill="FFFFFF"/>
              <w:tabs>
                <w:tab w:val="left" w:pos="259"/>
                <w:tab w:val="left" w:leader="dot" w:pos="8837"/>
              </w:tabs>
              <w:autoSpaceDE w:val="0"/>
              <w:autoSpaceDN w:val="0"/>
              <w:adjustRightInd w:val="0"/>
              <w:jc w:val="both"/>
              <w:rPr>
                <w:sz w:val="20"/>
                <w:szCs w:val="20"/>
                <w:bdr w:val="none" w:sz="0" w:space="0" w:color="auto" w:frame="1"/>
              </w:rPr>
            </w:pPr>
            <w:r w:rsidRPr="00D67250">
              <w:rPr>
                <w:sz w:val="20"/>
                <w:szCs w:val="20"/>
                <w:bdr w:val="none" w:sz="0" w:space="0" w:color="auto" w:frame="1"/>
              </w:rPr>
              <w:t>Konstrukcja o wymiarach L=205, W=35, H=220 cm w stelażu wykonanym z drewna iglastego.</w:t>
            </w:r>
          </w:p>
          <w:p w14:paraId="6B17D658" w14:textId="77777777" w:rsidR="00D67250" w:rsidRPr="00D67250" w:rsidRDefault="00D67250" w:rsidP="00D67250">
            <w:pPr>
              <w:widowControl w:val="0"/>
              <w:shd w:val="clear" w:color="auto" w:fill="FFFFFF"/>
              <w:tabs>
                <w:tab w:val="left" w:pos="259"/>
                <w:tab w:val="left" w:leader="dot" w:pos="8837"/>
              </w:tabs>
              <w:autoSpaceDE w:val="0"/>
              <w:autoSpaceDN w:val="0"/>
              <w:adjustRightInd w:val="0"/>
              <w:jc w:val="both"/>
              <w:rPr>
                <w:sz w:val="20"/>
                <w:szCs w:val="20"/>
                <w:bdr w:val="none" w:sz="0" w:space="0" w:color="auto" w:frame="1"/>
              </w:rPr>
            </w:pPr>
            <w:r w:rsidRPr="00D67250">
              <w:rPr>
                <w:sz w:val="20"/>
                <w:szCs w:val="20"/>
                <w:bdr w:val="none" w:sz="0" w:space="0" w:color="auto" w:frame="1"/>
              </w:rPr>
              <w:t>Na dwóch słupach średnicy około 12-14 cm zamontowano metodą na wpust, na głębokości min 6 cm, 4 belki o średnicy około 6-8 cm każda.</w:t>
            </w:r>
          </w:p>
          <w:p w14:paraId="0C86E7E1" w14:textId="77777777" w:rsidR="00D67250" w:rsidRPr="00D67250" w:rsidRDefault="00D67250" w:rsidP="00D67250">
            <w:pPr>
              <w:widowControl w:val="0"/>
              <w:shd w:val="clear" w:color="auto" w:fill="FFFFFF"/>
              <w:tabs>
                <w:tab w:val="left" w:pos="259"/>
                <w:tab w:val="left" w:leader="dot" w:pos="8837"/>
              </w:tabs>
              <w:autoSpaceDE w:val="0"/>
              <w:autoSpaceDN w:val="0"/>
              <w:adjustRightInd w:val="0"/>
              <w:jc w:val="both"/>
              <w:rPr>
                <w:sz w:val="20"/>
                <w:szCs w:val="20"/>
                <w:bdr w:val="none" w:sz="0" w:space="0" w:color="auto" w:frame="1"/>
              </w:rPr>
            </w:pPr>
            <w:r w:rsidRPr="00D67250">
              <w:rPr>
                <w:sz w:val="20"/>
                <w:szCs w:val="20"/>
                <w:bdr w:val="none" w:sz="0" w:space="0" w:color="auto" w:frame="1"/>
              </w:rPr>
              <w:t>W słupach i poprzeczkach zamocowano metodą na wpust na głębokość 2 cm dwustronny panel edukacyjny o wymiarach około 152x2x90 cm.</w:t>
            </w:r>
          </w:p>
          <w:p w14:paraId="2E7A6A99" w14:textId="77777777" w:rsidR="00D67250" w:rsidRPr="00D67250" w:rsidRDefault="00D67250" w:rsidP="00D67250">
            <w:pPr>
              <w:widowControl w:val="0"/>
              <w:shd w:val="clear" w:color="auto" w:fill="FFFFFF"/>
              <w:tabs>
                <w:tab w:val="left" w:pos="259"/>
                <w:tab w:val="left" w:leader="dot" w:pos="8837"/>
              </w:tabs>
              <w:autoSpaceDE w:val="0"/>
              <w:autoSpaceDN w:val="0"/>
              <w:adjustRightInd w:val="0"/>
              <w:jc w:val="both"/>
              <w:rPr>
                <w:sz w:val="20"/>
                <w:szCs w:val="20"/>
                <w:bdr w:val="none" w:sz="0" w:space="0" w:color="auto" w:frame="1"/>
              </w:rPr>
            </w:pPr>
            <w:r w:rsidRPr="00D67250">
              <w:rPr>
                <w:sz w:val="20"/>
                <w:szCs w:val="20"/>
                <w:bdr w:val="none" w:sz="0" w:space="0" w:color="auto" w:frame="1"/>
              </w:rPr>
              <w:t>Dach dwuspadowy wykonany z desek klasy A/B o wilgotności około 18%, szerokości min. 14,0 cm i grubości min. 2,0 cm każda, zakończonych z dwóch stron ryglem o szerokości min. 8 cm. Konstrukcja dachu powinna wystawać poza zewnętrzny obrys słupów min. 15 cm z każdej strony.</w:t>
            </w:r>
          </w:p>
          <w:p w14:paraId="29582A7A" w14:textId="77777777" w:rsidR="00D67250" w:rsidRPr="00D67250" w:rsidRDefault="00D67250" w:rsidP="00D67250">
            <w:pPr>
              <w:widowControl w:val="0"/>
              <w:shd w:val="clear" w:color="auto" w:fill="FFFFFF"/>
              <w:tabs>
                <w:tab w:val="left" w:pos="259"/>
                <w:tab w:val="left" w:leader="dot" w:pos="8837"/>
              </w:tabs>
              <w:autoSpaceDE w:val="0"/>
              <w:autoSpaceDN w:val="0"/>
              <w:adjustRightInd w:val="0"/>
              <w:jc w:val="both"/>
              <w:rPr>
                <w:sz w:val="20"/>
                <w:szCs w:val="20"/>
                <w:bdr w:val="none" w:sz="0" w:space="0" w:color="auto" w:frame="1"/>
              </w:rPr>
            </w:pPr>
            <w:r w:rsidRPr="00D67250">
              <w:rPr>
                <w:sz w:val="20"/>
                <w:szCs w:val="20"/>
                <w:bdr w:val="none" w:sz="0" w:space="0" w:color="auto" w:frame="1"/>
              </w:rPr>
              <w:t>Słupy zamontowane w gruncie na kotwach stalowych o wymiarach min. 104x6x8 cm. Kotwy mocowane do słupów za pomocą ocynkowanych śrub zamkowych, stabilizowane w gruncie betonem B20.</w:t>
            </w:r>
          </w:p>
          <w:p w14:paraId="36625B52" w14:textId="77777777" w:rsidR="00D67250" w:rsidRPr="00D67250" w:rsidRDefault="00D67250" w:rsidP="00D67250">
            <w:pPr>
              <w:widowControl w:val="0"/>
              <w:shd w:val="clear" w:color="auto" w:fill="FFFFFF"/>
              <w:tabs>
                <w:tab w:val="left" w:pos="259"/>
                <w:tab w:val="left" w:leader="dot" w:pos="8837"/>
              </w:tabs>
              <w:autoSpaceDE w:val="0"/>
              <w:autoSpaceDN w:val="0"/>
              <w:adjustRightInd w:val="0"/>
              <w:jc w:val="both"/>
              <w:rPr>
                <w:sz w:val="20"/>
                <w:szCs w:val="20"/>
                <w:bdr w:val="none" w:sz="0" w:space="0" w:color="auto" w:frame="1"/>
              </w:rPr>
            </w:pPr>
            <w:r w:rsidRPr="00D67250">
              <w:rPr>
                <w:sz w:val="20"/>
                <w:szCs w:val="20"/>
                <w:bdr w:val="none" w:sz="0" w:space="0" w:color="auto" w:frame="1"/>
              </w:rPr>
              <w:t xml:space="preserve">Pod panelem zamontowano 4 kształty o wymiarach około 22x2x90 cm prezentujące różne gatunki drewna i ich kory oraz przekroje poprzeczne i wzdłużne drewna wraz z motywem graficznym lupy (zbliżenie usłojenia drewna) i 1 kształt przedstawiający plaster drewna o średnicy około 50 cm i grubości 2 cm wraz z nadrukowanymi ważnymi datami przy słojach. Druk UV bezpośrednio na panelu edukacyjnym i kształtach, zabezpieczony lakierem. Krawędzie wszystkich elementów są obłe i bezpieczne. </w:t>
            </w:r>
          </w:p>
          <w:p w14:paraId="765619D3" w14:textId="77777777" w:rsidR="00D67250" w:rsidRPr="00D67250" w:rsidRDefault="00D67250" w:rsidP="00D67250">
            <w:pPr>
              <w:widowControl w:val="0"/>
              <w:shd w:val="clear" w:color="auto" w:fill="FFFFFF"/>
              <w:tabs>
                <w:tab w:val="left" w:pos="259"/>
                <w:tab w:val="left" w:leader="dot" w:pos="8837"/>
              </w:tabs>
              <w:autoSpaceDE w:val="0"/>
              <w:autoSpaceDN w:val="0"/>
              <w:adjustRightInd w:val="0"/>
              <w:jc w:val="both"/>
              <w:rPr>
                <w:sz w:val="20"/>
                <w:szCs w:val="20"/>
                <w:bdr w:val="none" w:sz="0" w:space="0" w:color="auto" w:frame="1"/>
              </w:rPr>
            </w:pPr>
            <w:r w:rsidRPr="00D67250">
              <w:rPr>
                <w:sz w:val="20"/>
                <w:szCs w:val="20"/>
                <w:bdr w:val="none" w:sz="0" w:space="0" w:color="auto" w:frame="1"/>
              </w:rPr>
              <w:t>Na rewersie panelu powinna być nadrukowana wielkoformatowa fotografia nawiązującą tematycznie do informacji zamieszczonych na awersie.</w:t>
            </w:r>
          </w:p>
          <w:p w14:paraId="6029A6F7" w14:textId="77777777" w:rsidR="00D67250" w:rsidRPr="00D67250" w:rsidRDefault="00D67250" w:rsidP="00D67250">
            <w:pPr>
              <w:widowControl w:val="0"/>
              <w:shd w:val="clear" w:color="auto" w:fill="FFFFFF"/>
              <w:tabs>
                <w:tab w:val="left" w:pos="259"/>
                <w:tab w:val="left" w:leader="dot" w:pos="8837"/>
              </w:tabs>
              <w:autoSpaceDE w:val="0"/>
              <w:autoSpaceDN w:val="0"/>
              <w:adjustRightInd w:val="0"/>
              <w:jc w:val="both"/>
              <w:rPr>
                <w:sz w:val="20"/>
                <w:szCs w:val="20"/>
                <w:bdr w:val="none" w:sz="0" w:space="0" w:color="auto" w:frame="1"/>
              </w:rPr>
            </w:pPr>
            <w:r w:rsidRPr="00D67250">
              <w:rPr>
                <w:sz w:val="20"/>
                <w:szCs w:val="20"/>
                <w:bdr w:val="none" w:sz="0" w:space="0" w:color="auto" w:frame="1"/>
              </w:rPr>
              <w:t>Nadruk dwustronny, wykonany zgodnie z Generalnymi wymaganiami technicznymi.</w:t>
            </w:r>
          </w:p>
          <w:p w14:paraId="04025DE5" w14:textId="77777777" w:rsidR="00D67250" w:rsidRPr="00D67250" w:rsidRDefault="00D67250" w:rsidP="00D67250">
            <w:pPr>
              <w:shd w:val="clear" w:color="auto" w:fill="FFFFFF"/>
              <w:tabs>
                <w:tab w:val="left" w:pos="259"/>
                <w:tab w:val="left" w:leader="dot" w:pos="8837"/>
              </w:tabs>
              <w:jc w:val="both"/>
              <w:rPr>
                <w:sz w:val="20"/>
                <w:szCs w:val="20"/>
                <w:bdr w:val="none" w:sz="0" w:space="0" w:color="auto" w:frame="1"/>
              </w:rPr>
            </w:pPr>
            <w:r w:rsidRPr="00D67250">
              <w:rPr>
                <w:sz w:val="20"/>
                <w:szCs w:val="20"/>
                <w:bdr w:val="none" w:sz="0" w:space="0" w:color="auto" w:frame="1"/>
              </w:rPr>
              <w:t>Opis celów edukacyjnych: pierwsza tablica opisuje drzewa liściaste, druga tablica opisuje drzewa iglaste. Obie  prezentują podstawowe gatunki lasotwórcze występujące w naszych lasach wraz z ich cechami diagnostycznymi: pokrój, liście, owoce, nasiona, igły itp. Trzecia tablica omawia ciekawostki dendrologiczne (przyrosty roczne, jak obliczyć wiek drzewa itd.). Ponadto wydarzenia zaprezentowane na przyrostach aż do rdzenia, zaprezentowane są w cyklu chronologicznym.</w:t>
            </w:r>
          </w:p>
          <w:p w14:paraId="6432C60E" w14:textId="00742D81" w:rsidR="009B43EA" w:rsidRPr="00D67250" w:rsidRDefault="009B43EA" w:rsidP="00D67250">
            <w:pPr>
              <w:shd w:val="clear" w:color="auto" w:fill="FFFFFF"/>
              <w:tabs>
                <w:tab w:val="left" w:pos="259"/>
                <w:tab w:val="left" w:leader="dot" w:pos="8837"/>
              </w:tabs>
              <w:jc w:val="both"/>
              <w:rPr>
                <w:rFonts w:eastAsiaTheme="minorHAnsi"/>
                <w:color w:val="000000" w:themeColor="text1"/>
                <w:sz w:val="20"/>
                <w:szCs w:val="20"/>
                <w:lang w:eastAsia="en-US"/>
              </w:rPr>
            </w:pPr>
            <w:r w:rsidRPr="00D67250">
              <w:rPr>
                <w:rFonts w:eastAsiaTheme="minorHAnsi"/>
                <w:sz w:val="20"/>
                <w:szCs w:val="20"/>
                <w:lang w:eastAsia="en-US"/>
              </w:rPr>
              <w:t>Lub równoważna.</w:t>
            </w:r>
          </w:p>
        </w:tc>
        <w:tc>
          <w:tcPr>
            <w:tcW w:w="850" w:type="dxa"/>
          </w:tcPr>
          <w:p w14:paraId="0AE4E520" w14:textId="39298DD5" w:rsidR="002A5EC2" w:rsidRPr="00A15564" w:rsidRDefault="00680CFD" w:rsidP="00CA1734">
            <w:pPr>
              <w:jc w:val="center"/>
              <w:rPr>
                <w:color w:val="000000"/>
                <w:spacing w:val="-3"/>
                <w:sz w:val="22"/>
                <w:szCs w:val="22"/>
              </w:rPr>
            </w:pPr>
            <w:r w:rsidRPr="00A15564">
              <w:rPr>
                <w:color w:val="000000"/>
                <w:spacing w:val="-3"/>
                <w:sz w:val="22"/>
                <w:szCs w:val="22"/>
              </w:rPr>
              <w:t>1 szt.</w:t>
            </w:r>
          </w:p>
        </w:tc>
        <w:tc>
          <w:tcPr>
            <w:tcW w:w="1701" w:type="dxa"/>
          </w:tcPr>
          <w:p w14:paraId="0A36AE88" w14:textId="58D81EB7" w:rsidR="002A5EC2" w:rsidRPr="00A15564" w:rsidRDefault="002A5EC2" w:rsidP="00CA1734">
            <w:pPr>
              <w:jc w:val="center"/>
              <w:rPr>
                <w:sz w:val="22"/>
                <w:szCs w:val="22"/>
              </w:rPr>
            </w:pPr>
          </w:p>
        </w:tc>
        <w:tc>
          <w:tcPr>
            <w:tcW w:w="1673" w:type="dxa"/>
          </w:tcPr>
          <w:p w14:paraId="6ED249D5" w14:textId="034067BB" w:rsidR="002A5EC2" w:rsidRPr="00A15564" w:rsidRDefault="002A5EC2" w:rsidP="00CA1734">
            <w:pPr>
              <w:jc w:val="center"/>
              <w:rPr>
                <w:sz w:val="22"/>
                <w:szCs w:val="22"/>
              </w:rPr>
            </w:pPr>
          </w:p>
        </w:tc>
      </w:tr>
      <w:tr w:rsidR="002A5EC2" w:rsidRPr="00A15564" w14:paraId="4CB704E9" w14:textId="77777777" w:rsidTr="00CA1734">
        <w:trPr>
          <w:trHeight w:val="1142"/>
        </w:trPr>
        <w:tc>
          <w:tcPr>
            <w:tcW w:w="568" w:type="dxa"/>
          </w:tcPr>
          <w:p w14:paraId="5AFE67D9" w14:textId="77777777" w:rsidR="002A5EC2" w:rsidRPr="00A15564" w:rsidRDefault="002A5EC2" w:rsidP="00CA1734">
            <w:pPr>
              <w:jc w:val="center"/>
              <w:rPr>
                <w:color w:val="000000"/>
                <w:sz w:val="22"/>
                <w:szCs w:val="22"/>
              </w:rPr>
            </w:pPr>
            <w:r w:rsidRPr="00A15564">
              <w:rPr>
                <w:color w:val="000000"/>
                <w:sz w:val="22"/>
                <w:szCs w:val="22"/>
              </w:rPr>
              <w:lastRenderedPageBreak/>
              <w:t>2.</w:t>
            </w:r>
          </w:p>
        </w:tc>
        <w:tc>
          <w:tcPr>
            <w:tcW w:w="4848" w:type="dxa"/>
          </w:tcPr>
          <w:p w14:paraId="2942A90F" w14:textId="1C64B88B" w:rsidR="00D67250" w:rsidRPr="00D67250" w:rsidRDefault="00FD47E4" w:rsidP="00D67250">
            <w:pPr>
              <w:jc w:val="both"/>
              <w:rPr>
                <w:b/>
                <w:bCs/>
                <w:sz w:val="20"/>
                <w:szCs w:val="20"/>
              </w:rPr>
            </w:pPr>
            <w:r w:rsidRPr="00FD47E4">
              <w:rPr>
                <w:b/>
                <w:bCs/>
                <w:sz w:val="20"/>
                <w:szCs w:val="20"/>
              </w:rPr>
              <w:t xml:space="preserve">Gra edukacyjna - </w:t>
            </w:r>
            <w:r w:rsidR="00D67250" w:rsidRPr="00D67250">
              <w:rPr>
                <w:b/>
                <w:bCs/>
                <w:sz w:val="20"/>
                <w:szCs w:val="20"/>
              </w:rPr>
              <w:t xml:space="preserve">Galeria Budek Lęgowych – ekspozycja </w:t>
            </w:r>
          </w:p>
          <w:p w14:paraId="7D5C7B96" w14:textId="0ECDF79D" w:rsidR="00D67250" w:rsidRDefault="00D67250" w:rsidP="00D67250">
            <w:pPr>
              <w:tabs>
                <w:tab w:val="center" w:pos="2316"/>
              </w:tabs>
              <w:jc w:val="both"/>
              <w:rPr>
                <w:b/>
                <w:bCs/>
                <w:sz w:val="20"/>
                <w:szCs w:val="20"/>
              </w:rPr>
            </w:pPr>
            <w:r w:rsidRPr="00D67250">
              <w:rPr>
                <w:b/>
                <w:bCs/>
                <w:sz w:val="20"/>
                <w:szCs w:val="20"/>
              </w:rPr>
              <w:t>[Ptasie mieszkania]</w:t>
            </w:r>
            <w:r>
              <w:rPr>
                <w:b/>
                <w:bCs/>
                <w:sz w:val="20"/>
                <w:szCs w:val="20"/>
              </w:rPr>
              <w:tab/>
            </w:r>
          </w:p>
          <w:p w14:paraId="0EA105A0" w14:textId="77777777" w:rsidR="00D67250" w:rsidRPr="00D67250" w:rsidRDefault="00D67250" w:rsidP="00D67250">
            <w:pPr>
              <w:tabs>
                <w:tab w:val="center" w:pos="2316"/>
              </w:tabs>
              <w:jc w:val="both"/>
              <w:rPr>
                <w:b/>
                <w:bCs/>
                <w:sz w:val="20"/>
                <w:szCs w:val="20"/>
              </w:rPr>
            </w:pPr>
          </w:p>
          <w:p w14:paraId="5FFE3335" w14:textId="77777777" w:rsidR="00D67250" w:rsidRPr="00D67250" w:rsidRDefault="00D67250" w:rsidP="00D67250">
            <w:pPr>
              <w:jc w:val="both"/>
              <w:rPr>
                <w:sz w:val="20"/>
                <w:szCs w:val="20"/>
              </w:rPr>
            </w:pPr>
            <w:r w:rsidRPr="00D67250">
              <w:rPr>
                <w:sz w:val="20"/>
                <w:szCs w:val="20"/>
              </w:rPr>
              <w:t>Konstrukcja o wymiarach L=300, W=35, H=220 cm w stelażu wykonanym z drewna iglastego.</w:t>
            </w:r>
          </w:p>
          <w:p w14:paraId="35FF7310" w14:textId="77777777" w:rsidR="00D67250" w:rsidRPr="00D67250" w:rsidRDefault="00D67250" w:rsidP="00D67250">
            <w:pPr>
              <w:jc w:val="both"/>
              <w:rPr>
                <w:sz w:val="20"/>
                <w:szCs w:val="20"/>
              </w:rPr>
            </w:pPr>
            <w:r w:rsidRPr="00D67250">
              <w:rPr>
                <w:sz w:val="20"/>
                <w:szCs w:val="20"/>
              </w:rPr>
              <w:t>Na dwóch słupach średnicy około 12-14 cm zamontowano metodą na wpust, na głębokości min 6 cm, 3 belki o średnicy około 6-8 cm każda.</w:t>
            </w:r>
          </w:p>
          <w:p w14:paraId="23EDFB7D" w14:textId="77777777" w:rsidR="00D67250" w:rsidRPr="00D67250" w:rsidRDefault="00D67250" w:rsidP="00D67250">
            <w:pPr>
              <w:jc w:val="both"/>
              <w:rPr>
                <w:sz w:val="20"/>
                <w:szCs w:val="20"/>
              </w:rPr>
            </w:pPr>
            <w:r w:rsidRPr="00D67250">
              <w:rPr>
                <w:sz w:val="20"/>
                <w:szCs w:val="20"/>
              </w:rPr>
              <w:t>W słupach i poprzeczkach zamocowano metodą na wpust na głębokość 2 cm dwustronny panel edukacyjny o wymiarach około 250x2x125 cm.</w:t>
            </w:r>
          </w:p>
          <w:p w14:paraId="7BD5B99B" w14:textId="77777777" w:rsidR="00D67250" w:rsidRPr="00D67250" w:rsidRDefault="00D67250" w:rsidP="00D67250">
            <w:pPr>
              <w:jc w:val="both"/>
              <w:rPr>
                <w:sz w:val="20"/>
                <w:szCs w:val="20"/>
              </w:rPr>
            </w:pPr>
            <w:r w:rsidRPr="00D67250">
              <w:rPr>
                <w:sz w:val="20"/>
                <w:szCs w:val="20"/>
              </w:rPr>
              <w:t>Dach dwuspadowy wykonany z desek klasy A/B o wilgotności około 18%, szerokości min. 14,0 cm i grubości min. 2,0 cm każda, zakończonych z dwóch stron ryglem o szerokości min. 8 cm. Konstrukcja dachu powinna wystawać poza zewnętrzny obrys słupów min. 15 cm z każdej strony.</w:t>
            </w:r>
          </w:p>
          <w:p w14:paraId="513E6F49" w14:textId="77777777" w:rsidR="00D67250" w:rsidRPr="00D67250" w:rsidRDefault="00D67250" w:rsidP="00D67250">
            <w:pPr>
              <w:jc w:val="both"/>
              <w:rPr>
                <w:sz w:val="20"/>
                <w:szCs w:val="20"/>
              </w:rPr>
            </w:pPr>
            <w:r w:rsidRPr="00D67250">
              <w:rPr>
                <w:sz w:val="20"/>
                <w:szCs w:val="20"/>
              </w:rPr>
              <w:t>Słupy zamontowane w gruncie na kotwach stalowych o wymiarach min. 104x6x8 cm. Kotwy mocowane do słupów za pomocą ocynkowanych śrub zamkowych, stabilizowane w gruncie betonem B20.</w:t>
            </w:r>
          </w:p>
          <w:p w14:paraId="634026A6" w14:textId="77777777" w:rsidR="00D67250" w:rsidRPr="00D67250" w:rsidRDefault="00D67250" w:rsidP="00D67250">
            <w:pPr>
              <w:jc w:val="both"/>
              <w:rPr>
                <w:sz w:val="20"/>
                <w:szCs w:val="20"/>
              </w:rPr>
            </w:pPr>
            <w:r w:rsidRPr="00D67250">
              <w:rPr>
                <w:sz w:val="20"/>
                <w:szCs w:val="20"/>
              </w:rPr>
              <w:t>Konstrukcja zgodna z normą PN-EN 1176-1:2009</w:t>
            </w:r>
          </w:p>
          <w:p w14:paraId="2F17940F" w14:textId="77777777" w:rsidR="00D67250" w:rsidRPr="00D67250" w:rsidRDefault="00D67250" w:rsidP="00D67250">
            <w:pPr>
              <w:jc w:val="both"/>
              <w:rPr>
                <w:sz w:val="20"/>
                <w:szCs w:val="20"/>
              </w:rPr>
            </w:pPr>
            <w:r w:rsidRPr="00D67250">
              <w:rPr>
                <w:sz w:val="20"/>
                <w:szCs w:val="20"/>
              </w:rPr>
              <w:t>Na panelu umieszczono tablicę edukacyjną opisującą zasady budowy budek lęgowych oraz budki dla pliszki, kopciuszka, kowalika, sikory, dudka, dzięciołów, pełzacza, szpaka, kowalika i nietoperzy.</w:t>
            </w:r>
          </w:p>
          <w:p w14:paraId="3697D08D" w14:textId="77777777" w:rsidR="00D67250" w:rsidRPr="00D67250" w:rsidRDefault="00D67250" w:rsidP="00D67250">
            <w:pPr>
              <w:jc w:val="both"/>
              <w:rPr>
                <w:sz w:val="20"/>
                <w:szCs w:val="20"/>
              </w:rPr>
            </w:pPr>
            <w:r w:rsidRPr="00D67250">
              <w:rPr>
                <w:sz w:val="20"/>
                <w:szCs w:val="20"/>
              </w:rPr>
              <w:t>Na rewersie panelu powinna być nadrukowana wielkoformatowa fotografia nawiązującą tematycznie do informacji zamieszczonych na awersie.</w:t>
            </w:r>
          </w:p>
          <w:p w14:paraId="79288789" w14:textId="77777777" w:rsidR="00D67250" w:rsidRPr="00D67250" w:rsidRDefault="00D67250" w:rsidP="00D67250">
            <w:pPr>
              <w:jc w:val="both"/>
              <w:rPr>
                <w:sz w:val="20"/>
                <w:szCs w:val="20"/>
              </w:rPr>
            </w:pPr>
            <w:r w:rsidRPr="00D67250">
              <w:rPr>
                <w:sz w:val="20"/>
                <w:szCs w:val="20"/>
              </w:rPr>
              <w:t>Nadruk dwustronny, wykonany zgodnie z Generalnymi wymaganiami technicznymi.</w:t>
            </w:r>
          </w:p>
          <w:p w14:paraId="74E0DE10" w14:textId="77777777" w:rsidR="00D67250" w:rsidRDefault="00D67250" w:rsidP="00D67250">
            <w:pPr>
              <w:jc w:val="both"/>
              <w:rPr>
                <w:sz w:val="20"/>
                <w:szCs w:val="20"/>
              </w:rPr>
            </w:pPr>
            <w:r w:rsidRPr="00D67250">
              <w:rPr>
                <w:sz w:val="20"/>
                <w:szCs w:val="20"/>
              </w:rPr>
              <w:t>Celem edukacyjnym gry są aspekty poznawcze (typy budek oraz gatunki ptaków, które je zasiedlają) jak również inspiracyjne dla wszystkich chętnych do samodzielnego wykonania ptasiej budki.</w:t>
            </w:r>
          </w:p>
          <w:p w14:paraId="6CE2DF2C" w14:textId="20764925" w:rsidR="009B43EA" w:rsidRPr="00D67250" w:rsidRDefault="009B43EA" w:rsidP="00D67250">
            <w:pPr>
              <w:jc w:val="both"/>
              <w:rPr>
                <w:rFonts w:eastAsiaTheme="minorHAnsi"/>
                <w:b/>
                <w:bCs/>
                <w:color w:val="000000" w:themeColor="text1"/>
                <w:sz w:val="22"/>
                <w:szCs w:val="22"/>
                <w:lang w:eastAsia="en-US"/>
              </w:rPr>
            </w:pPr>
            <w:r w:rsidRPr="00D67250">
              <w:rPr>
                <w:rFonts w:eastAsiaTheme="minorHAnsi"/>
                <w:b/>
                <w:bCs/>
                <w:sz w:val="20"/>
                <w:szCs w:val="20"/>
                <w:lang w:eastAsia="en-US"/>
              </w:rPr>
              <w:t>Lub równoważna</w:t>
            </w:r>
            <w:r w:rsidRPr="00D67250">
              <w:rPr>
                <w:rFonts w:eastAsiaTheme="minorHAnsi"/>
                <w:b/>
                <w:bCs/>
                <w:sz w:val="22"/>
                <w:szCs w:val="22"/>
                <w:lang w:eastAsia="en-US"/>
              </w:rPr>
              <w:t>.</w:t>
            </w:r>
          </w:p>
        </w:tc>
        <w:tc>
          <w:tcPr>
            <w:tcW w:w="850" w:type="dxa"/>
          </w:tcPr>
          <w:p w14:paraId="5698980A" w14:textId="7A63AC2D" w:rsidR="002A5EC2" w:rsidRPr="00A15564" w:rsidRDefault="00680CFD" w:rsidP="00CA1734">
            <w:pPr>
              <w:jc w:val="center"/>
              <w:rPr>
                <w:sz w:val="22"/>
                <w:szCs w:val="22"/>
              </w:rPr>
            </w:pPr>
            <w:r w:rsidRPr="00A15564">
              <w:rPr>
                <w:sz w:val="22"/>
                <w:szCs w:val="22"/>
              </w:rPr>
              <w:t>1 szt.</w:t>
            </w:r>
          </w:p>
        </w:tc>
        <w:tc>
          <w:tcPr>
            <w:tcW w:w="1701" w:type="dxa"/>
          </w:tcPr>
          <w:p w14:paraId="370D979E" w14:textId="662DA289" w:rsidR="002A5EC2" w:rsidRPr="00A15564" w:rsidRDefault="002A5EC2" w:rsidP="00CA1734">
            <w:pPr>
              <w:jc w:val="center"/>
              <w:rPr>
                <w:sz w:val="22"/>
                <w:szCs w:val="22"/>
              </w:rPr>
            </w:pPr>
          </w:p>
        </w:tc>
        <w:tc>
          <w:tcPr>
            <w:tcW w:w="1673" w:type="dxa"/>
          </w:tcPr>
          <w:p w14:paraId="1F7E5607" w14:textId="24DA4FA1" w:rsidR="002A5EC2" w:rsidRPr="00A15564" w:rsidRDefault="002A5EC2" w:rsidP="00CA1734">
            <w:pPr>
              <w:jc w:val="center"/>
              <w:rPr>
                <w:sz w:val="22"/>
                <w:szCs w:val="22"/>
              </w:rPr>
            </w:pPr>
          </w:p>
        </w:tc>
      </w:tr>
      <w:tr w:rsidR="002A5EC2" w:rsidRPr="00A15564" w14:paraId="0823F519" w14:textId="77777777" w:rsidTr="00CA1734">
        <w:trPr>
          <w:trHeight w:val="1142"/>
        </w:trPr>
        <w:tc>
          <w:tcPr>
            <w:tcW w:w="568" w:type="dxa"/>
          </w:tcPr>
          <w:p w14:paraId="24444B98" w14:textId="77777777" w:rsidR="002A5EC2" w:rsidRPr="00A15564" w:rsidRDefault="002A5EC2" w:rsidP="00CA1734">
            <w:pPr>
              <w:jc w:val="center"/>
              <w:rPr>
                <w:color w:val="000000"/>
                <w:sz w:val="22"/>
                <w:szCs w:val="22"/>
              </w:rPr>
            </w:pPr>
            <w:r w:rsidRPr="00A15564">
              <w:rPr>
                <w:color w:val="000000"/>
                <w:sz w:val="22"/>
                <w:szCs w:val="22"/>
              </w:rPr>
              <w:t>3.</w:t>
            </w:r>
          </w:p>
        </w:tc>
        <w:tc>
          <w:tcPr>
            <w:tcW w:w="4848" w:type="dxa"/>
          </w:tcPr>
          <w:p w14:paraId="231BED2B" w14:textId="4E58B27D" w:rsidR="00D67250" w:rsidRPr="00D67250" w:rsidRDefault="00FD47E4" w:rsidP="00D67250">
            <w:pPr>
              <w:jc w:val="both"/>
              <w:rPr>
                <w:b/>
                <w:bCs/>
                <w:sz w:val="20"/>
                <w:szCs w:val="20"/>
              </w:rPr>
            </w:pPr>
            <w:r w:rsidRPr="00FD47E4">
              <w:rPr>
                <w:b/>
                <w:bCs/>
                <w:sz w:val="20"/>
                <w:szCs w:val="20"/>
              </w:rPr>
              <w:t xml:space="preserve">Gra edukacyjna - </w:t>
            </w:r>
            <w:r w:rsidR="00D67250" w:rsidRPr="00D67250">
              <w:rPr>
                <w:b/>
                <w:bCs/>
                <w:sz w:val="20"/>
                <w:szCs w:val="20"/>
              </w:rPr>
              <w:t>Ile waży drewno</w:t>
            </w:r>
          </w:p>
          <w:p w14:paraId="016653E8" w14:textId="77777777" w:rsidR="00D67250" w:rsidRPr="00D67250" w:rsidRDefault="00D67250" w:rsidP="00D67250">
            <w:pPr>
              <w:jc w:val="both"/>
              <w:rPr>
                <w:sz w:val="20"/>
                <w:szCs w:val="20"/>
              </w:rPr>
            </w:pPr>
          </w:p>
          <w:p w14:paraId="4DAD911F" w14:textId="77777777" w:rsidR="00D67250" w:rsidRPr="00D67250" w:rsidRDefault="00D67250" w:rsidP="00D67250">
            <w:pPr>
              <w:jc w:val="both"/>
              <w:rPr>
                <w:sz w:val="20"/>
                <w:szCs w:val="20"/>
              </w:rPr>
            </w:pPr>
            <w:r w:rsidRPr="00D67250">
              <w:rPr>
                <w:sz w:val="20"/>
                <w:szCs w:val="20"/>
              </w:rPr>
              <w:t xml:space="preserve"> Konstrukcja o wymiarach L=150, W=35, H=220 cm w stelażu wykonanym z drewna iglastego.</w:t>
            </w:r>
          </w:p>
          <w:p w14:paraId="16A521B1" w14:textId="77777777" w:rsidR="00D67250" w:rsidRPr="00D67250" w:rsidRDefault="00D67250" w:rsidP="00D67250">
            <w:pPr>
              <w:jc w:val="both"/>
              <w:rPr>
                <w:sz w:val="20"/>
                <w:szCs w:val="20"/>
              </w:rPr>
            </w:pPr>
            <w:r w:rsidRPr="00D67250">
              <w:rPr>
                <w:sz w:val="20"/>
                <w:szCs w:val="20"/>
              </w:rPr>
              <w:t>Konstrukcja zbudowana na bazie słupów pionowych średnicy 12-14 cm oraz poziomych wałków poprzecznych średnicy 6-8 cm montowanych w słupach pionowych na wpust na głębokość min 6 cm.</w:t>
            </w:r>
          </w:p>
          <w:p w14:paraId="580A308E" w14:textId="77777777" w:rsidR="00D67250" w:rsidRPr="00D67250" w:rsidRDefault="00D67250" w:rsidP="00D67250">
            <w:pPr>
              <w:jc w:val="both"/>
              <w:rPr>
                <w:sz w:val="20"/>
                <w:szCs w:val="20"/>
              </w:rPr>
            </w:pPr>
            <w:r w:rsidRPr="00D67250">
              <w:rPr>
                <w:sz w:val="20"/>
                <w:szCs w:val="20"/>
              </w:rPr>
              <w:t xml:space="preserve">Dwustronną tablicę o wymiarach około 100x65 cm, zamontować  w słupach i w wałkach konstrukcji na wpust na głębokość min. 2 cm. Tablica ma być wykonana z płyty z tworzywa sztucznego grubości 2 cm. </w:t>
            </w:r>
          </w:p>
          <w:p w14:paraId="19F5ACB4" w14:textId="77777777" w:rsidR="00D67250" w:rsidRPr="00D67250" w:rsidRDefault="00D67250" w:rsidP="00D67250">
            <w:pPr>
              <w:jc w:val="both"/>
              <w:rPr>
                <w:sz w:val="20"/>
                <w:szCs w:val="20"/>
              </w:rPr>
            </w:pPr>
            <w:r w:rsidRPr="00D67250">
              <w:rPr>
                <w:sz w:val="20"/>
                <w:szCs w:val="20"/>
              </w:rPr>
              <w:t>Pod tablicą zamontować na prętach ze stali nierdzewnej 6 wałków z różnymi gatunkami drewna</w:t>
            </w:r>
          </w:p>
          <w:p w14:paraId="00EF2533" w14:textId="77777777" w:rsidR="00D67250" w:rsidRPr="00D67250" w:rsidRDefault="00D67250" w:rsidP="00D67250">
            <w:pPr>
              <w:jc w:val="both"/>
              <w:rPr>
                <w:sz w:val="20"/>
                <w:szCs w:val="20"/>
              </w:rPr>
            </w:pPr>
            <w:r w:rsidRPr="00D67250">
              <w:rPr>
                <w:sz w:val="20"/>
                <w:szCs w:val="20"/>
              </w:rPr>
              <w:t>Dach dwuspadowy wykonany z desek klasy A/B o wilgotności około 18%, szerokości min. 14,0 cm i grubości min. 2,0 cm każda, zakończonych z dwóch stron ryglem o szerokości min. 8 cm. Konstrukcja dachu powinna wystawać poza zewnętrzny obrys słupów min. 15 cm z każdej strony.</w:t>
            </w:r>
          </w:p>
          <w:p w14:paraId="7172C4A8" w14:textId="77777777" w:rsidR="00D67250" w:rsidRPr="00D67250" w:rsidRDefault="00D67250" w:rsidP="00D67250">
            <w:pPr>
              <w:jc w:val="both"/>
              <w:rPr>
                <w:sz w:val="20"/>
                <w:szCs w:val="20"/>
              </w:rPr>
            </w:pPr>
            <w:r w:rsidRPr="00D67250">
              <w:rPr>
                <w:sz w:val="20"/>
                <w:szCs w:val="20"/>
              </w:rPr>
              <w:t>Słupy zamontowane w gruncie na kotwach stalowych o wymiarach min. 104x6x8 cm. Kotwy mocowane do słupów za pomocą ocynkowanych śrub zamkowych, stabilizowane w gruncie betonem B20.</w:t>
            </w:r>
          </w:p>
          <w:p w14:paraId="5AEF4489" w14:textId="77777777" w:rsidR="00D67250" w:rsidRPr="00D67250" w:rsidRDefault="00D67250" w:rsidP="00D67250">
            <w:pPr>
              <w:jc w:val="both"/>
              <w:rPr>
                <w:sz w:val="20"/>
                <w:szCs w:val="20"/>
              </w:rPr>
            </w:pPr>
            <w:r w:rsidRPr="00D67250">
              <w:rPr>
                <w:sz w:val="20"/>
                <w:szCs w:val="20"/>
              </w:rPr>
              <w:lastRenderedPageBreak/>
              <w:t>Konstrukcja zgodna z normą PN-EN 1176-1:2009</w:t>
            </w:r>
          </w:p>
          <w:p w14:paraId="2825298B" w14:textId="77777777" w:rsidR="00D67250" w:rsidRPr="00D67250" w:rsidRDefault="00D67250" w:rsidP="00D67250">
            <w:pPr>
              <w:jc w:val="both"/>
              <w:rPr>
                <w:sz w:val="20"/>
                <w:szCs w:val="20"/>
              </w:rPr>
            </w:pPr>
            <w:r w:rsidRPr="00D67250">
              <w:rPr>
                <w:sz w:val="20"/>
                <w:szCs w:val="20"/>
              </w:rPr>
              <w:t>Tablica na awersie powinna posiadać treści edukacyjne tematycznie związane z przedmiotowym zagadnieniem. Na rewersie tablicy powinna być  nadrukowana wielkoformatowa fotografia nawiązującą tematycznie do informacji zamieszczonych na awersie. Nadruk dwustronny, wykonany zgodnie z Generalnymi wymaganiami technicznymi.</w:t>
            </w:r>
          </w:p>
          <w:p w14:paraId="34B770F2" w14:textId="77777777" w:rsidR="00D67250" w:rsidRPr="00D67250" w:rsidRDefault="00D67250" w:rsidP="00D67250">
            <w:pPr>
              <w:jc w:val="both"/>
              <w:rPr>
                <w:sz w:val="20"/>
                <w:szCs w:val="20"/>
              </w:rPr>
            </w:pPr>
            <w:r w:rsidRPr="00D67250">
              <w:rPr>
                <w:sz w:val="20"/>
                <w:szCs w:val="20"/>
              </w:rPr>
              <w:t>Tematyka konstrukcji „Ile waży drewno” porusza zagadnienia uzupełniające podstawową wiedzę Opis celów edukacyjnych gry:  Zbiór ciekawych informacji związanych z różnymi gatunkami drzew w postaci oznakowanych „pniaków”, zamontowanych w konstrukcji. Przesuwając pniaki po metalowych  prowadnicach oszacujemy ciężar danego gatunku, a treści edukacyjne zawierające wartości liczbowe, przybliżą fachową wiedzę w tym obszarze tematycznym.</w:t>
            </w:r>
          </w:p>
          <w:p w14:paraId="6B14BDBD" w14:textId="52F263DF" w:rsidR="009B43EA" w:rsidRPr="00D67250" w:rsidRDefault="009B43EA" w:rsidP="00D67250">
            <w:pPr>
              <w:jc w:val="both"/>
              <w:rPr>
                <w:color w:val="000000" w:themeColor="text1"/>
                <w:sz w:val="20"/>
                <w:szCs w:val="20"/>
              </w:rPr>
            </w:pPr>
            <w:r w:rsidRPr="00D67250">
              <w:rPr>
                <w:rFonts w:eastAsiaTheme="minorHAnsi"/>
                <w:b/>
                <w:bCs/>
                <w:sz w:val="20"/>
                <w:szCs w:val="20"/>
                <w:lang w:eastAsia="en-US"/>
              </w:rPr>
              <w:t>Lub równoważna</w:t>
            </w:r>
            <w:r w:rsidRPr="00D67250">
              <w:rPr>
                <w:rFonts w:eastAsiaTheme="minorHAnsi"/>
                <w:sz w:val="20"/>
                <w:szCs w:val="20"/>
                <w:lang w:eastAsia="en-US"/>
              </w:rPr>
              <w:t>.</w:t>
            </w:r>
          </w:p>
        </w:tc>
        <w:tc>
          <w:tcPr>
            <w:tcW w:w="850" w:type="dxa"/>
          </w:tcPr>
          <w:p w14:paraId="15BFEC5B" w14:textId="21BCDDA4" w:rsidR="002A5EC2" w:rsidRPr="00A15564" w:rsidRDefault="000359C9" w:rsidP="00CA1734">
            <w:pPr>
              <w:jc w:val="center"/>
              <w:rPr>
                <w:sz w:val="22"/>
                <w:szCs w:val="22"/>
              </w:rPr>
            </w:pPr>
            <w:r>
              <w:rPr>
                <w:rFonts w:eastAsiaTheme="minorHAnsi"/>
                <w:sz w:val="22"/>
                <w:szCs w:val="22"/>
                <w:lang w:eastAsia="en-US"/>
              </w:rPr>
              <w:lastRenderedPageBreak/>
              <w:t>1</w:t>
            </w:r>
            <w:r w:rsidR="00A51CB7" w:rsidRPr="00A15564">
              <w:rPr>
                <w:rFonts w:eastAsiaTheme="minorHAnsi"/>
                <w:sz w:val="22"/>
                <w:szCs w:val="22"/>
                <w:lang w:eastAsia="en-US"/>
              </w:rPr>
              <w:t xml:space="preserve"> szt.</w:t>
            </w:r>
          </w:p>
        </w:tc>
        <w:tc>
          <w:tcPr>
            <w:tcW w:w="1701" w:type="dxa"/>
          </w:tcPr>
          <w:p w14:paraId="7EDB19B9" w14:textId="75CA211D" w:rsidR="002A5EC2" w:rsidRPr="00A15564" w:rsidRDefault="002A5EC2" w:rsidP="00CA1734">
            <w:pPr>
              <w:jc w:val="center"/>
              <w:rPr>
                <w:sz w:val="22"/>
                <w:szCs w:val="22"/>
              </w:rPr>
            </w:pPr>
          </w:p>
        </w:tc>
        <w:tc>
          <w:tcPr>
            <w:tcW w:w="1673" w:type="dxa"/>
          </w:tcPr>
          <w:p w14:paraId="3676D707" w14:textId="36B91793" w:rsidR="002A5EC2" w:rsidRPr="00A15564" w:rsidRDefault="002A5EC2" w:rsidP="00CA1734">
            <w:pPr>
              <w:jc w:val="center"/>
              <w:rPr>
                <w:sz w:val="22"/>
                <w:szCs w:val="22"/>
              </w:rPr>
            </w:pPr>
          </w:p>
        </w:tc>
      </w:tr>
      <w:tr w:rsidR="002A5EC2" w:rsidRPr="00A15564" w14:paraId="2F15B17C" w14:textId="77777777" w:rsidTr="00CA1734">
        <w:trPr>
          <w:trHeight w:val="1142"/>
        </w:trPr>
        <w:tc>
          <w:tcPr>
            <w:tcW w:w="568" w:type="dxa"/>
          </w:tcPr>
          <w:p w14:paraId="667E737B" w14:textId="77777777" w:rsidR="002A5EC2" w:rsidRPr="00A15564" w:rsidRDefault="002A5EC2" w:rsidP="00CA1734">
            <w:pPr>
              <w:jc w:val="center"/>
              <w:rPr>
                <w:color w:val="000000"/>
                <w:sz w:val="22"/>
                <w:szCs w:val="22"/>
              </w:rPr>
            </w:pPr>
            <w:r w:rsidRPr="00A15564">
              <w:rPr>
                <w:color w:val="000000"/>
                <w:sz w:val="22"/>
                <w:szCs w:val="22"/>
              </w:rPr>
              <w:t>4.</w:t>
            </w:r>
          </w:p>
        </w:tc>
        <w:tc>
          <w:tcPr>
            <w:tcW w:w="4848" w:type="dxa"/>
          </w:tcPr>
          <w:p w14:paraId="3EAD4DED" w14:textId="19939A96" w:rsidR="00D67250" w:rsidRPr="00D67250" w:rsidRDefault="00FD47E4" w:rsidP="00D67250">
            <w:pPr>
              <w:jc w:val="both"/>
              <w:rPr>
                <w:b/>
                <w:bCs/>
                <w:color w:val="000000"/>
                <w:spacing w:val="-3"/>
                <w:sz w:val="20"/>
                <w:szCs w:val="20"/>
              </w:rPr>
            </w:pPr>
            <w:r w:rsidRPr="00FD47E4">
              <w:rPr>
                <w:b/>
                <w:bCs/>
                <w:color w:val="000000"/>
                <w:spacing w:val="-3"/>
                <w:sz w:val="20"/>
                <w:szCs w:val="20"/>
              </w:rPr>
              <w:t xml:space="preserve">Gra edukacyjna - </w:t>
            </w:r>
            <w:proofErr w:type="spellStart"/>
            <w:r w:rsidR="00D67250" w:rsidRPr="00D67250">
              <w:rPr>
                <w:b/>
                <w:bCs/>
                <w:color w:val="000000"/>
                <w:spacing w:val="-3"/>
                <w:sz w:val="20"/>
                <w:szCs w:val="20"/>
              </w:rPr>
              <w:t>Pamięciówka</w:t>
            </w:r>
            <w:proofErr w:type="spellEnd"/>
            <w:r w:rsidR="00D67250" w:rsidRPr="00D67250">
              <w:rPr>
                <w:b/>
                <w:bCs/>
                <w:color w:val="000000"/>
                <w:spacing w:val="-3"/>
                <w:sz w:val="20"/>
                <w:szCs w:val="20"/>
              </w:rPr>
              <w:t xml:space="preserve"> (16 tabliczek)</w:t>
            </w:r>
          </w:p>
          <w:p w14:paraId="5B5B876A" w14:textId="77777777" w:rsidR="00D67250" w:rsidRPr="00D67250" w:rsidRDefault="00D67250" w:rsidP="00D67250">
            <w:pPr>
              <w:jc w:val="both"/>
              <w:rPr>
                <w:color w:val="000000"/>
                <w:spacing w:val="-3"/>
                <w:sz w:val="20"/>
                <w:szCs w:val="20"/>
              </w:rPr>
            </w:pPr>
          </w:p>
          <w:p w14:paraId="19935FA2" w14:textId="77777777" w:rsidR="00D67250" w:rsidRPr="00D67250" w:rsidRDefault="00D67250" w:rsidP="00D67250">
            <w:pPr>
              <w:jc w:val="both"/>
              <w:rPr>
                <w:color w:val="000000"/>
                <w:spacing w:val="-3"/>
                <w:sz w:val="20"/>
                <w:szCs w:val="20"/>
              </w:rPr>
            </w:pPr>
            <w:r w:rsidRPr="00D67250">
              <w:rPr>
                <w:color w:val="000000"/>
                <w:spacing w:val="-3"/>
                <w:sz w:val="20"/>
                <w:szCs w:val="20"/>
              </w:rPr>
              <w:t>Konstrukcja o wymiarach L=160, W=35, H=220 cm w stelażu wykonanym z drewna iglastego.</w:t>
            </w:r>
          </w:p>
          <w:p w14:paraId="45C877DC" w14:textId="77777777" w:rsidR="00D67250" w:rsidRPr="00D67250" w:rsidRDefault="00D67250" w:rsidP="00D67250">
            <w:pPr>
              <w:jc w:val="both"/>
              <w:rPr>
                <w:color w:val="000000"/>
                <w:spacing w:val="-3"/>
                <w:sz w:val="20"/>
                <w:szCs w:val="20"/>
              </w:rPr>
            </w:pPr>
            <w:r w:rsidRPr="00D67250">
              <w:rPr>
                <w:color w:val="000000"/>
                <w:spacing w:val="-3"/>
                <w:sz w:val="20"/>
                <w:szCs w:val="20"/>
              </w:rPr>
              <w:t>Na dwóch słupach średnicy 12-14 cm zamontowano metodą na wpust, na głębokość min. 6 cm, dwie belki poziome o średnicy min. 8 cm każda. Oś niższej belki powinna być max. 89 cm nad poziomem terenu.</w:t>
            </w:r>
          </w:p>
          <w:p w14:paraId="36AAFAA1" w14:textId="77777777" w:rsidR="00D67250" w:rsidRPr="00D67250" w:rsidRDefault="00D67250" w:rsidP="00D67250">
            <w:pPr>
              <w:jc w:val="both"/>
              <w:rPr>
                <w:color w:val="000000"/>
                <w:spacing w:val="-3"/>
                <w:sz w:val="20"/>
                <w:szCs w:val="20"/>
              </w:rPr>
            </w:pPr>
            <w:r w:rsidRPr="00D67250">
              <w:rPr>
                <w:color w:val="000000"/>
                <w:spacing w:val="-3"/>
                <w:sz w:val="20"/>
                <w:szCs w:val="20"/>
              </w:rPr>
              <w:t>Pomiędzy belkami poziomymi zamocowano na czterech pionowych prowadnicach ze stali nierdzewnej szesnaście obracanych tabliczek w kształcie prostopadłościanów o wymiarach min. 22x2x17,0 cm. Tabliczki obrotowe posiadają pełno-kolorowy nadruk: Awers – znak zapytania, Rewers – treści edukacyjne dobrane do tematyki gry.</w:t>
            </w:r>
          </w:p>
          <w:p w14:paraId="585DC5CF" w14:textId="77777777" w:rsidR="00D67250" w:rsidRPr="00D67250" w:rsidRDefault="00D67250" w:rsidP="00D67250">
            <w:pPr>
              <w:jc w:val="both"/>
              <w:rPr>
                <w:color w:val="000000"/>
                <w:spacing w:val="-3"/>
                <w:sz w:val="20"/>
                <w:szCs w:val="20"/>
              </w:rPr>
            </w:pPr>
            <w:r w:rsidRPr="00D67250">
              <w:rPr>
                <w:color w:val="000000"/>
                <w:spacing w:val="-3"/>
                <w:sz w:val="20"/>
                <w:szCs w:val="20"/>
              </w:rPr>
              <w:t>Nad prostopadłościanami znajduje się tablica z tytułem i nazwą konstrukcji, zamontowana na wpust min. 2 cm w poziomej belce i pionowych słupach.</w:t>
            </w:r>
          </w:p>
          <w:p w14:paraId="207A6F71" w14:textId="77777777" w:rsidR="00D67250" w:rsidRPr="00D67250" w:rsidRDefault="00D67250" w:rsidP="00D67250">
            <w:pPr>
              <w:jc w:val="both"/>
              <w:rPr>
                <w:color w:val="000000"/>
                <w:spacing w:val="-3"/>
                <w:sz w:val="20"/>
                <w:szCs w:val="20"/>
              </w:rPr>
            </w:pPr>
            <w:r w:rsidRPr="00D67250">
              <w:rPr>
                <w:color w:val="000000"/>
                <w:spacing w:val="-3"/>
                <w:sz w:val="20"/>
                <w:szCs w:val="20"/>
              </w:rPr>
              <w:t>Dach dwuspadowy wykonany z desek klasy A/B o wilgotności około 18%, szerokości min. 14,0 cm i grubości min. 2,0 cm każda, zakończonych z dwóch stron ryglem o szerokości min. 8 cm. Konstrukcja dachu powinna wystawać poza zewnętrzny obrys słupów min. 15 cm z każdej strony.</w:t>
            </w:r>
          </w:p>
          <w:p w14:paraId="14120258" w14:textId="77777777" w:rsidR="00D67250" w:rsidRPr="00D67250" w:rsidRDefault="00D67250" w:rsidP="00D67250">
            <w:pPr>
              <w:jc w:val="both"/>
              <w:rPr>
                <w:color w:val="000000"/>
                <w:spacing w:val="-3"/>
                <w:sz w:val="20"/>
                <w:szCs w:val="20"/>
              </w:rPr>
            </w:pPr>
            <w:r w:rsidRPr="00D67250">
              <w:rPr>
                <w:color w:val="000000"/>
                <w:spacing w:val="-3"/>
                <w:sz w:val="20"/>
                <w:szCs w:val="20"/>
              </w:rPr>
              <w:t>Do konstrukcji powinna być przymocowana ławka z siedziskiem z drewna konstrukcyjnego KVH C24  o wilgotności około 18 %, szerokość siedziska min. 25 cm. Poziom siedziska około 35 cm ponad powierzchnię terenu. Oparcie wykonane z min. jednej belki poziomej średnicy min. 6 cm, montowanej na wpust w słupach pionowych na głębokość min 6 cm.</w:t>
            </w:r>
          </w:p>
          <w:p w14:paraId="11F0979A" w14:textId="77777777" w:rsidR="00D67250" w:rsidRPr="00D67250" w:rsidRDefault="00D67250" w:rsidP="00D67250">
            <w:pPr>
              <w:jc w:val="both"/>
              <w:rPr>
                <w:color w:val="000000"/>
                <w:spacing w:val="-3"/>
                <w:sz w:val="20"/>
                <w:szCs w:val="20"/>
              </w:rPr>
            </w:pPr>
            <w:r w:rsidRPr="00D67250">
              <w:rPr>
                <w:color w:val="000000"/>
                <w:spacing w:val="-3"/>
                <w:sz w:val="20"/>
                <w:szCs w:val="20"/>
              </w:rPr>
              <w:t>Ławka ma ułatwiać dostęp mniejszym dzieciom do ruchomych elementów gry.</w:t>
            </w:r>
          </w:p>
          <w:p w14:paraId="55F4BA2C" w14:textId="77777777" w:rsidR="00D67250" w:rsidRPr="00D67250" w:rsidRDefault="00D67250" w:rsidP="00D67250">
            <w:pPr>
              <w:jc w:val="both"/>
              <w:rPr>
                <w:color w:val="000000"/>
                <w:spacing w:val="-3"/>
                <w:sz w:val="20"/>
                <w:szCs w:val="20"/>
              </w:rPr>
            </w:pPr>
            <w:r w:rsidRPr="00D67250">
              <w:rPr>
                <w:color w:val="000000"/>
                <w:spacing w:val="-3"/>
                <w:sz w:val="20"/>
                <w:szCs w:val="20"/>
              </w:rPr>
              <w:t>Słupy zamontowane w gruncie na kotwach stalowych o wymiarach min. 104x6x8 cm. Kotwy mocowane do słupów za pomocą ocynkowanych śrub zamkowych, stabilizowane w gruncie betonem B20.</w:t>
            </w:r>
          </w:p>
          <w:p w14:paraId="289711E9" w14:textId="77777777" w:rsidR="00D67250" w:rsidRPr="00D67250" w:rsidRDefault="00D67250" w:rsidP="00D67250">
            <w:pPr>
              <w:jc w:val="both"/>
              <w:rPr>
                <w:color w:val="000000"/>
                <w:spacing w:val="-3"/>
                <w:sz w:val="20"/>
                <w:szCs w:val="20"/>
              </w:rPr>
            </w:pPr>
            <w:r w:rsidRPr="00D67250">
              <w:rPr>
                <w:color w:val="000000"/>
                <w:spacing w:val="-3"/>
                <w:sz w:val="20"/>
                <w:szCs w:val="20"/>
              </w:rPr>
              <w:t>Gra polega na dobieraniu par spośród obrazków przyrodniczych, nadrukowanych na rewersach tabliczek, tematycznie związanych z tytułem gry.</w:t>
            </w:r>
          </w:p>
          <w:p w14:paraId="4696EF03" w14:textId="77777777" w:rsidR="00D67250" w:rsidRPr="00D67250" w:rsidRDefault="00D67250" w:rsidP="00D67250">
            <w:pPr>
              <w:jc w:val="both"/>
              <w:rPr>
                <w:color w:val="000000"/>
                <w:spacing w:val="-3"/>
                <w:sz w:val="20"/>
                <w:szCs w:val="20"/>
              </w:rPr>
            </w:pPr>
            <w:r w:rsidRPr="00D67250">
              <w:rPr>
                <w:color w:val="000000"/>
                <w:spacing w:val="-3"/>
                <w:sz w:val="20"/>
                <w:szCs w:val="20"/>
              </w:rPr>
              <w:t xml:space="preserve">Grę należy zacząć od ustawienia wszystkich awersów ze znakiem „?”. Odkryć na stałe jeden z rewersów, po czym odkrywając na chwilę kolejne pojedyncze elementy, na zasadzie wzrokowego zapamiętywania podejrzanych </w:t>
            </w:r>
            <w:r w:rsidRPr="00D67250">
              <w:rPr>
                <w:color w:val="000000"/>
                <w:spacing w:val="-3"/>
                <w:sz w:val="20"/>
                <w:szCs w:val="20"/>
              </w:rPr>
              <w:lastRenderedPageBreak/>
              <w:t xml:space="preserve">obrazków, szukać pary do obrazka odkrytego na stałe. Kontynuować zabawę do zestawienia </w:t>
            </w:r>
          </w:p>
          <w:p w14:paraId="275C17FD" w14:textId="77777777" w:rsidR="00D67250" w:rsidRPr="00D67250" w:rsidRDefault="00D67250" w:rsidP="00D67250">
            <w:pPr>
              <w:jc w:val="both"/>
              <w:rPr>
                <w:color w:val="000000"/>
                <w:spacing w:val="-3"/>
                <w:sz w:val="20"/>
                <w:szCs w:val="20"/>
              </w:rPr>
            </w:pPr>
            <w:r w:rsidRPr="00D67250">
              <w:rPr>
                <w:color w:val="000000"/>
                <w:spacing w:val="-3"/>
                <w:sz w:val="20"/>
                <w:szCs w:val="20"/>
              </w:rPr>
              <w:t>Prezentowana zawartość merytoryczna:</w:t>
            </w:r>
          </w:p>
          <w:p w14:paraId="13110CD8" w14:textId="477329AC" w:rsidR="00D67250" w:rsidRPr="00D67250" w:rsidRDefault="00D67250" w:rsidP="00D67250">
            <w:pPr>
              <w:jc w:val="both"/>
              <w:rPr>
                <w:color w:val="000000"/>
                <w:spacing w:val="-3"/>
                <w:sz w:val="20"/>
                <w:szCs w:val="20"/>
              </w:rPr>
            </w:pPr>
            <w:proofErr w:type="spellStart"/>
            <w:r w:rsidRPr="00D67250">
              <w:rPr>
                <w:color w:val="000000"/>
                <w:spacing w:val="-3"/>
                <w:sz w:val="20"/>
                <w:szCs w:val="20"/>
              </w:rPr>
              <w:t>a.Co</w:t>
            </w:r>
            <w:proofErr w:type="spellEnd"/>
            <w:r w:rsidRPr="00D67250">
              <w:rPr>
                <w:color w:val="000000"/>
                <w:spacing w:val="-3"/>
                <w:sz w:val="20"/>
                <w:szCs w:val="20"/>
              </w:rPr>
              <w:t xml:space="preserve"> ze mnie wyrośnie?</w:t>
            </w:r>
          </w:p>
          <w:p w14:paraId="10267C55" w14:textId="77777777" w:rsidR="00D67250" w:rsidRPr="00D67250" w:rsidRDefault="00D67250" w:rsidP="00D67250">
            <w:pPr>
              <w:jc w:val="both"/>
              <w:rPr>
                <w:color w:val="000000"/>
                <w:spacing w:val="-3"/>
                <w:sz w:val="20"/>
                <w:szCs w:val="20"/>
              </w:rPr>
            </w:pPr>
            <w:r w:rsidRPr="00D67250">
              <w:rPr>
                <w:color w:val="000000"/>
                <w:spacing w:val="-3"/>
                <w:sz w:val="20"/>
                <w:szCs w:val="20"/>
              </w:rPr>
              <w:t>Gra ma na celu przybliżyć pokroje podstawowych drzew i krzewów leśnych.</w:t>
            </w:r>
          </w:p>
          <w:p w14:paraId="1C2126C1" w14:textId="3668E231" w:rsidR="009B43EA" w:rsidRPr="00D67250" w:rsidRDefault="009B43EA" w:rsidP="00CA1734">
            <w:pPr>
              <w:pStyle w:val="NormalnyWeb"/>
              <w:spacing w:before="0" w:beforeAutospacing="0" w:after="0" w:afterAutospacing="0"/>
              <w:jc w:val="both"/>
              <w:rPr>
                <w:sz w:val="20"/>
                <w:szCs w:val="20"/>
              </w:rPr>
            </w:pPr>
            <w:r w:rsidRPr="00D67250">
              <w:rPr>
                <w:rFonts w:eastAsiaTheme="minorHAnsi"/>
                <w:sz w:val="20"/>
                <w:szCs w:val="20"/>
                <w:lang w:eastAsia="en-US"/>
              </w:rPr>
              <w:t>Lub równoważna.</w:t>
            </w:r>
          </w:p>
        </w:tc>
        <w:tc>
          <w:tcPr>
            <w:tcW w:w="850" w:type="dxa"/>
          </w:tcPr>
          <w:p w14:paraId="3ED87143" w14:textId="70E29EEC" w:rsidR="002A5EC2" w:rsidRPr="00A15564" w:rsidRDefault="000359C9" w:rsidP="00CA1734">
            <w:pPr>
              <w:jc w:val="center"/>
              <w:rPr>
                <w:sz w:val="22"/>
                <w:szCs w:val="22"/>
              </w:rPr>
            </w:pPr>
            <w:r>
              <w:rPr>
                <w:sz w:val="22"/>
                <w:szCs w:val="22"/>
              </w:rPr>
              <w:lastRenderedPageBreak/>
              <w:t>1 szt.</w:t>
            </w:r>
          </w:p>
        </w:tc>
        <w:tc>
          <w:tcPr>
            <w:tcW w:w="1701" w:type="dxa"/>
          </w:tcPr>
          <w:p w14:paraId="107DE532" w14:textId="07616F6A" w:rsidR="002A5EC2" w:rsidRPr="00A15564" w:rsidRDefault="002A5EC2" w:rsidP="00CA1734">
            <w:pPr>
              <w:jc w:val="center"/>
              <w:rPr>
                <w:sz w:val="22"/>
                <w:szCs w:val="22"/>
              </w:rPr>
            </w:pPr>
          </w:p>
        </w:tc>
        <w:tc>
          <w:tcPr>
            <w:tcW w:w="1673" w:type="dxa"/>
          </w:tcPr>
          <w:p w14:paraId="48CE5813" w14:textId="58C7E322" w:rsidR="002A5EC2" w:rsidRPr="00A15564" w:rsidRDefault="002A5EC2" w:rsidP="00CA1734">
            <w:pPr>
              <w:jc w:val="center"/>
              <w:rPr>
                <w:sz w:val="22"/>
                <w:szCs w:val="22"/>
              </w:rPr>
            </w:pPr>
          </w:p>
        </w:tc>
      </w:tr>
      <w:tr w:rsidR="002A5EC2" w:rsidRPr="00A15564" w14:paraId="44FEB2A5" w14:textId="77777777" w:rsidTr="00CA1734">
        <w:trPr>
          <w:trHeight w:val="1142"/>
        </w:trPr>
        <w:tc>
          <w:tcPr>
            <w:tcW w:w="568" w:type="dxa"/>
          </w:tcPr>
          <w:p w14:paraId="6E46C10E" w14:textId="77777777" w:rsidR="002A5EC2" w:rsidRPr="00A15564" w:rsidRDefault="002A5EC2" w:rsidP="00CA1734">
            <w:pPr>
              <w:jc w:val="center"/>
              <w:rPr>
                <w:color w:val="000000"/>
                <w:sz w:val="22"/>
                <w:szCs w:val="22"/>
              </w:rPr>
            </w:pPr>
            <w:r w:rsidRPr="00A15564">
              <w:rPr>
                <w:color w:val="000000"/>
                <w:sz w:val="22"/>
                <w:szCs w:val="22"/>
              </w:rPr>
              <w:t>5.</w:t>
            </w:r>
          </w:p>
        </w:tc>
        <w:tc>
          <w:tcPr>
            <w:tcW w:w="4848" w:type="dxa"/>
          </w:tcPr>
          <w:p w14:paraId="5C34B550" w14:textId="72CDE5CA" w:rsidR="00D67250" w:rsidRPr="00D67250" w:rsidRDefault="00FD47E4" w:rsidP="00D67250">
            <w:pPr>
              <w:jc w:val="both"/>
              <w:rPr>
                <w:b/>
                <w:bCs/>
                <w:color w:val="000000"/>
                <w:spacing w:val="-3"/>
                <w:sz w:val="20"/>
                <w:szCs w:val="20"/>
              </w:rPr>
            </w:pPr>
            <w:r w:rsidRPr="00FD47E4">
              <w:rPr>
                <w:b/>
                <w:bCs/>
                <w:color w:val="000000"/>
                <w:spacing w:val="-3"/>
                <w:sz w:val="20"/>
                <w:szCs w:val="20"/>
              </w:rPr>
              <w:t xml:space="preserve">Gra edukacyjna - </w:t>
            </w:r>
            <w:r w:rsidR="00D67250" w:rsidRPr="00D67250">
              <w:rPr>
                <w:b/>
                <w:bCs/>
                <w:color w:val="000000"/>
                <w:spacing w:val="-3"/>
                <w:sz w:val="20"/>
                <w:szCs w:val="20"/>
              </w:rPr>
              <w:t>Odkrywca (tabliczki obracane)</w:t>
            </w:r>
          </w:p>
          <w:p w14:paraId="6D1CA22A" w14:textId="77777777" w:rsidR="00D67250" w:rsidRPr="00D67250" w:rsidRDefault="00D67250" w:rsidP="00D67250">
            <w:pPr>
              <w:jc w:val="both"/>
              <w:rPr>
                <w:color w:val="000000"/>
                <w:spacing w:val="-3"/>
                <w:sz w:val="20"/>
                <w:szCs w:val="20"/>
              </w:rPr>
            </w:pPr>
          </w:p>
          <w:p w14:paraId="7E8618DE" w14:textId="77777777" w:rsidR="00D67250" w:rsidRPr="00D67250" w:rsidRDefault="00D67250" w:rsidP="00D67250">
            <w:pPr>
              <w:jc w:val="both"/>
              <w:rPr>
                <w:color w:val="000000"/>
                <w:spacing w:val="-3"/>
                <w:sz w:val="20"/>
                <w:szCs w:val="20"/>
              </w:rPr>
            </w:pPr>
            <w:r w:rsidRPr="00D67250">
              <w:rPr>
                <w:color w:val="000000"/>
                <w:spacing w:val="-3"/>
                <w:sz w:val="20"/>
                <w:szCs w:val="20"/>
              </w:rPr>
              <w:t>Konstrukcja o wymiarach zewnętrznych około 280x220x35 cm, wykonana z drewna iglastego (sosna, świerk). Dwa pionowe, toczone słupy o średnicy około 12-14 cm, w których zamontowano metodą na wpust od 2 do 5 (w zależności od konfiguracji) poprzeczek o średnicy około 6-8 cm. Konstrukcja zwieńczona jest dwuspadowym dachem, wykonanym z minimum 4 desek. Pojedyncza deska klasy A/B i wilgotności nieprzekraczającej 18%, o wymiarach około 280x15x2,5 cm. Dach z dwóch stron zakończony ryglem o szerokości 8 cm.</w:t>
            </w:r>
          </w:p>
          <w:p w14:paraId="79750756" w14:textId="77777777" w:rsidR="00D67250" w:rsidRPr="00D67250" w:rsidRDefault="00D67250" w:rsidP="00D67250">
            <w:pPr>
              <w:jc w:val="both"/>
              <w:rPr>
                <w:color w:val="000000"/>
                <w:spacing w:val="-3"/>
                <w:sz w:val="20"/>
                <w:szCs w:val="20"/>
              </w:rPr>
            </w:pPr>
            <w:r w:rsidRPr="00D67250">
              <w:rPr>
                <w:color w:val="000000"/>
                <w:spacing w:val="-3"/>
                <w:sz w:val="20"/>
                <w:szCs w:val="20"/>
              </w:rPr>
              <w:t>W konstrukcji zamocowano dwustronnie zadrukowany panel edukacyjny o wymiarach około 215x2x35 cm. Poniżej, pomiędzy dwoma poprzeczkami, metodą na wpust zamontowano 8 prętów ze stali nierdzewnej o średnicy około 8 mm. Na każdym z nich obsadzono dwustronnie zadrukowany, obracany prostopadłościan o wymiarach około 21x2x17,5 cm. Poniżej, na dwóch</w:t>
            </w:r>
          </w:p>
          <w:p w14:paraId="19A776D7" w14:textId="77777777" w:rsidR="00D67250" w:rsidRPr="00D67250" w:rsidRDefault="00D67250" w:rsidP="00D67250">
            <w:pPr>
              <w:jc w:val="both"/>
              <w:rPr>
                <w:color w:val="000000"/>
                <w:spacing w:val="-3"/>
                <w:sz w:val="20"/>
                <w:szCs w:val="20"/>
              </w:rPr>
            </w:pPr>
            <w:r w:rsidRPr="00D67250">
              <w:rPr>
                <w:color w:val="000000"/>
                <w:spacing w:val="-3"/>
                <w:sz w:val="20"/>
                <w:szCs w:val="20"/>
              </w:rPr>
              <w:t>poprzeczkach, zamontowano 8 zadrukowanych paneli tematycznych. Każdy z paneli, ma górnej części zawiera powiększenie elementu, zobrazowane grafiką lupy (w zależności od tematyki konstrukcji).</w:t>
            </w:r>
          </w:p>
          <w:p w14:paraId="4886CEAD" w14:textId="77777777" w:rsidR="00D67250" w:rsidRPr="00D67250" w:rsidRDefault="00D67250" w:rsidP="00D67250">
            <w:pPr>
              <w:jc w:val="both"/>
              <w:rPr>
                <w:color w:val="000000"/>
                <w:spacing w:val="-3"/>
                <w:sz w:val="20"/>
                <w:szCs w:val="20"/>
              </w:rPr>
            </w:pPr>
            <w:r w:rsidRPr="00D67250">
              <w:rPr>
                <w:color w:val="000000"/>
                <w:spacing w:val="-3"/>
                <w:sz w:val="20"/>
                <w:szCs w:val="20"/>
              </w:rPr>
              <w:t>Elementy zadrukowane wykonane są w technologii UV. Druk naniesiony bezpośrednio na aluminiowe ściany kostek/tabliczek obrotowych, panel edukacyjny i panele tematyczne, wszystko zabezpieczone lakierem UV. Wydruk charakteryzuje się wysoką odpornością na działanie czynników atmosferycznych UV i H2O oraz inne nieinwazyjne uszkodzenia.</w:t>
            </w:r>
          </w:p>
          <w:p w14:paraId="76B3A201" w14:textId="77777777" w:rsidR="00D67250" w:rsidRPr="00D67250" w:rsidRDefault="00D67250" w:rsidP="00D67250">
            <w:pPr>
              <w:jc w:val="both"/>
              <w:rPr>
                <w:color w:val="000000"/>
                <w:spacing w:val="-3"/>
                <w:sz w:val="20"/>
                <w:szCs w:val="20"/>
              </w:rPr>
            </w:pPr>
            <w:r w:rsidRPr="00D67250">
              <w:rPr>
                <w:color w:val="000000"/>
                <w:spacing w:val="-3"/>
                <w:sz w:val="20"/>
                <w:szCs w:val="20"/>
              </w:rPr>
              <w:t xml:space="preserve">Konstrukcja mocowana w gruncie za pomocą kotew stalowych o wymiarach 100x6x8 cm. </w:t>
            </w:r>
          </w:p>
          <w:p w14:paraId="645AF46D" w14:textId="77777777" w:rsidR="00D67250" w:rsidRPr="00D67250" w:rsidRDefault="00D67250" w:rsidP="00D67250">
            <w:pPr>
              <w:jc w:val="both"/>
              <w:rPr>
                <w:color w:val="000000"/>
                <w:spacing w:val="-3"/>
                <w:sz w:val="20"/>
                <w:szCs w:val="20"/>
              </w:rPr>
            </w:pPr>
            <w:r w:rsidRPr="00D67250">
              <w:rPr>
                <w:color w:val="000000"/>
                <w:spacing w:val="-3"/>
                <w:sz w:val="20"/>
                <w:szCs w:val="20"/>
              </w:rPr>
              <w:t>Prezentowana zawartość merytoryczna:</w:t>
            </w:r>
          </w:p>
          <w:p w14:paraId="105FE160" w14:textId="680CA06B" w:rsidR="00D67250" w:rsidRPr="00D67250" w:rsidRDefault="00D67250" w:rsidP="00D67250">
            <w:pPr>
              <w:jc w:val="both"/>
              <w:rPr>
                <w:color w:val="000000"/>
                <w:spacing w:val="-3"/>
                <w:sz w:val="20"/>
                <w:szCs w:val="20"/>
              </w:rPr>
            </w:pPr>
            <w:proofErr w:type="spellStart"/>
            <w:r w:rsidRPr="00D67250">
              <w:rPr>
                <w:color w:val="000000"/>
                <w:spacing w:val="-3"/>
                <w:sz w:val="20"/>
                <w:szCs w:val="20"/>
              </w:rPr>
              <w:t>a.Odkrywca</w:t>
            </w:r>
            <w:proofErr w:type="spellEnd"/>
            <w:r w:rsidRPr="00D67250">
              <w:rPr>
                <w:color w:val="000000"/>
                <w:spacing w:val="-3"/>
                <w:sz w:val="20"/>
                <w:szCs w:val="20"/>
              </w:rPr>
              <w:t xml:space="preserve"> Dendrolog</w:t>
            </w:r>
          </w:p>
          <w:p w14:paraId="4955E94E" w14:textId="77777777" w:rsidR="00D67250" w:rsidRPr="00D67250" w:rsidRDefault="00D67250" w:rsidP="00D67250">
            <w:pPr>
              <w:jc w:val="both"/>
              <w:rPr>
                <w:color w:val="000000"/>
                <w:spacing w:val="-3"/>
                <w:sz w:val="20"/>
                <w:szCs w:val="20"/>
              </w:rPr>
            </w:pPr>
            <w:r w:rsidRPr="00D67250">
              <w:rPr>
                <w:color w:val="000000"/>
                <w:spacing w:val="-3"/>
                <w:sz w:val="20"/>
                <w:szCs w:val="20"/>
              </w:rPr>
              <w:t xml:space="preserve">Gra uczy rozpoznawania gatunków drzew i krzewów. W 8 tablicach gatunkowych opisane zostały najważniejsze elementy z zakresu biologii każdego z nich. Dowiesz się jaką wysokość osiągają drzewa iglaste, jaką liściaste, jakie preferują podłoże, jakie zastosowanie mają np. kwiaty, kora (aspekt leczniczy), czy też drewno (opał, przemysł meblowy </w:t>
            </w:r>
            <w:proofErr w:type="spellStart"/>
            <w:r w:rsidRPr="00D67250">
              <w:rPr>
                <w:color w:val="000000"/>
                <w:spacing w:val="-3"/>
                <w:sz w:val="20"/>
                <w:szCs w:val="20"/>
              </w:rPr>
              <w:t>itd</w:t>
            </w:r>
            <w:proofErr w:type="spellEnd"/>
            <w:r w:rsidRPr="00D67250">
              <w:rPr>
                <w:color w:val="000000"/>
                <w:spacing w:val="-3"/>
                <w:sz w:val="20"/>
                <w:szCs w:val="20"/>
              </w:rPr>
              <w:t>).</w:t>
            </w:r>
          </w:p>
          <w:p w14:paraId="2ADE618D" w14:textId="77777777" w:rsidR="00D67250" w:rsidRDefault="00D67250" w:rsidP="00D67250">
            <w:pPr>
              <w:jc w:val="both"/>
              <w:rPr>
                <w:color w:val="000000"/>
                <w:spacing w:val="-3"/>
                <w:sz w:val="20"/>
                <w:szCs w:val="20"/>
              </w:rPr>
            </w:pPr>
            <w:r w:rsidRPr="00D67250">
              <w:rPr>
                <w:color w:val="000000"/>
                <w:spacing w:val="-3"/>
                <w:sz w:val="20"/>
                <w:szCs w:val="20"/>
              </w:rPr>
              <w:t>Możliwość wyboru opcji merytorycznej: A – Zagadka (rewers) oraz grafika (awers), B – Opis biologii (rewers) oraz grafika (awers).</w:t>
            </w:r>
          </w:p>
          <w:p w14:paraId="2B691C37" w14:textId="5E02C221" w:rsidR="009B43EA" w:rsidRPr="00FD47E4" w:rsidRDefault="009B43EA" w:rsidP="00D67250">
            <w:pPr>
              <w:jc w:val="both"/>
              <w:rPr>
                <w:rFonts w:eastAsiaTheme="minorHAnsi"/>
                <w:b/>
                <w:bCs/>
                <w:color w:val="000000" w:themeColor="text1"/>
                <w:sz w:val="20"/>
                <w:szCs w:val="20"/>
                <w:lang w:eastAsia="en-US"/>
              </w:rPr>
            </w:pPr>
            <w:r w:rsidRPr="00FD47E4">
              <w:rPr>
                <w:rFonts w:eastAsiaTheme="minorHAnsi"/>
                <w:b/>
                <w:bCs/>
                <w:sz w:val="20"/>
                <w:szCs w:val="20"/>
                <w:lang w:eastAsia="en-US"/>
              </w:rPr>
              <w:t>Lub równoważna.</w:t>
            </w:r>
          </w:p>
        </w:tc>
        <w:tc>
          <w:tcPr>
            <w:tcW w:w="850" w:type="dxa"/>
          </w:tcPr>
          <w:p w14:paraId="7A6C33A2" w14:textId="09260849" w:rsidR="002A5EC2" w:rsidRPr="00A15564" w:rsidRDefault="00FD47E4" w:rsidP="00CA1734">
            <w:pPr>
              <w:jc w:val="center"/>
              <w:rPr>
                <w:sz w:val="22"/>
                <w:szCs w:val="22"/>
                <w:bdr w:val="none" w:sz="0" w:space="0" w:color="auto" w:frame="1"/>
              </w:rPr>
            </w:pPr>
            <w:r>
              <w:rPr>
                <w:rFonts w:eastAsiaTheme="minorHAnsi"/>
                <w:sz w:val="22"/>
                <w:szCs w:val="22"/>
                <w:lang w:eastAsia="en-US"/>
              </w:rPr>
              <w:t>1</w:t>
            </w:r>
            <w:r w:rsidR="00A51CB7" w:rsidRPr="00A15564">
              <w:rPr>
                <w:rFonts w:eastAsiaTheme="minorHAnsi"/>
                <w:sz w:val="22"/>
                <w:szCs w:val="22"/>
                <w:lang w:eastAsia="en-US"/>
              </w:rPr>
              <w:t xml:space="preserve"> szt.</w:t>
            </w:r>
          </w:p>
        </w:tc>
        <w:tc>
          <w:tcPr>
            <w:tcW w:w="1701" w:type="dxa"/>
          </w:tcPr>
          <w:p w14:paraId="2405BCE6" w14:textId="7CF1B240" w:rsidR="002A5EC2" w:rsidRPr="00A15564" w:rsidRDefault="002A5EC2" w:rsidP="00CA1734">
            <w:pPr>
              <w:jc w:val="center"/>
              <w:rPr>
                <w:sz w:val="22"/>
                <w:szCs w:val="22"/>
              </w:rPr>
            </w:pPr>
          </w:p>
        </w:tc>
        <w:tc>
          <w:tcPr>
            <w:tcW w:w="1673" w:type="dxa"/>
          </w:tcPr>
          <w:p w14:paraId="0B2C7E87" w14:textId="3D5CA646" w:rsidR="002A5EC2" w:rsidRPr="00A15564" w:rsidRDefault="002A5EC2" w:rsidP="00CA1734">
            <w:pPr>
              <w:jc w:val="center"/>
              <w:rPr>
                <w:sz w:val="22"/>
                <w:szCs w:val="22"/>
              </w:rPr>
            </w:pPr>
          </w:p>
        </w:tc>
      </w:tr>
      <w:tr w:rsidR="002A5EC2" w:rsidRPr="00A15564" w14:paraId="1B70F560" w14:textId="77777777" w:rsidTr="00CA1734">
        <w:trPr>
          <w:trHeight w:val="1142"/>
        </w:trPr>
        <w:tc>
          <w:tcPr>
            <w:tcW w:w="568" w:type="dxa"/>
          </w:tcPr>
          <w:p w14:paraId="7A184738" w14:textId="77777777" w:rsidR="002A5EC2" w:rsidRPr="00A15564" w:rsidRDefault="002A5EC2" w:rsidP="00CA1734">
            <w:pPr>
              <w:jc w:val="center"/>
              <w:rPr>
                <w:color w:val="000000"/>
                <w:sz w:val="22"/>
                <w:szCs w:val="22"/>
              </w:rPr>
            </w:pPr>
            <w:r w:rsidRPr="00A15564">
              <w:rPr>
                <w:color w:val="000000"/>
                <w:sz w:val="22"/>
                <w:szCs w:val="22"/>
              </w:rPr>
              <w:t>6.</w:t>
            </w:r>
          </w:p>
        </w:tc>
        <w:tc>
          <w:tcPr>
            <w:tcW w:w="4848" w:type="dxa"/>
          </w:tcPr>
          <w:p w14:paraId="64055030" w14:textId="4DC2EE91" w:rsidR="00D67250" w:rsidRDefault="00FD47E4" w:rsidP="00D67250">
            <w:pPr>
              <w:jc w:val="both"/>
              <w:rPr>
                <w:b/>
                <w:bCs/>
                <w:sz w:val="20"/>
                <w:szCs w:val="20"/>
              </w:rPr>
            </w:pPr>
            <w:r w:rsidRPr="00FD47E4">
              <w:rPr>
                <w:b/>
                <w:bCs/>
                <w:sz w:val="20"/>
                <w:szCs w:val="20"/>
              </w:rPr>
              <w:t xml:space="preserve">Gra edukacyjna - </w:t>
            </w:r>
            <w:r w:rsidR="00D67250" w:rsidRPr="00D67250">
              <w:rPr>
                <w:b/>
                <w:bCs/>
                <w:sz w:val="20"/>
                <w:szCs w:val="20"/>
              </w:rPr>
              <w:t>Puzzle z księgą wiedzy</w:t>
            </w:r>
          </w:p>
          <w:p w14:paraId="43E1058A" w14:textId="77777777" w:rsidR="00FD47E4" w:rsidRPr="00D67250" w:rsidRDefault="00FD47E4" w:rsidP="00D67250">
            <w:pPr>
              <w:jc w:val="both"/>
              <w:rPr>
                <w:b/>
                <w:bCs/>
                <w:sz w:val="20"/>
                <w:szCs w:val="20"/>
              </w:rPr>
            </w:pPr>
          </w:p>
          <w:p w14:paraId="3AE23AD3" w14:textId="77777777" w:rsidR="00D67250" w:rsidRPr="00D67250" w:rsidRDefault="00D67250" w:rsidP="00D67250">
            <w:pPr>
              <w:jc w:val="both"/>
              <w:rPr>
                <w:sz w:val="20"/>
                <w:szCs w:val="20"/>
              </w:rPr>
            </w:pPr>
            <w:r w:rsidRPr="00D67250">
              <w:rPr>
                <w:sz w:val="20"/>
                <w:szCs w:val="20"/>
              </w:rPr>
              <w:t>Konstrukcja o wymiarach L=135, W=35, H=220 cm w stelażu wykonanym z drewna iglastego.</w:t>
            </w:r>
          </w:p>
          <w:p w14:paraId="13F77BE2" w14:textId="77777777" w:rsidR="00D67250" w:rsidRPr="00D67250" w:rsidRDefault="00D67250" w:rsidP="00D67250">
            <w:pPr>
              <w:jc w:val="both"/>
              <w:rPr>
                <w:sz w:val="20"/>
                <w:szCs w:val="20"/>
              </w:rPr>
            </w:pPr>
            <w:r w:rsidRPr="00D67250">
              <w:rPr>
                <w:sz w:val="20"/>
                <w:szCs w:val="20"/>
              </w:rPr>
              <w:t>Na dwóch słupach średnicy 12-14 cm zamontowano metodą na wpust, na głębokość min. 6 cm, dwie belki poziome o średnicy min. 8 cm każda. Oś niższej belki powinna być max. 108 cm nad poziomem terenu.</w:t>
            </w:r>
          </w:p>
          <w:p w14:paraId="18584EAB" w14:textId="77777777" w:rsidR="00D67250" w:rsidRPr="00D67250" w:rsidRDefault="00D67250" w:rsidP="00D67250">
            <w:pPr>
              <w:jc w:val="both"/>
              <w:rPr>
                <w:sz w:val="20"/>
                <w:szCs w:val="20"/>
              </w:rPr>
            </w:pPr>
            <w:r w:rsidRPr="00D67250">
              <w:rPr>
                <w:sz w:val="20"/>
                <w:szCs w:val="20"/>
              </w:rPr>
              <w:lastRenderedPageBreak/>
              <w:t>Pomiędzy belkami poziomymi zamocowano na trzech pionowych prowadnicach ze stali nierdzewnej dziewięć obracanych tabliczek w kształcie prostopadłościanów o wymiarach min. 22x2x17,5 cm. Tabliczki obrotowe posiadają pełno-kolorowy nadruk: Awers, Rewers – treści edukacyjne dobrane do tematyki gry.</w:t>
            </w:r>
          </w:p>
          <w:p w14:paraId="0ECEA721" w14:textId="77777777" w:rsidR="00D67250" w:rsidRPr="00D67250" w:rsidRDefault="00D67250" w:rsidP="00D67250">
            <w:pPr>
              <w:jc w:val="both"/>
              <w:rPr>
                <w:sz w:val="20"/>
                <w:szCs w:val="20"/>
              </w:rPr>
            </w:pPr>
            <w:r w:rsidRPr="00D67250">
              <w:rPr>
                <w:sz w:val="20"/>
                <w:szCs w:val="20"/>
              </w:rPr>
              <w:t>Nad prostopadłościanami znajduje się tablica z tytułem i nazwą konstrukcji, zamontowana na wpust min. 2 cm w poziomej belce i pionowych słupach.</w:t>
            </w:r>
          </w:p>
          <w:p w14:paraId="28EE4886" w14:textId="77777777" w:rsidR="00D67250" w:rsidRPr="00D67250" w:rsidRDefault="00D67250" w:rsidP="00D67250">
            <w:pPr>
              <w:jc w:val="both"/>
              <w:rPr>
                <w:sz w:val="20"/>
                <w:szCs w:val="20"/>
              </w:rPr>
            </w:pPr>
            <w:r w:rsidRPr="00D67250">
              <w:rPr>
                <w:sz w:val="20"/>
                <w:szCs w:val="20"/>
              </w:rPr>
              <w:t>Dach dwuspadowy wykonany z desek klasy A/B o wilgotności około 18%, szerokości min. 14,0 cm i grubości min. 2,0 cm każda, zakończonych z dwóch stron ryglem o szerokości min. 8 cm. Konstrukcja dachu powinna wystawać poza zewnętrzny obrys słupów min. 15 cm z każdej strony.</w:t>
            </w:r>
          </w:p>
          <w:p w14:paraId="5861049C" w14:textId="77777777" w:rsidR="00D67250" w:rsidRPr="00D67250" w:rsidRDefault="00D67250" w:rsidP="00D67250">
            <w:pPr>
              <w:jc w:val="both"/>
              <w:rPr>
                <w:sz w:val="20"/>
                <w:szCs w:val="20"/>
              </w:rPr>
            </w:pPr>
            <w:r w:rsidRPr="00D67250">
              <w:rPr>
                <w:sz w:val="20"/>
                <w:szCs w:val="20"/>
              </w:rPr>
              <w:t>Do konstrukcji powinna być przymocowana ławka z siedziskiem z drewna konstrukcyjnego KVH C24  o wilgotności około 18 %, szerokość siedziska min. 25 cm. Poziom siedziska około 35 cm ponad powierzchnię terenu. Oparcie wykonane z min. jednej belki poziomej średnicy min. 6 cm, montowanej na wpust w słupach pionowych na głębokość min 6 cm.</w:t>
            </w:r>
          </w:p>
          <w:p w14:paraId="1CFABCE6" w14:textId="77777777" w:rsidR="00D67250" w:rsidRPr="00D67250" w:rsidRDefault="00D67250" w:rsidP="00D67250">
            <w:pPr>
              <w:jc w:val="both"/>
              <w:rPr>
                <w:sz w:val="20"/>
                <w:szCs w:val="20"/>
              </w:rPr>
            </w:pPr>
            <w:r w:rsidRPr="00D67250">
              <w:rPr>
                <w:sz w:val="20"/>
                <w:szCs w:val="20"/>
              </w:rPr>
              <w:t>Ławka ma ułatwiać dostęp mniejszym dzieciom do ruchomych elementów gry.</w:t>
            </w:r>
          </w:p>
          <w:p w14:paraId="5A2D906E" w14:textId="77777777" w:rsidR="00D67250" w:rsidRPr="00D67250" w:rsidRDefault="00D67250" w:rsidP="00D67250">
            <w:pPr>
              <w:jc w:val="both"/>
              <w:rPr>
                <w:sz w:val="20"/>
                <w:szCs w:val="20"/>
              </w:rPr>
            </w:pPr>
            <w:r w:rsidRPr="00D67250">
              <w:rPr>
                <w:sz w:val="20"/>
                <w:szCs w:val="20"/>
              </w:rPr>
              <w:t>Słupy zamontowane w gruncie na kotwach stalowych o wymiarach min. 104x6x8 cm. Kotwy mocowane do słupów za pomocą ocynkowanych śrub zamkowych, stabilizowane w gruncie betonem B20.</w:t>
            </w:r>
          </w:p>
          <w:p w14:paraId="210AB3BD" w14:textId="77777777" w:rsidR="00D67250" w:rsidRPr="00D67250" w:rsidRDefault="00D67250" w:rsidP="00D67250">
            <w:pPr>
              <w:jc w:val="both"/>
              <w:rPr>
                <w:sz w:val="20"/>
                <w:szCs w:val="20"/>
              </w:rPr>
            </w:pPr>
            <w:r w:rsidRPr="00D67250">
              <w:rPr>
                <w:sz w:val="20"/>
                <w:szCs w:val="20"/>
              </w:rPr>
              <w:t>Gra polega na poprawnym ułożeniu kolejno dwóch obrazów z dostępnych w grze tabliczek obrotowych. Przed rozpoczęciem zabawy, należy wymieszać „obrotowe” puzzle aby utrudnić i uatrakcyjnić dobór prawidłowych części układanki.</w:t>
            </w:r>
          </w:p>
          <w:p w14:paraId="329E2317" w14:textId="77777777" w:rsidR="00D67250" w:rsidRPr="00D67250" w:rsidRDefault="00D67250" w:rsidP="00D67250">
            <w:pPr>
              <w:jc w:val="both"/>
              <w:rPr>
                <w:sz w:val="20"/>
                <w:szCs w:val="20"/>
              </w:rPr>
            </w:pPr>
            <w:r w:rsidRPr="00D67250">
              <w:rPr>
                <w:sz w:val="20"/>
                <w:szCs w:val="20"/>
              </w:rPr>
              <w:t>Tablica wolnostojąca w stelażu drewnianym, jest uzupełnieniem gry. Podaje wiele ciekawych informacji dotyczących bohaterów dwóch obrazów ułożonych puzzli.</w:t>
            </w:r>
          </w:p>
          <w:p w14:paraId="77B5037E" w14:textId="77777777" w:rsidR="00D67250" w:rsidRPr="00D67250" w:rsidRDefault="00D67250" w:rsidP="00D67250">
            <w:pPr>
              <w:jc w:val="both"/>
              <w:rPr>
                <w:sz w:val="20"/>
                <w:szCs w:val="20"/>
              </w:rPr>
            </w:pPr>
            <w:r w:rsidRPr="00D67250">
              <w:rPr>
                <w:sz w:val="20"/>
                <w:szCs w:val="20"/>
              </w:rPr>
              <w:t>Prezentowana zawartość merytoryczna:</w:t>
            </w:r>
          </w:p>
          <w:p w14:paraId="7653E651" w14:textId="26215F75" w:rsidR="00D67250" w:rsidRPr="00D67250" w:rsidRDefault="00D67250" w:rsidP="00D67250">
            <w:pPr>
              <w:jc w:val="both"/>
              <w:rPr>
                <w:sz w:val="20"/>
                <w:szCs w:val="20"/>
              </w:rPr>
            </w:pPr>
            <w:r w:rsidRPr="00D67250">
              <w:rPr>
                <w:sz w:val="20"/>
                <w:szCs w:val="20"/>
              </w:rPr>
              <w:t>a.</w:t>
            </w:r>
            <w:r w:rsidR="00FD47E4">
              <w:rPr>
                <w:sz w:val="20"/>
                <w:szCs w:val="20"/>
              </w:rPr>
              <w:t xml:space="preserve"> </w:t>
            </w:r>
            <w:r w:rsidRPr="00D67250">
              <w:rPr>
                <w:sz w:val="20"/>
                <w:szCs w:val="20"/>
              </w:rPr>
              <w:t>Grzyby jadalne</w:t>
            </w:r>
          </w:p>
          <w:p w14:paraId="66B2BFDC" w14:textId="6957CAD1" w:rsidR="00D67250" w:rsidRDefault="00D67250" w:rsidP="00D67250">
            <w:pPr>
              <w:jc w:val="both"/>
              <w:rPr>
                <w:sz w:val="20"/>
                <w:szCs w:val="20"/>
              </w:rPr>
            </w:pPr>
            <w:r w:rsidRPr="00D67250">
              <w:rPr>
                <w:sz w:val="20"/>
                <w:szCs w:val="20"/>
              </w:rPr>
              <w:t>b.</w:t>
            </w:r>
            <w:r w:rsidR="00FD47E4">
              <w:rPr>
                <w:sz w:val="20"/>
                <w:szCs w:val="20"/>
              </w:rPr>
              <w:t xml:space="preserve"> </w:t>
            </w:r>
            <w:r w:rsidRPr="00D67250">
              <w:rPr>
                <w:sz w:val="20"/>
                <w:szCs w:val="20"/>
              </w:rPr>
              <w:t xml:space="preserve">Zimorodek </w:t>
            </w:r>
            <w:r>
              <w:rPr>
                <w:sz w:val="20"/>
                <w:szCs w:val="20"/>
              </w:rPr>
              <w:t>–</w:t>
            </w:r>
            <w:r w:rsidRPr="00D67250">
              <w:rPr>
                <w:sz w:val="20"/>
                <w:szCs w:val="20"/>
              </w:rPr>
              <w:t xml:space="preserve"> Dudek</w:t>
            </w:r>
          </w:p>
          <w:p w14:paraId="10712309" w14:textId="3BF9515A" w:rsidR="009B43EA" w:rsidRPr="00FD47E4" w:rsidRDefault="009B43EA" w:rsidP="00D67250">
            <w:pPr>
              <w:jc w:val="both"/>
              <w:rPr>
                <w:rFonts w:eastAsiaTheme="minorHAnsi"/>
                <w:b/>
                <w:bCs/>
                <w:sz w:val="20"/>
                <w:szCs w:val="20"/>
                <w:lang w:eastAsia="en-US"/>
              </w:rPr>
            </w:pPr>
            <w:r w:rsidRPr="00FD47E4">
              <w:rPr>
                <w:rFonts w:eastAsiaTheme="minorHAnsi"/>
                <w:b/>
                <w:bCs/>
                <w:sz w:val="20"/>
                <w:szCs w:val="20"/>
                <w:lang w:eastAsia="en-US"/>
              </w:rPr>
              <w:t>Lub równoważna.</w:t>
            </w:r>
          </w:p>
        </w:tc>
        <w:tc>
          <w:tcPr>
            <w:tcW w:w="850" w:type="dxa"/>
          </w:tcPr>
          <w:p w14:paraId="5F59D521" w14:textId="26AF13CD" w:rsidR="002A5EC2" w:rsidRPr="00A15564" w:rsidRDefault="00A15564" w:rsidP="00CA1734">
            <w:pPr>
              <w:jc w:val="center"/>
              <w:rPr>
                <w:sz w:val="22"/>
                <w:szCs w:val="22"/>
              </w:rPr>
            </w:pPr>
            <w:r w:rsidRPr="00CD7B9C">
              <w:rPr>
                <w:rFonts w:eastAsiaTheme="minorHAnsi"/>
                <w:sz w:val="22"/>
                <w:szCs w:val="22"/>
                <w:lang w:eastAsia="en-US"/>
              </w:rPr>
              <w:lastRenderedPageBreak/>
              <w:t>1 szt.</w:t>
            </w:r>
          </w:p>
        </w:tc>
        <w:tc>
          <w:tcPr>
            <w:tcW w:w="1701" w:type="dxa"/>
          </w:tcPr>
          <w:p w14:paraId="14522A0F" w14:textId="23FD6ADA" w:rsidR="002A5EC2" w:rsidRPr="00A15564" w:rsidRDefault="002A5EC2" w:rsidP="00CA1734">
            <w:pPr>
              <w:jc w:val="center"/>
              <w:rPr>
                <w:sz w:val="22"/>
                <w:szCs w:val="22"/>
              </w:rPr>
            </w:pPr>
          </w:p>
        </w:tc>
        <w:tc>
          <w:tcPr>
            <w:tcW w:w="1673" w:type="dxa"/>
          </w:tcPr>
          <w:p w14:paraId="2F243779" w14:textId="2540049B" w:rsidR="002A5EC2" w:rsidRPr="00A15564" w:rsidRDefault="002A5EC2" w:rsidP="00CA1734">
            <w:pPr>
              <w:jc w:val="center"/>
              <w:rPr>
                <w:sz w:val="22"/>
                <w:szCs w:val="22"/>
              </w:rPr>
            </w:pPr>
          </w:p>
        </w:tc>
      </w:tr>
      <w:tr w:rsidR="002A5EC2" w:rsidRPr="00A15564" w14:paraId="47D29F3C" w14:textId="77777777" w:rsidTr="00CA1734">
        <w:tc>
          <w:tcPr>
            <w:tcW w:w="568" w:type="dxa"/>
          </w:tcPr>
          <w:p w14:paraId="5782243D" w14:textId="77777777" w:rsidR="002A5EC2" w:rsidRPr="00A15564" w:rsidRDefault="002A5EC2" w:rsidP="00CA1734">
            <w:pPr>
              <w:jc w:val="center"/>
              <w:rPr>
                <w:color w:val="000000"/>
                <w:sz w:val="22"/>
                <w:szCs w:val="22"/>
              </w:rPr>
            </w:pPr>
            <w:r w:rsidRPr="00A15564">
              <w:rPr>
                <w:color w:val="000000"/>
                <w:sz w:val="22"/>
                <w:szCs w:val="22"/>
              </w:rPr>
              <w:t>7.</w:t>
            </w:r>
          </w:p>
        </w:tc>
        <w:tc>
          <w:tcPr>
            <w:tcW w:w="4848" w:type="dxa"/>
          </w:tcPr>
          <w:p w14:paraId="3C28063F" w14:textId="16D456DC" w:rsidR="00FD47E4" w:rsidRPr="00FD47E4" w:rsidRDefault="00FD47E4" w:rsidP="00FD47E4">
            <w:pPr>
              <w:jc w:val="both"/>
              <w:rPr>
                <w:rFonts w:eastAsiaTheme="minorHAnsi"/>
                <w:b/>
                <w:bCs/>
                <w:sz w:val="20"/>
                <w:szCs w:val="20"/>
                <w:lang w:eastAsia="en-US"/>
              </w:rPr>
            </w:pPr>
            <w:r w:rsidRPr="00FD47E4">
              <w:rPr>
                <w:rFonts w:eastAsiaTheme="minorHAnsi"/>
                <w:b/>
                <w:bCs/>
                <w:sz w:val="20"/>
                <w:szCs w:val="20"/>
                <w:lang w:eastAsia="en-US"/>
              </w:rPr>
              <w:t>Gra edukacyjna - Sprawność (5 kostek)</w:t>
            </w:r>
          </w:p>
          <w:p w14:paraId="66847FB1" w14:textId="77777777" w:rsidR="00FD47E4" w:rsidRPr="00FD47E4" w:rsidRDefault="00FD47E4" w:rsidP="00FD47E4">
            <w:pPr>
              <w:jc w:val="both"/>
              <w:rPr>
                <w:rFonts w:eastAsiaTheme="minorHAnsi"/>
                <w:sz w:val="20"/>
                <w:szCs w:val="20"/>
                <w:lang w:eastAsia="en-US"/>
              </w:rPr>
            </w:pPr>
          </w:p>
          <w:p w14:paraId="04239D38" w14:textId="77777777" w:rsidR="00FD47E4" w:rsidRPr="00FD47E4" w:rsidRDefault="00FD47E4" w:rsidP="00FD47E4">
            <w:pPr>
              <w:jc w:val="both"/>
              <w:rPr>
                <w:rFonts w:eastAsiaTheme="minorHAnsi"/>
                <w:sz w:val="20"/>
                <w:szCs w:val="20"/>
                <w:lang w:eastAsia="en-US"/>
              </w:rPr>
            </w:pPr>
            <w:r w:rsidRPr="00FD47E4">
              <w:rPr>
                <w:rFonts w:eastAsiaTheme="minorHAnsi"/>
                <w:sz w:val="20"/>
                <w:szCs w:val="20"/>
                <w:lang w:eastAsia="en-US"/>
              </w:rPr>
              <w:t>Konstrukcja o wymiarach L=205, W=35, H=220 cm w stelażu wykonanym z drewna iglastego.</w:t>
            </w:r>
          </w:p>
          <w:p w14:paraId="655320BE" w14:textId="77777777" w:rsidR="00FD47E4" w:rsidRPr="00FD47E4" w:rsidRDefault="00FD47E4" w:rsidP="00FD47E4">
            <w:pPr>
              <w:jc w:val="both"/>
              <w:rPr>
                <w:rFonts w:eastAsiaTheme="minorHAnsi"/>
                <w:sz w:val="20"/>
                <w:szCs w:val="20"/>
                <w:lang w:eastAsia="en-US"/>
              </w:rPr>
            </w:pPr>
            <w:r w:rsidRPr="00FD47E4">
              <w:rPr>
                <w:rFonts w:eastAsiaTheme="minorHAnsi"/>
                <w:sz w:val="20"/>
                <w:szCs w:val="20"/>
                <w:lang w:eastAsia="en-US"/>
              </w:rPr>
              <w:t>Na dwóch słupach średnicy 12-14 cm zamontowano metodą na wpust, na głębokość min. 6 cm, trzy belki poziome o średnicy min. 8 cm każda. Oś najniższej belki powinna być max. 72 cm nad poziomem terenu.</w:t>
            </w:r>
          </w:p>
          <w:p w14:paraId="411C0A17" w14:textId="77777777" w:rsidR="00FD47E4" w:rsidRPr="00FD47E4" w:rsidRDefault="00FD47E4" w:rsidP="00FD47E4">
            <w:pPr>
              <w:jc w:val="both"/>
              <w:rPr>
                <w:rFonts w:eastAsiaTheme="minorHAnsi"/>
                <w:sz w:val="20"/>
                <w:szCs w:val="20"/>
                <w:lang w:eastAsia="en-US"/>
              </w:rPr>
            </w:pPr>
            <w:r w:rsidRPr="00FD47E4">
              <w:rPr>
                <w:rFonts w:eastAsiaTheme="minorHAnsi"/>
                <w:sz w:val="20"/>
                <w:szCs w:val="20"/>
                <w:lang w:eastAsia="en-US"/>
              </w:rPr>
              <w:t>W słupach i górnych belkach poziomych zamocowano, metodą na wpust na głębokość 2 cm, dwustronny panel edukacyjny o wymiarach min. 155x90x2 cm. Pod panelem zamontowano na pięciu pionowych prowadnicach ze stali nierdzewnej pięć obracanych kostek w kształcie prostopadłościanów o wymiarach min. 19x19x17,0 cm.</w:t>
            </w:r>
          </w:p>
          <w:p w14:paraId="6BBBF1DD" w14:textId="77777777" w:rsidR="00FD47E4" w:rsidRPr="00FD47E4" w:rsidRDefault="00FD47E4" w:rsidP="00FD47E4">
            <w:pPr>
              <w:jc w:val="both"/>
              <w:rPr>
                <w:rFonts w:eastAsiaTheme="minorHAnsi"/>
                <w:sz w:val="20"/>
                <w:szCs w:val="20"/>
                <w:lang w:eastAsia="en-US"/>
              </w:rPr>
            </w:pPr>
            <w:r w:rsidRPr="00FD47E4">
              <w:rPr>
                <w:rFonts w:eastAsiaTheme="minorHAnsi"/>
                <w:sz w:val="20"/>
                <w:szCs w:val="20"/>
                <w:lang w:eastAsia="en-US"/>
              </w:rPr>
              <w:t>Dach dwuspadowy wykonany z desek klasy A/B o wilgotności około 18%, szerokości min. 14,0 cm i grubości min. 2,0 cm każda, zakończonych z dwóch stron ryglem o szerokości min. 8 cm. Konstrukcja dachu powinna wystawać poza zewnętrzny obrys słupów min. 15 cm z każdej strony.</w:t>
            </w:r>
          </w:p>
          <w:p w14:paraId="243A9F80" w14:textId="77777777" w:rsidR="00FD47E4" w:rsidRPr="00FD47E4" w:rsidRDefault="00FD47E4" w:rsidP="00FD47E4">
            <w:pPr>
              <w:jc w:val="both"/>
              <w:rPr>
                <w:rFonts w:eastAsiaTheme="minorHAnsi"/>
                <w:sz w:val="20"/>
                <w:szCs w:val="20"/>
                <w:lang w:eastAsia="en-US"/>
              </w:rPr>
            </w:pPr>
            <w:r w:rsidRPr="00FD47E4">
              <w:rPr>
                <w:rFonts w:eastAsiaTheme="minorHAnsi"/>
                <w:sz w:val="20"/>
                <w:szCs w:val="20"/>
                <w:lang w:eastAsia="en-US"/>
              </w:rPr>
              <w:lastRenderedPageBreak/>
              <w:t>Do konstrukcji powinna być przymocowana ławka z siedziskiem z drewna konstrukcyjnego KVH C24  o wilgotności około 18 %, szerokość siedziska min. 25 cm. Poziom siedziska około 35 cm ponad powierzchnię terenu. Oparcie wykonane z min. jednej belki poziomej średnicy min. 6 cm, montowanej na wpust w słupach pionowych na głębokość min 6 cm.</w:t>
            </w:r>
          </w:p>
          <w:p w14:paraId="7805C0D9" w14:textId="77777777" w:rsidR="00FD47E4" w:rsidRPr="00FD47E4" w:rsidRDefault="00FD47E4" w:rsidP="00FD47E4">
            <w:pPr>
              <w:jc w:val="both"/>
              <w:rPr>
                <w:rFonts w:eastAsiaTheme="minorHAnsi"/>
                <w:sz w:val="20"/>
                <w:szCs w:val="20"/>
                <w:lang w:eastAsia="en-US"/>
              </w:rPr>
            </w:pPr>
            <w:r w:rsidRPr="00FD47E4">
              <w:rPr>
                <w:rFonts w:eastAsiaTheme="minorHAnsi"/>
                <w:sz w:val="20"/>
                <w:szCs w:val="20"/>
                <w:lang w:eastAsia="en-US"/>
              </w:rPr>
              <w:t>Ławka ma ułatwiać dostęp mniejszym dzieciom do ruchomych elementów gry.</w:t>
            </w:r>
          </w:p>
          <w:p w14:paraId="0FC42C63" w14:textId="77777777" w:rsidR="00FD47E4" w:rsidRPr="00FD47E4" w:rsidRDefault="00FD47E4" w:rsidP="00FD47E4">
            <w:pPr>
              <w:jc w:val="both"/>
              <w:rPr>
                <w:rFonts w:eastAsiaTheme="minorHAnsi"/>
                <w:sz w:val="20"/>
                <w:szCs w:val="20"/>
                <w:lang w:eastAsia="en-US"/>
              </w:rPr>
            </w:pPr>
            <w:r w:rsidRPr="00FD47E4">
              <w:rPr>
                <w:rFonts w:eastAsiaTheme="minorHAnsi"/>
                <w:sz w:val="20"/>
                <w:szCs w:val="20"/>
                <w:lang w:eastAsia="en-US"/>
              </w:rPr>
              <w:t>Słupy zamontowane w gruncie na kotwach stalowych o wymiarach min. 104x6x8 cm. Kotwy mocowane do słupów za pomocą ocynkowanych śrub zamkowych, stabilizowane w gruncie betonem B20.</w:t>
            </w:r>
          </w:p>
          <w:p w14:paraId="73E786A3" w14:textId="77777777" w:rsidR="00FD47E4" w:rsidRPr="00FD47E4" w:rsidRDefault="00FD47E4" w:rsidP="00FD47E4">
            <w:pPr>
              <w:jc w:val="both"/>
              <w:rPr>
                <w:rFonts w:eastAsiaTheme="minorHAnsi"/>
                <w:sz w:val="20"/>
                <w:szCs w:val="20"/>
                <w:lang w:eastAsia="en-US"/>
              </w:rPr>
            </w:pPr>
            <w:r w:rsidRPr="00FD47E4">
              <w:rPr>
                <w:rFonts w:eastAsiaTheme="minorHAnsi"/>
                <w:sz w:val="20"/>
                <w:szCs w:val="20"/>
                <w:lang w:eastAsia="en-US"/>
              </w:rPr>
              <w:t>Tablica na awersie powinna posiadać treści edukacyjne tematycznie związane z tytułem gry. Na rewersie tablicy powinna być nadrukowana wielkoformatowa fotografia nawiązującą tematycznie do informacji zamieszczonych na awersie.</w:t>
            </w:r>
          </w:p>
          <w:p w14:paraId="14250FA8" w14:textId="77777777" w:rsidR="00FD47E4" w:rsidRPr="00FD47E4" w:rsidRDefault="00FD47E4" w:rsidP="00FD47E4">
            <w:pPr>
              <w:jc w:val="both"/>
              <w:rPr>
                <w:rFonts w:eastAsiaTheme="minorHAnsi"/>
                <w:sz w:val="20"/>
                <w:szCs w:val="20"/>
                <w:lang w:eastAsia="en-US"/>
              </w:rPr>
            </w:pPr>
            <w:r w:rsidRPr="00FD47E4">
              <w:rPr>
                <w:rFonts w:eastAsiaTheme="minorHAnsi"/>
                <w:sz w:val="20"/>
                <w:szCs w:val="20"/>
                <w:lang w:eastAsia="en-US"/>
              </w:rPr>
              <w:t>Obrotowe kostki pomagają w ułożeniu zdobytej wiedzy. Obrót lewej kostki wyznacza temat, w ramach którego w sposób logiczny należy ułożyć zawartość kostek pozostałych.</w:t>
            </w:r>
          </w:p>
          <w:p w14:paraId="6CD65DFF" w14:textId="77777777" w:rsidR="00FD47E4" w:rsidRPr="00FD47E4" w:rsidRDefault="00FD47E4" w:rsidP="00FD47E4">
            <w:pPr>
              <w:jc w:val="both"/>
              <w:rPr>
                <w:rFonts w:eastAsiaTheme="minorHAnsi"/>
                <w:sz w:val="20"/>
                <w:szCs w:val="20"/>
                <w:lang w:eastAsia="en-US"/>
              </w:rPr>
            </w:pPr>
            <w:r w:rsidRPr="00FD47E4">
              <w:rPr>
                <w:rFonts w:eastAsiaTheme="minorHAnsi"/>
                <w:sz w:val="20"/>
                <w:szCs w:val="20"/>
                <w:lang w:eastAsia="en-US"/>
              </w:rPr>
              <w:t>Prezentowana zawartość merytoryczna:</w:t>
            </w:r>
          </w:p>
          <w:p w14:paraId="76E0E1CA" w14:textId="77777777" w:rsidR="00FD47E4" w:rsidRPr="00FD47E4" w:rsidRDefault="00FD47E4" w:rsidP="00FD47E4">
            <w:pPr>
              <w:jc w:val="both"/>
              <w:rPr>
                <w:rFonts w:eastAsiaTheme="minorHAnsi"/>
                <w:sz w:val="20"/>
                <w:szCs w:val="20"/>
                <w:lang w:eastAsia="en-US"/>
              </w:rPr>
            </w:pPr>
            <w:r w:rsidRPr="00FD47E4">
              <w:rPr>
                <w:rFonts w:eastAsiaTheme="minorHAnsi"/>
                <w:sz w:val="20"/>
                <w:szCs w:val="20"/>
                <w:lang w:eastAsia="en-US"/>
              </w:rPr>
              <w:t>a.</w:t>
            </w:r>
            <w:r w:rsidRPr="00FD47E4">
              <w:rPr>
                <w:rFonts w:eastAsiaTheme="minorHAnsi"/>
                <w:sz w:val="20"/>
                <w:szCs w:val="20"/>
                <w:lang w:eastAsia="en-US"/>
              </w:rPr>
              <w:tab/>
              <w:t>Ornitolog - poznajemy ptaki</w:t>
            </w:r>
          </w:p>
          <w:p w14:paraId="10E1DDD4" w14:textId="21820958" w:rsidR="00FD47E4" w:rsidRPr="00FD47E4" w:rsidRDefault="00FD47E4" w:rsidP="00CA1734">
            <w:pPr>
              <w:jc w:val="both"/>
              <w:rPr>
                <w:rFonts w:eastAsiaTheme="minorHAnsi"/>
                <w:sz w:val="20"/>
                <w:szCs w:val="20"/>
                <w:lang w:eastAsia="en-US"/>
              </w:rPr>
            </w:pPr>
            <w:r w:rsidRPr="00FD47E4">
              <w:rPr>
                <w:rFonts w:eastAsiaTheme="minorHAnsi"/>
                <w:sz w:val="20"/>
                <w:szCs w:val="20"/>
                <w:lang w:eastAsia="en-US"/>
              </w:rPr>
              <w:t>Gra prezentuje 4 rzędy ptaków: śpiewające szponiaste wodne. łowne lub leśne. Wraz z przykładowymi gatunkami, adekwatnymi do w/w kategorii.</w:t>
            </w:r>
          </w:p>
          <w:p w14:paraId="36B51320" w14:textId="1CB2C2A4" w:rsidR="009B43EA" w:rsidRPr="00FD47E4" w:rsidRDefault="009B43EA" w:rsidP="00CA1734">
            <w:pPr>
              <w:jc w:val="both"/>
              <w:rPr>
                <w:rFonts w:eastAsiaTheme="minorHAnsi"/>
                <w:b/>
                <w:bCs/>
                <w:sz w:val="20"/>
                <w:szCs w:val="20"/>
                <w:lang w:eastAsia="en-US"/>
              </w:rPr>
            </w:pPr>
            <w:r w:rsidRPr="00FD47E4">
              <w:rPr>
                <w:rFonts w:eastAsiaTheme="minorHAnsi"/>
                <w:b/>
                <w:bCs/>
                <w:sz w:val="20"/>
                <w:szCs w:val="20"/>
                <w:lang w:eastAsia="en-US"/>
              </w:rPr>
              <w:t>Lub równoważna.</w:t>
            </w:r>
          </w:p>
        </w:tc>
        <w:tc>
          <w:tcPr>
            <w:tcW w:w="850" w:type="dxa"/>
          </w:tcPr>
          <w:p w14:paraId="5BAB79BB" w14:textId="51A881C6" w:rsidR="002A5EC2" w:rsidRPr="00A15564" w:rsidRDefault="00A15564" w:rsidP="00CA1734">
            <w:pPr>
              <w:jc w:val="center"/>
              <w:rPr>
                <w:sz w:val="22"/>
                <w:szCs w:val="22"/>
              </w:rPr>
            </w:pPr>
            <w:r w:rsidRPr="00A15564">
              <w:rPr>
                <w:rFonts w:eastAsiaTheme="minorHAnsi"/>
                <w:sz w:val="22"/>
                <w:szCs w:val="22"/>
                <w:lang w:eastAsia="en-US"/>
              </w:rPr>
              <w:lastRenderedPageBreak/>
              <w:t>1 szt.</w:t>
            </w:r>
          </w:p>
        </w:tc>
        <w:tc>
          <w:tcPr>
            <w:tcW w:w="1701" w:type="dxa"/>
          </w:tcPr>
          <w:p w14:paraId="5C69E33B" w14:textId="12421510" w:rsidR="002A5EC2" w:rsidRPr="00A15564" w:rsidRDefault="002A5EC2" w:rsidP="00CA1734">
            <w:pPr>
              <w:jc w:val="center"/>
              <w:rPr>
                <w:sz w:val="22"/>
                <w:szCs w:val="22"/>
              </w:rPr>
            </w:pPr>
          </w:p>
        </w:tc>
        <w:tc>
          <w:tcPr>
            <w:tcW w:w="1673" w:type="dxa"/>
          </w:tcPr>
          <w:p w14:paraId="653F48A4" w14:textId="2A36C576" w:rsidR="002A5EC2" w:rsidRPr="00A15564" w:rsidRDefault="002A5EC2" w:rsidP="00CA1734">
            <w:pPr>
              <w:jc w:val="center"/>
              <w:rPr>
                <w:sz w:val="22"/>
                <w:szCs w:val="22"/>
              </w:rPr>
            </w:pPr>
          </w:p>
        </w:tc>
      </w:tr>
      <w:tr w:rsidR="002A5EC2" w:rsidRPr="00A15564" w14:paraId="28FFE3EE" w14:textId="77777777" w:rsidTr="00A32B62">
        <w:trPr>
          <w:trHeight w:val="841"/>
        </w:trPr>
        <w:tc>
          <w:tcPr>
            <w:tcW w:w="568" w:type="dxa"/>
          </w:tcPr>
          <w:p w14:paraId="76338A99" w14:textId="77777777" w:rsidR="002A5EC2" w:rsidRPr="00A15564" w:rsidRDefault="002A5EC2" w:rsidP="00CA1734">
            <w:pPr>
              <w:jc w:val="center"/>
              <w:rPr>
                <w:color w:val="000000"/>
                <w:sz w:val="22"/>
                <w:szCs w:val="22"/>
              </w:rPr>
            </w:pPr>
            <w:r w:rsidRPr="00A15564">
              <w:rPr>
                <w:color w:val="000000"/>
                <w:sz w:val="22"/>
                <w:szCs w:val="22"/>
              </w:rPr>
              <w:t>8.</w:t>
            </w:r>
          </w:p>
        </w:tc>
        <w:tc>
          <w:tcPr>
            <w:tcW w:w="4848" w:type="dxa"/>
          </w:tcPr>
          <w:p w14:paraId="1040BB36" w14:textId="6873248B" w:rsidR="00FD47E4" w:rsidRPr="00FD47E4" w:rsidRDefault="00FD47E4" w:rsidP="00FD47E4">
            <w:pPr>
              <w:jc w:val="both"/>
              <w:rPr>
                <w:b/>
                <w:bCs/>
                <w:sz w:val="20"/>
                <w:szCs w:val="20"/>
              </w:rPr>
            </w:pPr>
            <w:r w:rsidRPr="00FD47E4">
              <w:rPr>
                <w:b/>
                <w:bCs/>
                <w:sz w:val="20"/>
                <w:szCs w:val="20"/>
              </w:rPr>
              <w:t>Gra edukacyjna - Światowid (3 kostki)</w:t>
            </w:r>
          </w:p>
          <w:p w14:paraId="1C5EA614" w14:textId="77777777" w:rsidR="00FD47E4" w:rsidRPr="00FD47E4" w:rsidRDefault="00FD47E4" w:rsidP="00FD47E4">
            <w:pPr>
              <w:jc w:val="both"/>
              <w:rPr>
                <w:sz w:val="20"/>
                <w:szCs w:val="20"/>
              </w:rPr>
            </w:pPr>
          </w:p>
          <w:p w14:paraId="1E5AB35A" w14:textId="77777777" w:rsidR="00FD47E4" w:rsidRPr="00FD47E4" w:rsidRDefault="00FD47E4" w:rsidP="00FD47E4">
            <w:pPr>
              <w:jc w:val="both"/>
              <w:rPr>
                <w:sz w:val="20"/>
                <w:szCs w:val="20"/>
              </w:rPr>
            </w:pPr>
            <w:r w:rsidRPr="00FD47E4">
              <w:rPr>
                <w:sz w:val="20"/>
                <w:szCs w:val="20"/>
              </w:rPr>
              <w:t>Konstrukcja o wymiarach L=40, W=40, H=180 cm wykonana z drewna iglastego.</w:t>
            </w:r>
          </w:p>
          <w:p w14:paraId="189F4808" w14:textId="77777777" w:rsidR="00FD47E4" w:rsidRPr="00FD47E4" w:rsidRDefault="00FD47E4" w:rsidP="00FD47E4">
            <w:pPr>
              <w:jc w:val="both"/>
              <w:rPr>
                <w:sz w:val="20"/>
                <w:szCs w:val="20"/>
              </w:rPr>
            </w:pPr>
            <w:r w:rsidRPr="00FD47E4">
              <w:rPr>
                <w:sz w:val="20"/>
                <w:szCs w:val="20"/>
              </w:rPr>
              <w:t xml:space="preserve">Konstrukcja zbudowana na bazie drewnianego słupa średnicy min. 35 cm i wysokości max. 80 cm ustawionego pionowo, na którym zamontowano rurę stalową średnicy min. 34 mm. Na rurze zamontowano trzy obracane w kierunku poziomym prostopadłościany o wymiarach 25x25x22 cm, stanowiące obrotowe nośniki informacji. </w:t>
            </w:r>
          </w:p>
          <w:p w14:paraId="319B278F" w14:textId="77777777" w:rsidR="00FD47E4" w:rsidRPr="00FD47E4" w:rsidRDefault="00FD47E4" w:rsidP="00FD47E4">
            <w:pPr>
              <w:jc w:val="both"/>
              <w:rPr>
                <w:sz w:val="20"/>
                <w:szCs w:val="20"/>
              </w:rPr>
            </w:pPr>
            <w:r w:rsidRPr="00FD47E4">
              <w:rPr>
                <w:sz w:val="20"/>
                <w:szCs w:val="20"/>
              </w:rPr>
              <w:t>Konstrukcja zwieńczona czterospadowym zadaszeniem wykonanym z min. czterech desek szer. min. 14,5 cm i grubości min. 2,2 cm, wymiary podstawy dachu około 40x40 cm.</w:t>
            </w:r>
          </w:p>
          <w:p w14:paraId="28496BD2" w14:textId="77777777" w:rsidR="00FD47E4" w:rsidRPr="00FD47E4" w:rsidRDefault="00FD47E4" w:rsidP="00FD47E4">
            <w:pPr>
              <w:jc w:val="both"/>
              <w:rPr>
                <w:sz w:val="20"/>
                <w:szCs w:val="20"/>
              </w:rPr>
            </w:pPr>
            <w:r w:rsidRPr="00FD47E4">
              <w:rPr>
                <w:sz w:val="20"/>
                <w:szCs w:val="20"/>
              </w:rPr>
              <w:t>Słup zamontowany w gruncie na kotwie stalowej o wymiarach min. 70x6x4 cm. Kotwa mocowana do słupa za pomocą ocynkowanych śrub zamkowych, stabilizowana w gruncie betonem B20.</w:t>
            </w:r>
          </w:p>
          <w:p w14:paraId="23BA2D16" w14:textId="77777777" w:rsidR="00FD47E4" w:rsidRPr="00FD47E4" w:rsidRDefault="00FD47E4" w:rsidP="00FD47E4">
            <w:pPr>
              <w:jc w:val="both"/>
              <w:rPr>
                <w:sz w:val="20"/>
                <w:szCs w:val="20"/>
              </w:rPr>
            </w:pPr>
            <w:r w:rsidRPr="00FD47E4">
              <w:rPr>
                <w:sz w:val="20"/>
                <w:szCs w:val="20"/>
              </w:rPr>
              <w:t xml:space="preserve">Celem gry jest ustawienie prostopadłościanów w taki sposób by zawarte na nich grafiki i informacje tworzyły w linii pionowej merytorycznie logiczny ciąg myślowy. </w:t>
            </w:r>
          </w:p>
          <w:p w14:paraId="386057A5" w14:textId="77777777" w:rsidR="00FD47E4" w:rsidRPr="00FD47E4" w:rsidRDefault="00FD47E4" w:rsidP="00FD47E4">
            <w:pPr>
              <w:jc w:val="both"/>
              <w:rPr>
                <w:sz w:val="20"/>
                <w:szCs w:val="20"/>
              </w:rPr>
            </w:pPr>
            <w:r w:rsidRPr="00FD47E4">
              <w:rPr>
                <w:sz w:val="20"/>
                <w:szCs w:val="20"/>
              </w:rPr>
              <w:t>Prezentowana zawartość merytoryczna:</w:t>
            </w:r>
          </w:p>
          <w:p w14:paraId="630F26B0" w14:textId="761609E1" w:rsidR="00FD47E4" w:rsidRPr="00FD47E4" w:rsidRDefault="00FD47E4" w:rsidP="00FD47E4">
            <w:pPr>
              <w:jc w:val="both"/>
              <w:rPr>
                <w:sz w:val="20"/>
                <w:szCs w:val="20"/>
              </w:rPr>
            </w:pPr>
            <w:proofErr w:type="spellStart"/>
            <w:r w:rsidRPr="00FD47E4">
              <w:rPr>
                <w:sz w:val="20"/>
                <w:szCs w:val="20"/>
              </w:rPr>
              <w:t>a.Ptaki</w:t>
            </w:r>
            <w:proofErr w:type="spellEnd"/>
            <w:r w:rsidRPr="00FD47E4">
              <w:rPr>
                <w:sz w:val="20"/>
                <w:szCs w:val="20"/>
              </w:rPr>
              <w:t xml:space="preserve"> leśne</w:t>
            </w:r>
          </w:p>
          <w:p w14:paraId="574C0E4B" w14:textId="77777777" w:rsidR="00FD47E4" w:rsidRPr="00FD47E4" w:rsidRDefault="00FD47E4" w:rsidP="00FD47E4">
            <w:pPr>
              <w:jc w:val="both"/>
              <w:rPr>
                <w:sz w:val="20"/>
                <w:szCs w:val="20"/>
              </w:rPr>
            </w:pPr>
            <w:r w:rsidRPr="00FD47E4">
              <w:rPr>
                <w:sz w:val="20"/>
                <w:szCs w:val="20"/>
              </w:rPr>
              <w:t>W grze poznajemy 4 podziały ptaków na następujące kategorie: śpiewające, drapieżne, nocne oraz zimujące w kraju.</w:t>
            </w:r>
          </w:p>
          <w:p w14:paraId="1BCD43B7" w14:textId="4685FAEB" w:rsidR="00FD47E4" w:rsidRPr="00FD47E4" w:rsidRDefault="00FD47E4" w:rsidP="00FD47E4">
            <w:pPr>
              <w:jc w:val="both"/>
              <w:rPr>
                <w:sz w:val="20"/>
                <w:szCs w:val="20"/>
              </w:rPr>
            </w:pPr>
            <w:proofErr w:type="spellStart"/>
            <w:r w:rsidRPr="00FD47E4">
              <w:rPr>
                <w:sz w:val="20"/>
                <w:szCs w:val="20"/>
              </w:rPr>
              <w:t>b.Ptaki</w:t>
            </w:r>
            <w:proofErr w:type="spellEnd"/>
            <w:r w:rsidRPr="00FD47E4">
              <w:rPr>
                <w:sz w:val="20"/>
                <w:szCs w:val="20"/>
              </w:rPr>
              <w:t xml:space="preserve"> wodne</w:t>
            </w:r>
          </w:p>
          <w:p w14:paraId="2CAB8F9C" w14:textId="77777777" w:rsidR="00FD47E4" w:rsidRPr="00FD47E4" w:rsidRDefault="00FD47E4" w:rsidP="00FD47E4">
            <w:pPr>
              <w:jc w:val="both"/>
              <w:rPr>
                <w:sz w:val="20"/>
                <w:szCs w:val="20"/>
              </w:rPr>
            </w:pPr>
            <w:r w:rsidRPr="00FD47E4">
              <w:rPr>
                <w:sz w:val="20"/>
                <w:szCs w:val="20"/>
              </w:rPr>
              <w:t xml:space="preserve">Gra w której należy dopasować do siebie ilustracje, które znajdują się na obracanych prostopadłościanach, w taki sposób, aby utworzyły pewien ciąg myślowy, np. samica- samiec – pisklę. Dzięki grze poznajemy poszczególne gatunki ptaków wodnych oraz ich dymorfizm płciowy </w:t>
            </w:r>
            <w:r w:rsidRPr="00FD47E4">
              <w:rPr>
                <w:sz w:val="20"/>
                <w:szCs w:val="20"/>
              </w:rPr>
              <w:lastRenderedPageBreak/>
              <w:t xml:space="preserve">przejawiający się różnicami w morfologii samicy i samca jednego gatunku.  </w:t>
            </w:r>
          </w:p>
          <w:p w14:paraId="32590C90" w14:textId="1FBD18FC" w:rsidR="009B43EA" w:rsidRPr="00FD47E4" w:rsidRDefault="009B43EA" w:rsidP="00CA1734">
            <w:pPr>
              <w:jc w:val="both"/>
              <w:rPr>
                <w:rFonts w:eastAsiaTheme="minorHAnsi"/>
                <w:b/>
                <w:bCs/>
                <w:sz w:val="20"/>
                <w:szCs w:val="20"/>
                <w:lang w:eastAsia="en-US"/>
              </w:rPr>
            </w:pPr>
            <w:r w:rsidRPr="00FD47E4">
              <w:rPr>
                <w:rFonts w:eastAsiaTheme="minorHAnsi"/>
                <w:b/>
                <w:bCs/>
                <w:sz w:val="20"/>
                <w:szCs w:val="20"/>
                <w:lang w:eastAsia="en-US"/>
              </w:rPr>
              <w:t>Lub równoważna.</w:t>
            </w:r>
          </w:p>
        </w:tc>
        <w:tc>
          <w:tcPr>
            <w:tcW w:w="850" w:type="dxa"/>
          </w:tcPr>
          <w:p w14:paraId="1D43C941" w14:textId="326308EB" w:rsidR="002A5EC2" w:rsidRPr="00A15564" w:rsidRDefault="00FD47E4" w:rsidP="00CA1734">
            <w:pPr>
              <w:jc w:val="center"/>
              <w:rPr>
                <w:sz w:val="22"/>
                <w:szCs w:val="22"/>
                <w:bdr w:val="none" w:sz="0" w:space="0" w:color="auto" w:frame="1"/>
              </w:rPr>
            </w:pPr>
            <w:r>
              <w:rPr>
                <w:rFonts w:eastAsiaTheme="minorHAnsi"/>
                <w:sz w:val="22"/>
                <w:szCs w:val="22"/>
                <w:lang w:eastAsia="en-US"/>
              </w:rPr>
              <w:lastRenderedPageBreak/>
              <w:t>2</w:t>
            </w:r>
            <w:r w:rsidR="0056041B" w:rsidRPr="00A15564">
              <w:rPr>
                <w:rFonts w:eastAsiaTheme="minorHAnsi"/>
                <w:sz w:val="22"/>
                <w:szCs w:val="22"/>
                <w:lang w:eastAsia="en-US"/>
              </w:rPr>
              <w:t xml:space="preserve"> szt.</w:t>
            </w:r>
          </w:p>
        </w:tc>
        <w:tc>
          <w:tcPr>
            <w:tcW w:w="1701" w:type="dxa"/>
          </w:tcPr>
          <w:p w14:paraId="4C8C8D64" w14:textId="3540B791" w:rsidR="002A5EC2" w:rsidRPr="00A15564" w:rsidRDefault="002A5EC2" w:rsidP="00CA1734">
            <w:pPr>
              <w:jc w:val="center"/>
              <w:rPr>
                <w:sz w:val="22"/>
                <w:szCs w:val="22"/>
              </w:rPr>
            </w:pPr>
          </w:p>
        </w:tc>
        <w:tc>
          <w:tcPr>
            <w:tcW w:w="1673" w:type="dxa"/>
          </w:tcPr>
          <w:p w14:paraId="471919CF" w14:textId="7AB2B7C3" w:rsidR="002A5EC2" w:rsidRPr="00A15564" w:rsidRDefault="002A5EC2" w:rsidP="00CA1734">
            <w:pPr>
              <w:jc w:val="center"/>
              <w:rPr>
                <w:sz w:val="22"/>
                <w:szCs w:val="22"/>
              </w:rPr>
            </w:pPr>
          </w:p>
        </w:tc>
      </w:tr>
      <w:tr w:rsidR="002A5EC2" w:rsidRPr="00A15564" w14:paraId="0C7CFC3D" w14:textId="77777777" w:rsidTr="00CA1734">
        <w:trPr>
          <w:trHeight w:val="618"/>
        </w:trPr>
        <w:tc>
          <w:tcPr>
            <w:tcW w:w="568" w:type="dxa"/>
          </w:tcPr>
          <w:p w14:paraId="7BD7F11B" w14:textId="77777777" w:rsidR="002A5EC2" w:rsidRPr="00A15564" w:rsidRDefault="002A5EC2" w:rsidP="00CA1734">
            <w:pPr>
              <w:jc w:val="center"/>
              <w:rPr>
                <w:color w:val="000000"/>
                <w:sz w:val="22"/>
                <w:szCs w:val="22"/>
              </w:rPr>
            </w:pPr>
            <w:r w:rsidRPr="00A15564">
              <w:rPr>
                <w:color w:val="000000"/>
                <w:sz w:val="22"/>
                <w:szCs w:val="22"/>
              </w:rPr>
              <w:t>9.</w:t>
            </w:r>
          </w:p>
        </w:tc>
        <w:tc>
          <w:tcPr>
            <w:tcW w:w="4848" w:type="dxa"/>
          </w:tcPr>
          <w:p w14:paraId="4F6D9890" w14:textId="0540BB56" w:rsidR="00FD47E4" w:rsidRPr="00FD47E4" w:rsidRDefault="00FD47E4" w:rsidP="00FD47E4">
            <w:pPr>
              <w:jc w:val="both"/>
              <w:rPr>
                <w:b/>
                <w:bCs/>
                <w:sz w:val="20"/>
                <w:szCs w:val="20"/>
              </w:rPr>
            </w:pPr>
            <w:r w:rsidRPr="00FD47E4">
              <w:rPr>
                <w:b/>
                <w:bCs/>
                <w:sz w:val="20"/>
                <w:szCs w:val="20"/>
              </w:rPr>
              <w:t>Gra edukacyjna - Zegar przyrody</w:t>
            </w:r>
          </w:p>
          <w:p w14:paraId="3A82BAFB" w14:textId="77777777" w:rsidR="00FD47E4" w:rsidRPr="00FD47E4" w:rsidRDefault="00FD47E4" w:rsidP="00FD47E4">
            <w:pPr>
              <w:jc w:val="both"/>
              <w:rPr>
                <w:sz w:val="20"/>
                <w:szCs w:val="20"/>
              </w:rPr>
            </w:pPr>
          </w:p>
          <w:p w14:paraId="444C13E3" w14:textId="77777777" w:rsidR="00FD47E4" w:rsidRPr="00FD47E4" w:rsidRDefault="00FD47E4" w:rsidP="00FD47E4">
            <w:pPr>
              <w:jc w:val="both"/>
              <w:rPr>
                <w:sz w:val="20"/>
                <w:szCs w:val="20"/>
              </w:rPr>
            </w:pPr>
            <w:r w:rsidRPr="00FD47E4">
              <w:rPr>
                <w:sz w:val="20"/>
                <w:szCs w:val="20"/>
              </w:rPr>
              <w:t>Konstrukcja o wymiarach L=270, W=35, H=230 cm w stelażu wykonanym z drewna iglastego.</w:t>
            </w:r>
          </w:p>
          <w:p w14:paraId="35A3CA1A" w14:textId="77777777" w:rsidR="00FD47E4" w:rsidRPr="00FD47E4" w:rsidRDefault="00FD47E4" w:rsidP="00FD47E4">
            <w:pPr>
              <w:jc w:val="both"/>
              <w:rPr>
                <w:sz w:val="20"/>
                <w:szCs w:val="20"/>
              </w:rPr>
            </w:pPr>
            <w:r w:rsidRPr="00FD47E4">
              <w:rPr>
                <w:sz w:val="20"/>
                <w:szCs w:val="20"/>
              </w:rPr>
              <w:t xml:space="preserve">Na dwóch słupach średnicy 12-14 cm zamontowano metodą na wpust, na głębokość min. 6 cm, dwie belki poziome o średnicy min. 8 cm każda. </w:t>
            </w:r>
          </w:p>
          <w:p w14:paraId="678D0ABB" w14:textId="77777777" w:rsidR="00FD47E4" w:rsidRPr="00FD47E4" w:rsidRDefault="00FD47E4" w:rsidP="00FD47E4">
            <w:pPr>
              <w:jc w:val="both"/>
              <w:rPr>
                <w:sz w:val="20"/>
                <w:szCs w:val="20"/>
              </w:rPr>
            </w:pPr>
            <w:r w:rsidRPr="00FD47E4">
              <w:rPr>
                <w:sz w:val="20"/>
                <w:szCs w:val="20"/>
              </w:rPr>
              <w:t xml:space="preserve">W słupach i belkach poziomych zamocowano, metodą na wpust na głębokość 2 cm, dwustronny panel edukacyjny o wymiarach 220x120x2 cm. </w:t>
            </w:r>
          </w:p>
          <w:p w14:paraId="28E1861F" w14:textId="77777777" w:rsidR="00FD47E4" w:rsidRPr="00FD47E4" w:rsidRDefault="00FD47E4" w:rsidP="00FD47E4">
            <w:pPr>
              <w:jc w:val="both"/>
              <w:rPr>
                <w:sz w:val="20"/>
                <w:szCs w:val="20"/>
              </w:rPr>
            </w:pPr>
            <w:r w:rsidRPr="00FD47E4">
              <w:rPr>
                <w:sz w:val="20"/>
                <w:szCs w:val="20"/>
              </w:rPr>
              <w:t xml:space="preserve">Na tablicy zamontowano dwa ruchome ośmiokąty wykonane z PCV grubości 19 mm oraz 8 monolitycznych kółek, wykonanych metodą termo formowania z tworzywa typu ABS o dużej gęstości, udarności i twardości oraz odporności na zarysowania. </w:t>
            </w:r>
          </w:p>
          <w:p w14:paraId="6EE31319" w14:textId="77777777" w:rsidR="00FD47E4" w:rsidRPr="00FD47E4" w:rsidRDefault="00FD47E4" w:rsidP="00FD47E4">
            <w:pPr>
              <w:jc w:val="both"/>
              <w:rPr>
                <w:sz w:val="20"/>
                <w:szCs w:val="20"/>
              </w:rPr>
            </w:pPr>
            <w:r w:rsidRPr="00FD47E4">
              <w:rPr>
                <w:sz w:val="20"/>
                <w:szCs w:val="20"/>
              </w:rPr>
              <w:t xml:space="preserve">Kółka zamontowano w prowadnicy w taki sposób, by można było je dopasować do 8 nadrukowanych fotografii lub ilustracji. </w:t>
            </w:r>
          </w:p>
          <w:p w14:paraId="18609CFF" w14:textId="77777777" w:rsidR="00FD47E4" w:rsidRPr="00FD47E4" w:rsidRDefault="00FD47E4" w:rsidP="00FD47E4">
            <w:pPr>
              <w:jc w:val="both"/>
              <w:rPr>
                <w:sz w:val="20"/>
                <w:szCs w:val="20"/>
              </w:rPr>
            </w:pPr>
            <w:r w:rsidRPr="00FD47E4">
              <w:rPr>
                <w:sz w:val="20"/>
                <w:szCs w:val="20"/>
              </w:rPr>
              <w:t>Na rewersie tablicy powinna być nadrukowana wielkoformatowa fotografia nawiązującą tematycznie do informacji zamieszczonych na awersie.</w:t>
            </w:r>
          </w:p>
          <w:p w14:paraId="4D73A04D" w14:textId="77777777" w:rsidR="00FD47E4" w:rsidRPr="00FD47E4" w:rsidRDefault="00FD47E4" w:rsidP="00FD47E4">
            <w:pPr>
              <w:jc w:val="both"/>
              <w:rPr>
                <w:sz w:val="20"/>
                <w:szCs w:val="20"/>
              </w:rPr>
            </w:pPr>
            <w:r w:rsidRPr="00FD47E4">
              <w:rPr>
                <w:sz w:val="20"/>
                <w:szCs w:val="20"/>
              </w:rPr>
              <w:t>Nadruk dwustronny pełno kolorowy zabezpieczony lakierem UV, wykonany zgodnie z Generalnymi wymaganiami technicznymi.</w:t>
            </w:r>
          </w:p>
          <w:p w14:paraId="67D9969E" w14:textId="77777777" w:rsidR="00FD47E4" w:rsidRPr="00FD47E4" w:rsidRDefault="00FD47E4" w:rsidP="00FD47E4">
            <w:pPr>
              <w:jc w:val="both"/>
              <w:rPr>
                <w:sz w:val="20"/>
                <w:szCs w:val="20"/>
              </w:rPr>
            </w:pPr>
            <w:r w:rsidRPr="00FD47E4">
              <w:rPr>
                <w:sz w:val="20"/>
                <w:szCs w:val="20"/>
              </w:rPr>
              <w:t>Dach dwuspadowy wykonany z desek klasy A/B o wilgotności około 18%, szerokości min. 14,0 cm i grubości min. 2,0 cm każda, zakończonych z dwóch stron ryglem o szerokości min. 8 cm. Konstrukcja dachu powinna wystawać poza zewnętrzny obrys słupów min. 15 cm z każdej strony.</w:t>
            </w:r>
          </w:p>
          <w:p w14:paraId="217413C7" w14:textId="77777777" w:rsidR="00FD47E4" w:rsidRPr="00FD47E4" w:rsidRDefault="00FD47E4" w:rsidP="00FD47E4">
            <w:pPr>
              <w:jc w:val="both"/>
              <w:rPr>
                <w:sz w:val="20"/>
                <w:szCs w:val="20"/>
              </w:rPr>
            </w:pPr>
            <w:r w:rsidRPr="00FD47E4">
              <w:rPr>
                <w:sz w:val="20"/>
                <w:szCs w:val="20"/>
              </w:rPr>
              <w:t>Do konstrukcji powinna być przymocowana ławka z siedziskiem z drewna konstrukcyjnego KVH C24  o wilgotności około 18 %, szerokość siedziska min. 25 cm. Poziom siedziska około 35 cm ponad powierzchnię terenu. Oparcie wykonane z min. jednej belki poziomej średnicy min. 6 cm, montowanej na wpust w słupach pionowych na głębokość min 6 cm.</w:t>
            </w:r>
          </w:p>
          <w:p w14:paraId="7D276DBD" w14:textId="77777777" w:rsidR="00FD47E4" w:rsidRPr="00FD47E4" w:rsidRDefault="00FD47E4" w:rsidP="00FD47E4">
            <w:pPr>
              <w:jc w:val="both"/>
              <w:rPr>
                <w:sz w:val="20"/>
                <w:szCs w:val="20"/>
              </w:rPr>
            </w:pPr>
            <w:r w:rsidRPr="00FD47E4">
              <w:rPr>
                <w:sz w:val="20"/>
                <w:szCs w:val="20"/>
              </w:rPr>
              <w:t>Ławka ma ułatwiać dostęp mniejszym dzieciom do ruchomych elementów gry.</w:t>
            </w:r>
          </w:p>
          <w:p w14:paraId="6CA9F18E" w14:textId="77777777" w:rsidR="00FD47E4" w:rsidRPr="00FD47E4" w:rsidRDefault="00FD47E4" w:rsidP="00FD47E4">
            <w:pPr>
              <w:jc w:val="both"/>
              <w:rPr>
                <w:sz w:val="20"/>
                <w:szCs w:val="20"/>
              </w:rPr>
            </w:pPr>
            <w:r w:rsidRPr="00FD47E4">
              <w:rPr>
                <w:sz w:val="20"/>
                <w:szCs w:val="20"/>
              </w:rPr>
              <w:t>Konstrukcja zgodna z normą PN-EN 16630:2015</w:t>
            </w:r>
          </w:p>
          <w:p w14:paraId="4EA4C534" w14:textId="77777777" w:rsidR="00FD47E4" w:rsidRPr="00FD47E4" w:rsidRDefault="00FD47E4" w:rsidP="00FD47E4">
            <w:pPr>
              <w:jc w:val="both"/>
              <w:rPr>
                <w:sz w:val="20"/>
                <w:szCs w:val="20"/>
              </w:rPr>
            </w:pPr>
            <w:r w:rsidRPr="00FD47E4">
              <w:rPr>
                <w:sz w:val="20"/>
                <w:szCs w:val="20"/>
              </w:rPr>
              <w:t>Słupy zamontowane w gruncie na kotwach stalowych o wymiarach min. 104x6x8 cm. Kotwy mocowane do słupów za pomocą ocynkowanych śrub zamkowych, stabilizowane w gruncie betonem B20.</w:t>
            </w:r>
          </w:p>
          <w:p w14:paraId="222E3608" w14:textId="77777777" w:rsidR="00FD47E4" w:rsidRPr="00FD47E4" w:rsidRDefault="00FD47E4" w:rsidP="00FD47E4">
            <w:pPr>
              <w:jc w:val="both"/>
              <w:rPr>
                <w:sz w:val="20"/>
                <w:szCs w:val="20"/>
              </w:rPr>
            </w:pPr>
            <w:r w:rsidRPr="00FD47E4">
              <w:rPr>
                <w:sz w:val="20"/>
                <w:szCs w:val="20"/>
              </w:rPr>
              <w:t>Prezentowana zawartość merytoryczna:</w:t>
            </w:r>
          </w:p>
          <w:p w14:paraId="61DB9816" w14:textId="1782CD89" w:rsidR="00FD47E4" w:rsidRPr="00FE7863" w:rsidRDefault="00FD47E4" w:rsidP="00FE7863">
            <w:pPr>
              <w:pStyle w:val="Akapitzlist"/>
              <w:numPr>
                <w:ilvl w:val="0"/>
                <w:numId w:val="31"/>
              </w:numPr>
              <w:jc w:val="both"/>
              <w:rPr>
                <w:sz w:val="20"/>
                <w:szCs w:val="20"/>
              </w:rPr>
            </w:pPr>
            <w:r w:rsidRPr="00FE7863">
              <w:rPr>
                <w:sz w:val="20"/>
                <w:szCs w:val="20"/>
              </w:rPr>
              <w:t>100 lat w życiu lasu</w:t>
            </w:r>
          </w:p>
          <w:p w14:paraId="6780B647" w14:textId="77777777" w:rsidR="00FD47E4" w:rsidRDefault="00FD47E4" w:rsidP="00FD47E4">
            <w:pPr>
              <w:jc w:val="both"/>
              <w:rPr>
                <w:sz w:val="20"/>
                <w:szCs w:val="20"/>
              </w:rPr>
            </w:pPr>
            <w:r w:rsidRPr="00FD47E4">
              <w:rPr>
                <w:sz w:val="20"/>
                <w:szCs w:val="20"/>
              </w:rPr>
              <w:t>Gra opisuje  wszelkie zabiegi pielęgnacyjne, na przykład: usuwanie chwastów z upraw, trzebieże wczesne, trzebieże późne itp.</w:t>
            </w:r>
          </w:p>
          <w:p w14:paraId="26499C3C" w14:textId="6297756D" w:rsidR="0056041B" w:rsidRPr="00FD47E4" w:rsidRDefault="009B43EA" w:rsidP="00FD47E4">
            <w:pPr>
              <w:jc w:val="both"/>
              <w:rPr>
                <w:b/>
                <w:bCs/>
                <w:sz w:val="20"/>
                <w:szCs w:val="20"/>
              </w:rPr>
            </w:pPr>
            <w:r w:rsidRPr="00FD47E4">
              <w:rPr>
                <w:rFonts w:eastAsiaTheme="minorHAnsi"/>
                <w:b/>
                <w:bCs/>
                <w:sz w:val="20"/>
                <w:szCs w:val="20"/>
                <w:lang w:eastAsia="en-US"/>
              </w:rPr>
              <w:t>Lub równoważna.</w:t>
            </w:r>
          </w:p>
        </w:tc>
        <w:tc>
          <w:tcPr>
            <w:tcW w:w="850" w:type="dxa"/>
          </w:tcPr>
          <w:p w14:paraId="70FB7459" w14:textId="71BDCAB9" w:rsidR="002A5EC2" w:rsidRPr="00A15564" w:rsidRDefault="0056041B" w:rsidP="00CA1734">
            <w:pPr>
              <w:jc w:val="center"/>
              <w:rPr>
                <w:sz w:val="22"/>
                <w:szCs w:val="22"/>
              </w:rPr>
            </w:pPr>
            <w:r w:rsidRPr="0056041B">
              <w:rPr>
                <w:rFonts w:eastAsiaTheme="minorHAnsi"/>
                <w:color w:val="000000" w:themeColor="text1"/>
                <w:sz w:val="22"/>
                <w:szCs w:val="22"/>
                <w:lang w:eastAsia="en-US"/>
              </w:rPr>
              <w:t>1 szt.</w:t>
            </w:r>
          </w:p>
        </w:tc>
        <w:tc>
          <w:tcPr>
            <w:tcW w:w="1701" w:type="dxa"/>
          </w:tcPr>
          <w:p w14:paraId="79AB7044" w14:textId="4DB9E520" w:rsidR="002A5EC2" w:rsidRPr="00A15564" w:rsidRDefault="002A5EC2" w:rsidP="00CA1734">
            <w:pPr>
              <w:jc w:val="center"/>
              <w:rPr>
                <w:sz w:val="22"/>
                <w:szCs w:val="22"/>
              </w:rPr>
            </w:pPr>
          </w:p>
        </w:tc>
        <w:tc>
          <w:tcPr>
            <w:tcW w:w="1673" w:type="dxa"/>
          </w:tcPr>
          <w:p w14:paraId="40FEDD4F" w14:textId="34B6391D" w:rsidR="002A5EC2" w:rsidRPr="00A15564" w:rsidRDefault="002A5EC2" w:rsidP="00CA1734">
            <w:pPr>
              <w:jc w:val="center"/>
              <w:rPr>
                <w:sz w:val="22"/>
                <w:szCs w:val="22"/>
              </w:rPr>
            </w:pPr>
          </w:p>
        </w:tc>
      </w:tr>
      <w:tr w:rsidR="002A5EC2" w:rsidRPr="00A15564" w14:paraId="2E8669DD" w14:textId="77777777" w:rsidTr="00CA1734">
        <w:trPr>
          <w:trHeight w:val="60"/>
        </w:trPr>
        <w:tc>
          <w:tcPr>
            <w:tcW w:w="6266" w:type="dxa"/>
            <w:gridSpan w:val="3"/>
          </w:tcPr>
          <w:p w14:paraId="60CFAF70" w14:textId="77777777" w:rsidR="002A5EC2" w:rsidRPr="00A15564" w:rsidRDefault="002A5EC2" w:rsidP="00CA1734">
            <w:pPr>
              <w:jc w:val="right"/>
              <w:rPr>
                <w:sz w:val="22"/>
                <w:szCs w:val="22"/>
              </w:rPr>
            </w:pPr>
            <w:r w:rsidRPr="00A15564">
              <w:rPr>
                <w:sz w:val="22"/>
                <w:szCs w:val="22"/>
              </w:rPr>
              <w:t>RAZEM</w:t>
            </w:r>
          </w:p>
        </w:tc>
        <w:tc>
          <w:tcPr>
            <w:tcW w:w="1701" w:type="dxa"/>
          </w:tcPr>
          <w:p w14:paraId="1A8A4809" w14:textId="531C2D60" w:rsidR="002A5EC2" w:rsidRPr="00A15564" w:rsidRDefault="002A5EC2" w:rsidP="00CA1734">
            <w:pPr>
              <w:jc w:val="center"/>
              <w:rPr>
                <w:sz w:val="22"/>
                <w:szCs w:val="22"/>
              </w:rPr>
            </w:pPr>
          </w:p>
        </w:tc>
        <w:tc>
          <w:tcPr>
            <w:tcW w:w="1673" w:type="dxa"/>
          </w:tcPr>
          <w:p w14:paraId="45FA4DC5" w14:textId="7B059543" w:rsidR="002A5EC2" w:rsidRPr="00A15564" w:rsidRDefault="002A5EC2" w:rsidP="00CA1734">
            <w:pPr>
              <w:jc w:val="center"/>
              <w:rPr>
                <w:sz w:val="22"/>
                <w:szCs w:val="22"/>
              </w:rPr>
            </w:pPr>
          </w:p>
        </w:tc>
      </w:tr>
    </w:tbl>
    <w:p w14:paraId="7D260C6E" w14:textId="37B7DB03" w:rsidR="002A5EC2" w:rsidRPr="00A15564" w:rsidRDefault="002A5EC2" w:rsidP="00CA1734">
      <w:pPr>
        <w:autoSpaceDE w:val="0"/>
        <w:autoSpaceDN w:val="0"/>
        <w:adjustRightInd w:val="0"/>
        <w:rPr>
          <w:sz w:val="22"/>
          <w:szCs w:val="22"/>
        </w:rPr>
      </w:pPr>
    </w:p>
    <w:p w14:paraId="2359D018" w14:textId="3BC49A52" w:rsidR="002A5EC2" w:rsidRDefault="002A5EC2" w:rsidP="00CA1734">
      <w:pPr>
        <w:autoSpaceDE w:val="0"/>
        <w:autoSpaceDN w:val="0"/>
        <w:adjustRightInd w:val="0"/>
        <w:rPr>
          <w:bCs/>
          <w:sz w:val="22"/>
          <w:szCs w:val="22"/>
        </w:rPr>
      </w:pPr>
    </w:p>
    <w:p w14:paraId="00611D6D" w14:textId="28B285B6" w:rsidR="00857A33" w:rsidRDefault="00857A33" w:rsidP="00CA1734">
      <w:pPr>
        <w:autoSpaceDE w:val="0"/>
        <w:autoSpaceDN w:val="0"/>
        <w:adjustRightInd w:val="0"/>
        <w:rPr>
          <w:bCs/>
          <w:sz w:val="22"/>
          <w:szCs w:val="22"/>
        </w:rPr>
      </w:pPr>
    </w:p>
    <w:p w14:paraId="63C069EA" w14:textId="67AC1337" w:rsidR="00857A33" w:rsidRDefault="00857A33" w:rsidP="00CA1734">
      <w:pPr>
        <w:autoSpaceDE w:val="0"/>
        <w:autoSpaceDN w:val="0"/>
        <w:adjustRightInd w:val="0"/>
        <w:rPr>
          <w:bCs/>
          <w:sz w:val="22"/>
          <w:szCs w:val="22"/>
        </w:rPr>
      </w:pPr>
    </w:p>
    <w:p w14:paraId="4F6A23AF" w14:textId="77777777" w:rsidR="00857A33" w:rsidRPr="00CA1734" w:rsidRDefault="00857A33" w:rsidP="00CA1734">
      <w:pPr>
        <w:autoSpaceDE w:val="0"/>
        <w:autoSpaceDN w:val="0"/>
        <w:adjustRightInd w:val="0"/>
        <w:rPr>
          <w:bCs/>
          <w:sz w:val="22"/>
          <w:szCs w:val="22"/>
        </w:rPr>
      </w:pPr>
    </w:p>
    <w:p w14:paraId="276E23F9" w14:textId="4C5882E3" w:rsidR="0032572D" w:rsidRDefault="0032572D" w:rsidP="00FE7863">
      <w:pPr>
        <w:pStyle w:val="NormalnyWeb"/>
        <w:spacing w:before="0" w:beforeAutospacing="0" w:after="0" w:afterAutospacing="0"/>
        <w:rPr>
          <w:b/>
        </w:rPr>
      </w:pPr>
      <w:r w:rsidRPr="00FE7863">
        <w:rPr>
          <w:b/>
        </w:rPr>
        <w:lastRenderedPageBreak/>
        <w:t>Wykonawca zobowiązuje się do dostarczenia Zamawiającemu towaru:</w:t>
      </w:r>
    </w:p>
    <w:p w14:paraId="7AA22736" w14:textId="77777777" w:rsidR="00FE7863" w:rsidRPr="00FE7863" w:rsidRDefault="00FE7863" w:rsidP="00FE7863">
      <w:pPr>
        <w:pStyle w:val="NormalnyWeb"/>
        <w:spacing w:before="0" w:beforeAutospacing="0" w:after="0" w:afterAutospacing="0"/>
        <w:rPr>
          <w:b/>
        </w:rPr>
      </w:pPr>
    </w:p>
    <w:p w14:paraId="67864D2E" w14:textId="77777777" w:rsidR="00FE7863" w:rsidRPr="00FE7863" w:rsidRDefault="00FE7863" w:rsidP="00FE7863">
      <w:pPr>
        <w:keepNext/>
        <w:keepLines/>
        <w:numPr>
          <w:ilvl w:val="0"/>
          <w:numId w:val="34"/>
        </w:numPr>
        <w:spacing w:line="259" w:lineRule="auto"/>
        <w:contextualSpacing/>
        <w:outlineLvl w:val="0"/>
        <w:rPr>
          <w:rFonts w:eastAsiaTheme="majorEastAsia"/>
          <w:b/>
          <w:lang w:eastAsia="en-US"/>
        </w:rPr>
      </w:pPr>
      <w:bookmarkStart w:id="18" w:name="_Toc31790029"/>
      <w:bookmarkStart w:id="19" w:name="_Toc68827411"/>
      <w:r w:rsidRPr="00FE7863">
        <w:rPr>
          <w:rFonts w:eastAsiaTheme="majorEastAsia"/>
          <w:b/>
          <w:lang w:eastAsia="en-US"/>
        </w:rPr>
        <w:t>Generalne Wymagania Techniczne dla urządzeń edukacji ekologicznej</w:t>
      </w:r>
      <w:bookmarkEnd w:id="18"/>
      <w:bookmarkEnd w:id="19"/>
    </w:p>
    <w:p w14:paraId="264BBF92" w14:textId="77777777" w:rsidR="00FE7863" w:rsidRPr="00FE7863" w:rsidRDefault="00FE7863" w:rsidP="00FE7863">
      <w:pPr>
        <w:keepNext/>
        <w:keepLines/>
        <w:numPr>
          <w:ilvl w:val="1"/>
          <w:numId w:val="34"/>
        </w:numPr>
        <w:spacing w:line="259" w:lineRule="auto"/>
        <w:contextualSpacing/>
        <w:outlineLvl w:val="0"/>
        <w:rPr>
          <w:rFonts w:eastAsiaTheme="majorEastAsia"/>
          <w:b/>
          <w:lang w:eastAsia="en-US"/>
        </w:rPr>
      </w:pPr>
      <w:bookmarkStart w:id="20" w:name="_Toc31790030"/>
      <w:bookmarkStart w:id="21" w:name="_Toc68827412"/>
      <w:r w:rsidRPr="00FE7863">
        <w:rPr>
          <w:rFonts w:eastAsiaTheme="majorEastAsia"/>
          <w:b/>
          <w:lang w:eastAsia="en-US"/>
        </w:rPr>
        <w:t>Konstrukcja elementów obrotowych urządzeń (kostki i płytki):</w:t>
      </w:r>
      <w:bookmarkEnd w:id="20"/>
      <w:bookmarkEnd w:id="21"/>
    </w:p>
    <w:p w14:paraId="4301000F" w14:textId="77777777" w:rsidR="00FE7863" w:rsidRPr="00FE7863" w:rsidRDefault="00FE7863" w:rsidP="00FE7863">
      <w:pPr>
        <w:numPr>
          <w:ilvl w:val="0"/>
          <w:numId w:val="32"/>
        </w:numPr>
        <w:autoSpaceDE w:val="0"/>
        <w:autoSpaceDN w:val="0"/>
        <w:adjustRightInd w:val="0"/>
        <w:spacing w:line="259" w:lineRule="auto"/>
        <w:ind w:left="1134" w:right="112"/>
        <w:jc w:val="both"/>
        <w:rPr>
          <w:rFonts w:eastAsiaTheme="minorHAnsi"/>
          <w:iCs/>
          <w:lang w:eastAsia="en-US"/>
        </w:rPr>
      </w:pPr>
      <w:r w:rsidRPr="00FE7863">
        <w:rPr>
          <w:rFonts w:eastAsiaTheme="minorHAnsi"/>
          <w:lang w:eastAsia="en-US"/>
        </w:rPr>
        <w:t>nie dopuszcza się w jakichkolwiek fragmentach elementów obrotowych urządzeń u</w:t>
      </w:r>
      <w:r w:rsidRPr="00FE7863">
        <w:rPr>
          <w:rFonts w:eastAsiaTheme="minorHAnsi"/>
          <w:iCs/>
          <w:lang w:eastAsia="en-US"/>
        </w:rPr>
        <w:t>życia sklejki drewnianej lub spienionego PCV,</w:t>
      </w:r>
    </w:p>
    <w:p w14:paraId="186C05E2" w14:textId="77777777" w:rsidR="00FE7863" w:rsidRPr="00FE7863" w:rsidRDefault="00FE7863" w:rsidP="00FE7863">
      <w:pPr>
        <w:numPr>
          <w:ilvl w:val="0"/>
          <w:numId w:val="32"/>
        </w:numPr>
        <w:autoSpaceDE w:val="0"/>
        <w:autoSpaceDN w:val="0"/>
        <w:adjustRightInd w:val="0"/>
        <w:spacing w:line="259" w:lineRule="auto"/>
        <w:ind w:left="1134" w:right="112"/>
        <w:jc w:val="both"/>
        <w:rPr>
          <w:rFonts w:eastAsiaTheme="minorHAnsi"/>
          <w:lang w:eastAsia="en-US"/>
        </w:rPr>
      </w:pPr>
      <w:r w:rsidRPr="00FE7863">
        <w:rPr>
          <w:rFonts w:eastAsiaTheme="minorHAnsi"/>
          <w:lang w:eastAsia="en-US"/>
        </w:rPr>
        <w:t>elementy obrotowe wykonane powinny być z tworzywa ślizgowego HDPE i litej blachy aluminiowej o obłych krawędziach,</w:t>
      </w:r>
    </w:p>
    <w:p w14:paraId="032A7F0E" w14:textId="77777777" w:rsidR="00FE7863" w:rsidRPr="00FE7863" w:rsidRDefault="00FE7863" w:rsidP="00FE7863">
      <w:pPr>
        <w:numPr>
          <w:ilvl w:val="0"/>
          <w:numId w:val="32"/>
        </w:numPr>
        <w:autoSpaceDE w:val="0"/>
        <w:autoSpaceDN w:val="0"/>
        <w:adjustRightInd w:val="0"/>
        <w:spacing w:line="259" w:lineRule="auto"/>
        <w:ind w:left="1134" w:right="112"/>
        <w:jc w:val="both"/>
        <w:rPr>
          <w:rFonts w:eastAsiaTheme="minorHAnsi"/>
          <w:lang w:eastAsia="en-US"/>
        </w:rPr>
      </w:pPr>
      <w:r w:rsidRPr="00FE7863">
        <w:rPr>
          <w:rFonts w:eastAsiaTheme="minorHAnsi"/>
          <w:lang w:eastAsia="en-US"/>
        </w:rPr>
        <w:t>Wszystkie krawędzie elementów obrotowych powinny być bezpieczne. Połączenia blach aluminiowych powinny być dodatkowo zabezpieczone litymi, obłymi kształtownikami aluminiowymi,</w:t>
      </w:r>
    </w:p>
    <w:p w14:paraId="1058E84C" w14:textId="77777777" w:rsidR="00FE7863" w:rsidRPr="00FE7863" w:rsidRDefault="00FE7863" w:rsidP="00FE7863">
      <w:pPr>
        <w:numPr>
          <w:ilvl w:val="0"/>
          <w:numId w:val="32"/>
        </w:numPr>
        <w:autoSpaceDE w:val="0"/>
        <w:autoSpaceDN w:val="0"/>
        <w:adjustRightInd w:val="0"/>
        <w:spacing w:line="259" w:lineRule="auto"/>
        <w:ind w:left="1134" w:right="112"/>
        <w:jc w:val="both"/>
        <w:rPr>
          <w:rFonts w:eastAsiaTheme="minorHAnsi"/>
          <w:lang w:eastAsia="en-US"/>
        </w:rPr>
      </w:pPr>
      <w:r w:rsidRPr="00FE7863">
        <w:rPr>
          <w:rFonts w:eastAsiaTheme="minorHAnsi"/>
          <w:lang w:eastAsia="en-US"/>
        </w:rPr>
        <w:t xml:space="preserve">Nie powinno być widocznych śrub montażowych. </w:t>
      </w:r>
    </w:p>
    <w:p w14:paraId="3DD46588" w14:textId="77777777" w:rsidR="00FE7863" w:rsidRPr="00FE7863" w:rsidRDefault="00FE7863" w:rsidP="00FE7863">
      <w:pPr>
        <w:keepNext/>
        <w:keepLines/>
        <w:numPr>
          <w:ilvl w:val="1"/>
          <w:numId w:val="34"/>
        </w:numPr>
        <w:spacing w:line="259" w:lineRule="auto"/>
        <w:contextualSpacing/>
        <w:outlineLvl w:val="0"/>
        <w:rPr>
          <w:rFonts w:eastAsiaTheme="majorEastAsia"/>
          <w:b/>
          <w:lang w:eastAsia="en-US"/>
        </w:rPr>
      </w:pPr>
      <w:bookmarkStart w:id="22" w:name="_Toc31790031"/>
      <w:bookmarkStart w:id="23" w:name="_Toc68827413"/>
      <w:r w:rsidRPr="00FE7863">
        <w:rPr>
          <w:rFonts w:eastAsiaTheme="majorEastAsia"/>
          <w:b/>
          <w:lang w:eastAsia="en-US"/>
        </w:rPr>
        <w:t>Tarcica</w:t>
      </w:r>
      <w:bookmarkEnd w:id="22"/>
      <w:bookmarkEnd w:id="23"/>
    </w:p>
    <w:p w14:paraId="1847EC8C" w14:textId="77777777" w:rsidR="00FE7863" w:rsidRPr="00FE7863" w:rsidRDefault="00FE7863" w:rsidP="00FE7863">
      <w:pPr>
        <w:numPr>
          <w:ilvl w:val="0"/>
          <w:numId w:val="40"/>
        </w:numPr>
        <w:autoSpaceDE w:val="0"/>
        <w:autoSpaceDN w:val="0"/>
        <w:adjustRightInd w:val="0"/>
        <w:spacing w:line="259" w:lineRule="auto"/>
        <w:ind w:left="1134" w:right="112"/>
        <w:jc w:val="both"/>
        <w:rPr>
          <w:rFonts w:eastAsiaTheme="minorHAnsi"/>
          <w:iCs/>
          <w:lang w:eastAsia="en-US"/>
        </w:rPr>
      </w:pPr>
      <w:r w:rsidRPr="00FE7863">
        <w:rPr>
          <w:rFonts w:eastAsiaTheme="minorHAnsi"/>
          <w:lang w:eastAsia="en-US"/>
        </w:rPr>
        <w:t>Z uwagi na skuteczność impregnacji, do produkcji elementów konstrukcji z desek zaleca się używanie tarcicy o wilgotności około 18%</w:t>
      </w:r>
      <w:r w:rsidRPr="00FE7863">
        <w:rPr>
          <w:rFonts w:eastAsiaTheme="minorHAnsi"/>
          <w:iCs/>
          <w:lang w:eastAsia="en-US"/>
        </w:rPr>
        <w:t>,</w:t>
      </w:r>
    </w:p>
    <w:p w14:paraId="1A4A7E0B" w14:textId="77777777" w:rsidR="00FE7863" w:rsidRPr="00FE7863" w:rsidRDefault="00FE7863" w:rsidP="00FE7863">
      <w:pPr>
        <w:keepNext/>
        <w:keepLines/>
        <w:numPr>
          <w:ilvl w:val="1"/>
          <w:numId w:val="34"/>
        </w:numPr>
        <w:spacing w:line="259" w:lineRule="auto"/>
        <w:contextualSpacing/>
        <w:outlineLvl w:val="0"/>
        <w:rPr>
          <w:rFonts w:eastAsiaTheme="majorEastAsia"/>
          <w:b/>
          <w:lang w:eastAsia="en-US"/>
        </w:rPr>
      </w:pPr>
      <w:bookmarkStart w:id="24" w:name="_Toc31790032"/>
      <w:bookmarkStart w:id="25" w:name="_Toc68827414"/>
      <w:r w:rsidRPr="00FE7863">
        <w:rPr>
          <w:rFonts w:eastAsiaTheme="majorEastAsia"/>
          <w:b/>
          <w:lang w:eastAsia="en-US"/>
        </w:rPr>
        <w:t>Nadruk na elementach obrotowych</w:t>
      </w:r>
      <w:bookmarkEnd w:id="24"/>
      <w:bookmarkEnd w:id="25"/>
    </w:p>
    <w:p w14:paraId="36D234E7" w14:textId="77777777" w:rsidR="00FE7863" w:rsidRPr="00FE7863" w:rsidRDefault="00FE7863" w:rsidP="00FE7863">
      <w:pPr>
        <w:numPr>
          <w:ilvl w:val="0"/>
          <w:numId w:val="35"/>
        </w:numPr>
        <w:autoSpaceDE w:val="0"/>
        <w:autoSpaceDN w:val="0"/>
        <w:adjustRightInd w:val="0"/>
        <w:spacing w:line="259" w:lineRule="auto"/>
        <w:ind w:left="1134" w:right="112"/>
        <w:jc w:val="both"/>
        <w:rPr>
          <w:rFonts w:eastAsiaTheme="minorHAnsi"/>
          <w:lang w:eastAsia="en-US"/>
        </w:rPr>
      </w:pPr>
      <w:r w:rsidRPr="00FE7863">
        <w:rPr>
          <w:rFonts w:eastAsiaTheme="minorHAnsi"/>
          <w:lang w:eastAsia="en-US"/>
        </w:rPr>
        <w:t>nie dopuszcza się w elementach obrotowych urządzeń stosowania nadruku na folię, naklejaną następnie na ścianki konstrukcji,</w:t>
      </w:r>
    </w:p>
    <w:p w14:paraId="394451A4" w14:textId="77777777" w:rsidR="00FE7863" w:rsidRPr="00FE7863" w:rsidRDefault="00FE7863" w:rsidP="00FE7863">
      <w:pPr>
        <w:numPr>
          <w:ilvl w:val="0"/>
          <w:numId w:val="35"/>
        </w:numPr>
        <w:autoSpaceDE w:val="0"/>
        <w:autoSpaceDN w:val="0"/>
        <w:adjustRightInd w:val="0"/>
        <w:spacing w:line="259" w:lineRule="auto"/>
        <w:ind w:left="1134" w:right="112"/>
        <w:jc w:val="both"/>
        <w:rPr>
          <w:rFonts w:eastAsiaTheme="minorHAnsi"/>
          <w:lang w:eastAsia="en-US"/>
        </w:rPr>
      </w:pPr>
      <w:r w:rsidRPr="00FE7863">
        <w:rPr>
          <w:rFonts w:eastAsiaTheme="minorHAnsi"/>
          <w:lang w:eastAsia="en-US"/>
        </w:rPr>
        <w:t>Nadruk grafik lub fotografii powinien być wykonywany metodą UV, bezpośrednio na aluminiowe powierzchnie konstrukcyjne elementów obrotowych,</w:t>
      </w:r>
    </w:p>
    <w:p w14:paraId="0CFCE49C" w14:textId="77777777" w:rsidR="00FE7863" w:rsidRPr="00FE7863" w:rsidRDefault="00FE7863" w:rsidP="00FE7863">
      <w:pPr>
        <w:numPr>
          <w:ilvl w:val="0"/>
          <w:numId w:val="35"/>
        </w:numPr>
        <w:autoSpaceDE w:val="0"/>
        <w:autoSpaceDN w:val="0"/>
        <w:adjustRightInd w:val="0"/>
        <w:spacing w:line="259" w:lineRule="auto"/>
        <w:ind w:left="1134" w:right="112"/>
        <w:jc w:val="both"/>
        <w:rPr>
          <w:rFonts w:eastAsiaTheme="minorHAnsi"/>
          <w:lang w:eastAsia="en-US"/>
        </w:rPr>
      </w:pPr>
      <w:r w:rsidRPr="00FE7863">
        <w:rPr>
          <w:rFonts w:eastAsiaTheme="minorHAnsi"/>
          <w:lang w:eastAsia="en-US"/>
        </w:rPr>
        <w:t>Nadruk powinien być zabezpieczony lakierem utwardzonym.</w:t>
      </w:r>
    </w:p>
    <w:p w14:paraId="5CDAFAF4" w14:textId="77777777" w:rsidR="00FE7863" w:rsidRPr="00FE7863" w:rsidRDefault="00FE7863" w:rsidP="00FE7863">
      <w:pPr>
        <w:keepNext/>
        <w:keepLines/>
        <w:numPr>
          <w:ilvl w:val="1"/>
          <w:numId w:val="34"/>
        </w:numPr>
        <w:spacing w:line="259" w:lineRule="auto"/>
        <w:contextualSpacing/>
        <w:outlineLvl w:val="0"/>
        <w:rPr>
          <w:rFonts w:eastAsiaTheme="majorEastAsia"/>
          <w:b/>
          <w:lang w:eastAsia="en-US"/>
        </w:rPr>
      </w:pPr>
      <w:bookmarkStart w:id="26" w:name="_Toc31790033"/>
      <w:bookmarkStart w:id="27" w:name="_Toc68827415"/>
      <w:r w:rsidRPr="00FE7863">
        <w:rPr>
          <w:rFonts w:eastAsiaTheme="majorEastAsia"/>
          <w:b/>
          <w:lang w:eastAsia="en-US"/>
        </w:rPr>
        <w:t>Nadruk na tablicach informacyjnych i edukacyjnych</w:t>
      </w:r>
      <w:bookmarkEnd w:id="26"/>
      <w:bookmarkEnd w:id="27"/>
    </w:p>
    <w:p w14:paraId="57DA4B04" w14:textId="77777777" w:rsidR="00FE7863" w:rsidRPr="00FE7863" w:rsidRDefault="00FE7863" w:rsidP="00FE7863">
      <w:pPr>
        <w:numPr>
          <w:ilvl w:val="0"/>
          <w:numId w:val="39"/>
        </w:numPr>
        <w:autoSpaceDE w:val="0"/>
        <w:autoSpaceDN w:val="0"/>
        <w:adjustRightInd w:val="0"/>
        <w:spacing w:line="259" w:lineRule="auto"/>
        <w:ind w:left="1134" w:right="112"/>
        <w:jc w:val="both"/>
        <w:rPr>
          <w:rFonts w:eastAsiaTheme="minorHAnsi"/>
          <w:lang w:eastAsia="en-US"/>
        </w:rPr>
      </w:pPr>
      <w:r w:rsidRPr="00FE7863">
        <w:rPr>
          <w:rFonts w:eastAsiaTheme="minorHAnsi"/>
          <w:lang w:eastAsia="en-US"/>
        </w:rPr>
        <w:t xml:space="preserve">Nie dopuszcza się  w  urządzeniach stosowania nadruku na folię naklejaną następnie na zastosowane materiały np.: blacha, PCV, </w:t>
      </w:r>
      <w:proofErr w:type="spellStart"/>
      <w:r w:rsidRPr="00FE7863">
        <w:rPr>
          <w:rFonts w:eastAsiaTheme="minorHAnsi"/>
          <w:lang w:eastAsia="en-US"/>
        </w:rPr>
        <w:t>Dibond</w:t>
      </w:r>
      <w:proofErr w:type="spellEnd"/>
      <w:r w:rsidRPr="00FE7863">
        <w:rPr>
          <w:rFonts w:eastAsiaTheme="minorHAnsi"/>
          <w:lang w:eastAsia="en-US"/>
        </w:rPr>
        <w:t>,</w:t>
      </w:r>
    </w:p>
    <w:p w14:paraId="6C7CB344" w14:textId="77777777" w:rsidR="00FE7863" w:rsidRPr="00FE7863" w:rsidRDefault="00FE7863" w:rsidP="00FE7863">
      <w:pPr>
        <w:numPr>
          <w:ilvl w:val="0"/>
          <w:numId w:val="39"/>
        </w:numPr>
        <w:autoSpaceDE w:val="0"/>
        <w:autoSpaceDN w:val="0"/>
        <w:adjustRightInd w:val="0"/>
        <w:spacing w:line="259" w:lineRule="auto"/>
        <w:ind w:left="1134" w:right="112"/>
        <w:jc w:val="both"/>
        <w:rPr>
          <w:rFonts w:eastAsiaTheme="minorHAnsi"/>
          <w:lang w:eastAsia="en-US"/>
        </w:rPr>
      </w:pPr>
      <w:r w:rsidRPr="00FE7863">
        <w:rPr>
          <w:rFonts w:eastAsiaTheme="minorHAnsi"/>
          <w:lang w:eastAsia="en-US"/>
        </w:rPr>
        <w:t>Nadruk powinien  być wykonywany metodą UV bezpośrednio na zastosowane materiały,</w:t>
      </w:r>
    </w:p>
    <w:p w14:paraId="06F6173E" w14:textId="77777777" w:rsidR="00FE7863" w:rsidRPr="00FE7863" w:rsidRDefault="00FE7863" w:rsidP="00FE7863">
      <w:pPr>
        <w:numPr>
          <w:ilvl w:val="0"/>
          <w:numId w:val="39"/>
        </w:numPr>
        <w:autoSpaceDE w:val="0"/>
        <w:autoSpaceDN w:val="0"/>
        <w:adjustRightInd w:val="0"/>
        <w:spacing w:line="259" w:lineRule="auto"/>
        <w:ind w:left="1134" w:right="112"/>
        <w:jc w:val="both"/>
        <w:rPr>
          <w:rFonts w:eastAsiaTheme="minorHAnsi"/>
          <w:lang w:eastAsia="en-US"/>
        </w:rPr>
      </w:pPr>
      <w:r w:rsidRPr="00FE7863">
        <w:rPr>
          <w:rFonts w:eastAsiaTheme="minorHAnsi"/>
          <w:lang w:eastAsia="en-US"/>
        </w:rPr>
        <w:t xml:space="preserve">Nadruk powinien być zabezpieczony lakierem utwardzonym lub lakierem UV z dodatkową powłoką laminatu samoprzylepnego. Nie dopuszcza się  stosowania laminatów samoprzylepnych zamiast zabezpieczenia lakierem. </w:t>
      </w:r>
    </w:p>
    <w:p w14:paraId="29E6496A" w14:textId="77777777" w:rsidR="00FE7863" w:rsidRPr="00FE7863" w:rsidRDefault="00FE7863" w:rsidP="00FE7863">
      <w:pPr>
        <w:keepNext/>
        <w:keepLines/>
        <w:numPr>
          <w:ilvl w:val="1"/>
          <w:numId w:val="34"/>
        </w:numPr>
        <w:spacing w:line="259" w:lineRule="auto"/>
        <w:contextualSpacing/>
        <w:outlineLvl w:val="0"/>
        <w:rPr>
          <w:rFonts w:eastAsiaTheme="majorEastAsia"/>
          <w:b/>
          <w:lang w:eastAsia="en-US"/>
        </w:rPr>
      </w:pPr>
      <w:bookmarkStart w:id="28" w:name="_Toc31790034"/>
      <w:bookmarkStart w:id="29" w:name="_Toc68827416"/>
      <w:r w:rsidRPr="00FE7863">
        <w:rPr>
          <w:rFonts w:eastAsiaTheme="majorEastAsia"/>
          <w:b/>
          <w:lang w:eastAsia="en-US"/>
        </w:rPr>
        <w:t>Normy.</w:t>
      </w:r>
      <w:bookmarkEnd w:id="28"/>
      <w:bookmarkEnd w:id="29"/>
    </w:p>
    <w:p w14:paraId="029B4193" w14:textId="77777777" w:rsidR="00FE7863" w:rsidRPr="00FE7863" w:rsidRDefault="00FE7863" w:rsidP="00FE7863">
      <w:pPr>
        <w:numPr>
          <w:ilvl w:val="0"/>
          <w:numId w:val="36"/>
        </w:numPr>
        <w:autoSpaceDE w:val="0"/>
        <w:autoSpaceDN w:val="0"/>
        <w:adjustRightInd w:val="0"/>
        <w:spacing w:line="259" w:lineRule="auto"/>
        <w:ind w:left="1134" w:right="112"/>
        <w:jc w:val="both"/>
        <w:rPr>
          <w:rFonts w:eastAsiaTheme="minorHAnsi"/>
          <w:lang w:eastAsia="en-US"/>
        </w:rPr>
      </w:pPr>
      <w:r w:rsidRPr="00FE7863">
        <w:rPr>
          <w:rFonts w:eastAsiaTheme="minorHAnsi"/>
          <w:lang w:eastAsia="en-US"/>
        </w:rPr>
        <w:t>Wszystkie elementy ruchome muszą posiadać obłe krawędzie i być wykonane w taki sposób, by uniemożliwić zakleszczenie oraz zapewnić bezpieczne użytkowanie w odniesieniu do normy:</w:t>
      </w:r>
    </w:p>
    <w:p w14:paraId="192F649E" w14:textId="77777777" w:rsidR="00FE7863" w:rsidRPr="00FE7863" w:rsidRDefault="00FE7863" w:rsidP="00FE7863">
      <w:pPr>
        <w:numPr>
          <w:ilvl w:val="1"/>
          <w:numId w:val="38"/>
        </w:numPr>
        <w:autoSpaceDE w:val="0"/>
        <w:autoSpaceDN w:val="0"/>
        <w:adjustRightInd w:val="0"/>
        <w:spacing w:line="259" w:lineRule="auto"/>
        <w:ind w:left="1701" w:right="112"/>
        <w:jc w:val="both"/>
        <w:rPr>
          <w:rFonts w:eastAsiaTheme="minorHAnsi"/>
          <w:lang w:eastAsia="en-US"/>
        </w:rPr>
      </w:pPr>
      <w:r w:rsidRPr="00FE7863">
        <w:rPr>
          <w:rFonts w:eastAsiaTheme="minorHAnsi"/>
          <w:lang w:eastAsia="en-US"/>
        </w:rPr>
        <w:t>PN-EN 1176-1:2009</w:t>
      </w:r>
    </w:p>
    <w:p w14:paraId="4A33CE6D" w14:textId="77777777" w:rsidR="00FE7863" w:rsidRPr="00FE7863" w:rsidRDefault="00FE7863" w:rsidP="00FE7863">
      <w:pPr>
        <w:numPr>
          <w:ilvl w:val="1"/>
          <w:numId w:val="38"/>
        </w:numPr>
        <w:autoSpaceDE w:val="0"/>
        <w:autoSpaceDN w:val="0"/>
        <w:adjustRightInd w:val="0"/>
        <w:spacing w:line="259" w:lineRule="auto"/>
        <w:ind w:left="1701" w:right="112"/>
        <w:jc w:val="both"/>
        <w:rPr>
          <w:rFonts w:eastAsiaTheme="minorHAnsi"/>
          <w:lang w:eastAsia="en-US"/>
        </w:rPr>
      </w:pPr>
      <w:r w:rsidRPr="00FE7863">
        <w:rPr>
          <w:rFonts w:eastAsiaTheme="minorHAnsi"/>
          <w:lang w:eastAsia="en-US"/>
        </w:rPr>
        <w:t>PN-EN 16630:2015</w:t>
      </w:r>
    </w:p>
    <w:p w14:paraId="408311F3" w14:textId="77777777" w:rsidR="00FE7863" w:rsidRPr="00FE7863" w:rsidRDefault="00FE7863" w:rsidP="00FE7863">
      <w:pPr>
        <w:keepNext/>
        <w:keepLines/>
        <w:numPr>
          <w:ilvl w:val="1"/>
          <w:numId w:val="34"/>
        </w:numPr>
        <w:spacing w:line="259" w:lineRule="auto"/>
        <w:contextualSpacing/>
        <w:outlineLvl w:val="0"/>
        <w:rPr>
          <w:rFonts w:eastAsiaTheme="majorEastAsia"/>
          <w:b/>
          <w:lang w:eastAsia="en-US"/>
        </w:rPr>
      </w:pPr>
      <w:bookmarkStart w:id="30" w:name="_Toc31790035"/>
      <w:bookmarkStart w:id="31" w:name="_Toc68827417"/>
      <w:r w:rsidRPr="00FE7863">
        <w:rPr>
          <w:rFonts w:eastAsiaTheme="majorEastAsia"/>
          <w:b/>
          <w:lang w:eastAsia="en-US"/>
        </w:rPr>
        <w:t>Tolerancje.</w:t>
      </w:r>
      <w:bookmarkEnd w:id="30"/>
      <w:bookmarkEnd w:id="31"/>
    </w:p>
    <w:p w14:paraId="7F5475C2" w14:textId="77777777" w:rsidR="00FE7863" w:rsidRPr="00FE7863" w:rsidRDefault="00FE7863" w:rsidP="00FE7863">
      <w:pPr>
        <w:numPr>
          <w:ilvl w:val="0"/>
          <w:numId w:val="37"/>
        </w:numPr>
        <w:autoSpaceDE w:val="0"/>
        <w:autoSpaceDN w:val="0"/>
        <w:adjustRightInd w:val="0"/>
        <w:spacing w:line="259" w:lineRule="auto"/>
        <w:ind w:left="1134" w:right="112"/>
        <w:jc w:val="both"/>
        <w:rPr>
          <w:rFonts w:eastAsiaTheme="minorHAnsi"/>
          <w:lang w:eastAsia="en-US"/>
        </w:rPr>
      </w:pPr>
      <w:r w:rsidRPr="00FE7863">
        <w:rPr>
          <w:rFonts w:eastAsiaTheme="minorHAnsi"/>
          <w:lang w:eastAsia="en-US"/>
        </w:rPr>
        <w:t>Wymiary elementów pomocy edukacyjnych są podane jako przykładowe za wyjątkiem wymiarów oznaczonych jako maksymalne lub minimalne. Dopuszczalna jest tolerancja wymiarów podanych jako przykładowe w granicy +/- 5%.</w:t>
      </w:r>
    </w:p>
    <w:p w14:paraId="1BDD9605" w14:textId="1ED0F737" w:rsidR="002A5EC2" w:rsidRPr="00CA1734" w:rsidRDefault="002A5EC2" w:rsidP="00FE7863">
      <w:pPr>
        <w:autoSpaceDE w:val="0"/>
        <w:autoSpaceDN w:val="0"/>
        <w:adjustRightInd w:val="0"/>
        <w:rPr>
          <w:bCs/>
          <w:sz w:val="22"/>
          <w:szCs w:val="22"/>
        </w:rPr>
      </w:pPr>
    </w:p>
    <w:p w14:paraId="269EE5C8" w14:textId="35E7D055" w:rsidR="00B611E1" w:rsidRDefault="00B611E1" w:rsidP="00790F5B">
      <w:pPr>
        <w:autoSpaceDE w:val="0"/>
        <w:autoSpaceDN w:val="0"/>
        <w:adjustRightInd w:val="0"/>
        <w:spacing w:line="276" w:lineRule="auto"/>
        <w:rPr>
          <w:b/>
          <w:iCs/>
        </w:rPr>
      </w:pPr>
    </w:p>
    <w:p w14:paraId="19302BF7" w14:textId="68136976" w:rsidR="00857A33" w:rsidRDefault="00857A33" w:rsidP="00790F5B">
      <w:pPr>
        <w:autoSpaceDE w:val="0"/>
        <w:autoSpaceDN w:val="0"/>
        <w:adjustRightInd w:val="0"/>
        <w:spacing w:line="276" w:lineRule="auto"/>
        <w:rPr>
          <w:b/>
          <w:iCs/>
        </w:rPr>
      </w:pPr>
    </w:p>
    <w:p w14:paraId="4BC1BFB0" w14:textId="62E3AB63" w:rsidR="00857A33" w:rsidRDefault="00857A33" w:rsidP="00790F5B">
      <w:pPr>
        <w:autoSpaceDE w:val="0"/>
        <w:autoSpaceDN w:val="0"/>
        <w:adjustRightInd w:val="0"/>
        <w:spacing w:line="276" w:lineRule="auto"/>
        <w:rPr>
          <w:b/>
          <w:iCs/>
        </w:rPr>
      </w:pPr>
    </w:p>
    <w:p w14:paraId="5332D6BF" w14:textId="606538CC" w:rsidR="00857A33" w:rsidRDefault="00857A33" w:rsidP="00790F5B">
      <w:pPr>
        <w:autoSpaceDE w:val="0"/>
        <w:autoSpaceDN w:val="0"/>
        <w:adjustRightInd w:val="0"/>
        <w:spacing w:line="276" w:lineRule="auto"/>
        <w:rPr>
          <w:b/>
          <w:iCs/>
        </w:rPr>
      </w:pPr>
    </w:p>
    <w:p w14:paraId="2640DB07" w14:textId="211F6B1E" w:rsidR="00857A33" w:rsidRDefault="00857A33" w:rsidP="00790F5B">
      <w:pPr>
        <w:autoSpaceDE w:val="0"/>
        <w:autoSpaceDN w:val="0"/>
        <w:adjustRightInd w:val="0"/>
        <w:spacing w:line="276" w:lineRule="auto"/>
        <w:rPr>
          <w:b/>
          <w:iCs/>
        </w:rPr>
      </w:pPr>
    </w:p>
    <w:p w14:paraId="4D5D33FE" w14:textId="0BA065CD" w:rsidR="00857A33" w:rsidRDefault="00857A33" w:rsidP="00790F5B">
      <w:pPr>
        <w:autoSpaceDE w:val="0"/>
        <w:autoSpaceDN w:val="0"/>
        <w:adjustRightInd w:val="0"/>
        <w:spacing w:line="276" w:lineRule="auto"/>
        <w:rPr>
          <w:b/>
          <w:iCs/>
        </w:rPr>
      </w:pPr>
    </w:p>
    <w:p w14:paraId="236E2ABD" w14:textId="77777777" w:rsidR="00857A33" w:rsidRDefault="00857A33" w:rsidP="00790F5B">
      <w:pPr>
        <w:autoSpaceDE w:val="0"/>
        <w:autoSpaceDN w:val="0"/>
        <w:adjustRightInd w:val="0"/>
        <w:spacing w:line="276" w:lineRule="auto"/>
        <w:rPr>
          <w:b/>
          <w:iCs/>
        </w:rPr>
      </w:pPr>
    </w:p>
    <w:p w14:paraId="46113022" w14:textId="13A7C78B" w:rsidR="00A60D77" w:rsidRPr="00671B44" w:rsidRDefault="00A60D77" w:rsidP="00A32B62">
      <w:pPr>
        <w:autoSpaceDE w:val="0"/>
        <w:autoSpaceDN w:val="0"/>
        <w:adjustRightInd w:val="0"/>
        <w:spacing w:line="276" w:lineRule="auto"/>
        <w:ind w:left="7788"/>
      </w:pPr>
      <w:r w:rsidRPr="00671B44">
        <w:rPr>
          <w:b/>
          <w:iCs/>
        </w:rPr>
        <w:lastRenderedPageBreak/>
        <w:t xml:space="preserve">Załącznik nr </w:t>
      </w:r>
      <w:r w:rsidR="000359C9" w:rsidRPr="00671B44">
        <w:rPr>
          <w:b/>
          <w:iCs/>
        </w:rPr>
        <w:t>3</w:t>
      </w:r>
    </w:p>
    <w:p w14:paraId="78D9138A" w14:textId="3E2F7526" w:rsidR="00FE7863" w:rsidRPr="00FE7863" w:rsidRDefault="00D76006" w:rsidP="00D76006">
      <w:pPr>
        <w:autoSpaceDE w:val="0"/>
        <w:autoSpaceDN w:val="0"/>
        <w:adjustRightInd w:val="0"/>
        <w:spacing w:line="276" w:lineRule="auto"/>
        <w:ind w:left="6372"/>
        <w:jc w:val="center"/>
      </w:pPr>
      <w:r>
        <w:t xml:space="preserve">          </w:t>
      </w:r>
      <w:r w:rsidR="00344948" w:rsidRPr="00671B44">
        <w:t xml:space="preserve">do </w:t>
      </w:r>
      <w:r w:rsidR="00FE7863" w:rsidRPr="00FE7863">
        <w:rPr>
          <w:bCs/>
        </w:rPr>
        <w:t>Zapytania ofertowego</w:t>
      </w:r>
    </w:p>
    <w:p w14:paraId="301ACAE9" w14:textId="55ED13EF" w:rsidR="00A60D77" w:rsidRPr="00671B44" w:rsidRDefault="00D76006" w:rsidP="00D76006">
      <w:pPr>
        <w:spacing w:line="276" w:lineRule="auto"/>
        <w:ind w:left="5664" w:firstLine="708"/>
        <w:jc w:val="center"/>
        <w:rPr>
          <w:b/>
        </w:rPr>
      </w:pPr>
      <w:r>
        <w:rPr>
          <w:bCs/>
        </w:rPr>
        <w:t xml:space="preserve">          </w:t>
      </w:r>
      <w:r w:rsidR="00FE7863" w:rsidRPr="00FE7863">
        <w:rPr>
          <w:bCs/>
        </w:rPr>
        <w:t xml:space="preserve">nr </w:t>
      </w:r>
      <w:bookmarkStart w:id="32" w:name="_Hlk76477889"/>
      <w:r w:rsidR="00FE7863" w:rsidRPr="00FE7863">
        <w:rPr>
          <w:bCs/>
        </w:rPr>
        <w:t>1/</w:t>
      </w:r>
      <w:proofErr w:type="spellStart"/>
      <w:r w:rsidR="00FE7863" w:rsidRPr="00FE7863">
        <w:rPr>
          <w:bCs/>
        </w:rPr>
        <w:t>Sz</w:t>
      </w:r>
      <w:proofErr w:type="spellEnd"/>
      <w:r w:rsidR="00FE7863" w:rsidRPr="00FE7863">
        <w:rPr>
          <w:bCs/>
        </w:rPr>
        <w:t>/</w:t>
      </w:r>
      <w:proofErr w:type="spellStart"/>
      <w:r w:rsidR="00FE7863" w:rsidRPr="00FE7863">
        <w:rPr>
          <w:bCs/>
        </w:rPr>
        <w:t>WFOŚiGW</w:t>
      </w:r>
      <w:proofErr w:type="spellEnd"/>
      <w:r w:rsidR="00FE7863" w:rsidRPr="00FE7863">
        <w:rPr>
          <w:bCs/>
        </w:rPr>
        <w:t>/2021</w:t>
      </w:r>
      <w:bookmarkEnd w:id="32"/>
    </w:p>
    <w:p w14:paraId="372A7B3E" w14:textId="77777777" w:rsidR="00EB548B" w:rsidRDefault="00EB548B" w:rsidP="00671B44">
      <w:pPr>
        <w:spacing w:line="276" w:lineRule="auto"/>
        <w:contextualSpacing/>
        <w:jc w:val="center"/>
        <w:rPr>
          <w:b/>
        </w:rPr>
      </w:pPr>
    </w:p>
    <w:p w14:paraId="29E193EA" w14:textId="77777777" w:rsidR="00EB548B" w:rsidRDefault="00EB548B" w:rsidP="00671B44">
      <w:pPr>
        <w:spacing w:line="276" w:lineRule="auto"/>
        <w:contextualSpacing/>
        <w:jc w:val="center"/>
        <w:rPr>
          <w:b/>
        </w:rPr>
      </w:pPr>
    </w:p>
    <w:p w14:paraId="0EE70B10" w14:textId="73C6BA2F" w:rsidR="0006036B" w:rsidRPr="00671B44" w:rsidRDefault="00BE144D" w:rsidP="00671B44">
      <w:pPr>
        <w:spacing w:line="276" w:lineRule="auto"/>
        <w:contextualSpacing/>
        <w:jc w:val="center"/>
        <w:rPr>
          <w:b/>
        </w:rPr>
      </w:pPr>
      <w:r w:rsidRPr="00671B44">
        <w:rPr>
          <w:b/>
        </w:rPr>
        <w:t>PROJEKT</w:t>
      </w:r>
      <w:r w:rsidR="0006036B" w:rsidRPr="00671B44">
        <w:rPr>
          <w:b/>
        </w:rPr>
        <w:t xml:space="preserve"> UMOWY</w:t>
      </w:r>
    </w:p>
    <w:p w14:paraId="50A0240D" w14:textId="6BC70396" w:rsidR="0006036B" w:rsidRPr="00671B44" w:rsidRDefault="0006036B" w:rsidP="00671B44">
      <w:pPr>
        <w:spacing w:line="276" w:lineRule="auto"/>
        <w:contextualSpacing/>
        <w:jc w:val="center"/>
        <w:rPr>
          <w:b/>
        </w:rPr>
      </w:pPr>
      <w:r w:rsidRPr="00671B44">
        <w:rPr>
          <w:b/>
        </w:rPr>
        <w:t xml:space="preserve">Nr </w:t>
      </w:r>
      <w:r w:rsidR="009D6E70" w:rsidRPr="00671B44">
        <w:rPr>
          <w:b/>
        </w:rPr>
        <w:t>……</w:t>
      </w:r>
      <w:r w:rsidR="00D76006">
        <w:rPr>
          <w:b/>
        </w:rPr>
        <w:t>……………………………..</w:t>
      </w:r>
    </w:p>
    <w:p w14:paraId="2A93EC41" w14:textId="77777777" w:rsidR="0006036B" w:rsidRPr="00671B44" w:rsidRDefault="0006036B" w:rsidP="00671B44">
      <w:pPr>
        <w:spacing w:line="276" w:lineRule="auto"/>
        <w:contextualSpacing/>
        <w:jc w:val="center"/>
        <w:rPr>
          <w:b/>
        </w:rPr>
      </w:pPr>
    </w:p>
    <w:p w14:paraId="07DB31D0" w14:textId="77777777" w:rsidR="0006036B" w:rsidRPr="00671B44" w:rsidRDefault="0006036B" w:rsidP="00671B44">
      <w:pPr>
        <w:spacing w:line="276" w:lineRule="auto"/>
        <w:jc w:val="center"/>
        <w:rPr>
          <w:b/>
        </w:rPr>
      </w:pPr>
      <w:r w:rsidRPr="00671B44">
        <w:rPr>
          <w:b/>
        </w:rPr>
        <w:t>zawarta w dniu ………………………. r. w  Wyszkowie</w:t>
      </w:r>
    </w:p>
    <w:p w14:paraId="7F12B4E0" w14:textId="77777777" w:rsidR="0006036B" w:rsidRPr="00671B44" w:rsidRDefault="0006036B" w:rsidP="00671B44">
      <w:pPr>
        <w:spacing w:line="276" w:lineRule="auto"/>
        <w:jc w:val="center"/>
        <w:rPr>
          <w:b/>
        </w:rPr>
      </w:pPr>
    </w:p>
    <w:p w14:paraId="0BB1FE0C" w14:textId="77777777" w:rsidR="0006036B" w:rsidRPr="00671B44" w:rsidRDefault="0006036B" w:rsidP="00671B44">
      <w:pPr>
        <w:spacing w:line="276" w:lineRule="auto"/>
      </w:pPr>
      <w:r w:rsidRPr="00671B44">
        <w:t>pomiędzy</w:t>
      </w:r>
      <w:r w:rsidR="00F23588" w:rsidRPr="00671B44">
        <w:t>:</w:t>
      </w:r>
    </w:p>
    <w:p w14:paraId="466BD1D3" w14:textId="7105A1E2" w:rsidR="0006036B" w:rsidRPr="00671B44" w:rsidRDefault="0006036B" w:rsidP="00671B44">
      <w:pPr>
        <w:pStyle w:val="Style8"/>
        <w:widowControl/>
        <w:autoSpaceDE/>
        <w:autoSpaceDN/>
        <w:adjustRightInd/>
        <w:spacing w:before="120" w:after="120" w:line="276" w:lineRule="auto"/>
        <w:rPr>
          <w:rFonts w:ascii="Times New Roman" w:eastAsia="Lucida Sans Unicode" w:hAnsi="Times New Roman" w:cs="Times New Roman"/>
          <w:kern w:val="1"/>
          <w:lang w:eastAsia="hi-IN" w:bidi="hi-IN"/>
        </w:rPr>
      </w:pPr>
      <w:r w:rsidRPr="00671B44">
        <w:rPr>
          <w:rFonts w:ascii="Times New Roman" w:eastAsia="Lucida Sans Unicode" w:hAnsi="Times New Roman" w:cs="Times New Roman"/>
          <w:kern w:val="1"/>
          <w:lang w:eastAsia="hi-IN" w:bidi="hi-IN"/>
        </w:rPr>
        <w:t xml:space="preserve">Powiatem Wyszkowskim, Aleja Róż 2, 07-200 Wyszków, </w:t>
      </w:r>
    </w:p>
    <w:p w14:paraId="315D5FB9" w14:textId="77777777" w:rsidR="0006036B" w:rsidRPr="00671B44" w:rsidRDefault="0006036B" w:rsidP="00671B44">
      <w:pPr>
        <w:pStyle w:val="Style8"/>
        <w:widowControl/>
        <w:autoSpaceDE/>
        <w:autoSpaceDN/>
        <w:adjustRightInd/>
        <w:spacing w:before="120" w:after="120" w:line="276" w:lineRule="auto"/>
        <w:rPr>
          <w:rFonts w:ascii="Times New Roman" w:eastAsia="Lucida Sans Unicode" w:hAnsi="Times New Roman" w:cs="Times New Roman"/>
          <w:kern w:val="1"/>
          <w:lang w:eastAsia="hi-IN" w:bidi="hi-IN"/>
        </w:rPr>
      </w:pPr>
      <w:r w:rsidRPr="00671B44">
        <w:rPr>
          <w:rFonts w:ascii="Times New Roman" w:eastAsia="Lucida Sans Unicode" w:hAnsi="Times New Roman" w:cs="Times New Roman"/>
          <w:kern w:val="1"/>
          <w:lang w:eastAsia="hi-IN" w:bidi="hi-IN"/>
        </w:rPr>
        <w:t>Reprezentowanym Przez Zarząd Powiatu Wyszkowskiego w osobach:</w:t>
      </w:r>
    </w:p>
    <w:p w14:paraId="662E0E67" w14:textId="77777777" w:rsidR="0006036B" w:rsidRPr="00671B44" w:rsidRDefault="0006036B" w:rsidP="00671B44">
      <w:pPr>
        <w:pStyle w:val="Style8"/>
        <w:widowControl/>
        <w:autoSpaceDE/>
        <w:autoSpaceDN/>
        <w:adjustRightInd/>
        <w:spacing w:before="120" w:after="120" w:line="276" w:lineRule="auto"/>
        <w:rPr>
          <w:rFonts w:ascii="Times New Roman" w:eastAsia="Lucida Sans Unicode" w:hAnsi="Times New Roman" w:cs="Times New Roman"/>
          <w:kern w:val="1"/>
          <w:lang w:eastAsia="hi-IN" w:bidi="hi-IN"/>
        </w:rPr>
      </w:pPr>
      <w:r w:rsidRPr="00671B44">
        <w:rPr>
          <w:rFonts w:ascii="Times New Roman" w:eastAsia="Lucida Sans Unicode" w:hAnsi="Times New Roman" w:cs="Times New Roman"/>
          <w:kern w:val="1"/>
          <w:lang w:eastAsia="hi-IN" w:bidi="hi-IN"/>
        </w:rPr>
        <w:t>1)……………………………</w:t>
      </w:r>
      <w:r w:rsidR="00BE144D" w:rsidRPr="00671B44">
        <w:rPr>
          <w:rFonts w:ascii="Times New Roman" w:eastAsia="Lucida Sans Unicode" w:hAnsi="Times New Roman" w:cs="Times New Roman"/>
          <w:kern w:val="1"/>
          <w:lang w:eastAsia="hi-IN" w:bidi="hi-IN"/>
        </w:rPr>
        <w:t>…</w:t>
      </w:r>
    </w:p>
    <w:p w14:paraId="0FEB693A" w14:textId="77777777" w:rsidR="0006036B" w:rsidRPr="00671B44" w:rsidRDefault="0006036B" w:rsidP="00671B44">
      <w:pPr>
        <w:pStyle w:val="Style8"/>
        <w:widowControl/>
        <w:autoSpaceDE/>
        <w:autoSpaceDN/>
        <w:adjustRightInd/>
        <w:spacing w:before="120" w:after="120" w:line="276" w:lineRule="auto"/>
        <w:rPr>
          <w:rFonts w:ascii="Times New Roman" w:eastAsia="Lucida Sans Unicode" w:hAnsi="Times New Roman" w:cs="Times New Roman"/>
          <w:kern w:val="1"/>
          <w:lang w:eastAsia="hi-IN" w:bidi="hi-IN"/>
        </w:rPr>
      </w:pPr>
      <w:r w:rsidRPr="00671B44">
        <w:rPr>
          <w:rFonts w:ascii="Times New Roman" w:eastAsia="Lucida Sans Unicode" w:hAnsi="Times New Roman" w:cs="Times New Roman"/>
          <w:kern w:val="1"/>
          <w:lang w:eastAsia="hi-IN" w:bidi="hi-IN"/>
        </w:rPr>
        <w:t>2)………………………………</w:t>
      </w:r>
    </w:p>
    <w:p w14:paraId="55308772" w14:textId="77777777" w:rsidR="0006036B" w:rsidRPr="00671B44" w:rsidRDefault="0006036B" w:rsidP="00671B44">
      <w:pPr>
        <w:numPr>
          <w:ilvl w:val="12"/>
          <w:numId w:val="0"/>
        </w:numPr>
        <w:spacing w:line="276" w:lineRule="auto"/>
        <w:contextualSpacing/>
        <w:rPr>
          <w:b/>
        </w:rPr>
      </w:pPr>
      <w:r w:rsidRPr="00671B44">
        <w:t xml:space="preserve">zwanym dalej </w:t>
      </w:r>
      <w:r w:rsidRPr="00671B44">
        <w:rPr>
          <w:b/>
        </w:rPr>
        <w:t>Zamawiającym</w:t>
      </w:r>
    </w:p>
    <w:p w14:paraId="41C91527" w14:textId="77777777" w:rsidR="0006036B" w:rsidRPr="00671B44" w:rsidRDefault="0006036B" w:rsidP="00671B44">
      <w:pPr>
        <w:numPr>
          <w:ilvl w:val="12"/>
          <w:numId w:val="0"/>
        </w:numPr>
        <w:spacing w:line="276" w:lineRule="auto"/>
        <w:contextualSpacing/>
      </w:pPr>
      <w:r w:rsidRPr="00671B44">
        <w:t xml:space="preserve">a </w:t>
      </w:r>
    </w:p>
    <w:p w14:paraId="5A3D52DB" w14:textId="3D39993A" w:rsidR="0006036B" w:rsidRPr="00671B44" w:rsidRDefault="0006036B" w:rsidP="00671B44">
      <w:pPr>
        <w:spacing w:line="276" w:lineRule="auto"/>
      </w:pPr>
      <w:r w:rsidRPr="00671B44">
        <w:t>……………………………………………., ul. ……………………………….., …………………………</w:t>
      </w:r>
    </w:p>
    <w:p w14:paraId="7DA085A7" w14:textId="77777777" w:rsidR="0006036B" w:rsidRPr="00671B44" w:rsidRDefault="0006036B" w:rsidP="00671B44">
      <w:pPr>
        <w:spacing w:line="276" w:lineRule="auto"/>
        <w:contextualSpacing/>
        <w:jc w:val="both"/>
        <w:rPr>
          <w:bCs/>
          <w:iCs/>
        </w:rPr>
      </w:pPr>
      <w:r w:rsidRPr="00671B44">
        <w:t>zwaną/</w:t>
      </w:r>
      <w:proofErr w:type="spellStart"/>
      <w:r w:rsidRPr="00671B44">
        <w:t>ym</w:t>
      </w:r>
      <w:proofErr w:type="spellEnd"/>
      <w:r w:rsidRPr="00671B44">
        <w:t xml:space="preserve"> dalej </w:t>
      </w:r>
      <w:r w:rsidRPr="00671B44">
        <w:rPr>
          <w:b/>
        </w:rPr>
        <w:t>Wykonawcą</w:t>
      </w:r>
      <w:r w:rsidRPr="00671B44">
        <w:t>,</w:t>
      </w:r>
    </w:p>
    <w:p w14:paraId="7E46CA4E" w14:textId="55CDB7D9" w:rsidR="0006036B" w:rsidRPr="00671B44" w:rsidRDefault="0006036B" w:rsidP="00D76006">
      <w:pPr>
        <w:autoSpaceDE w:val="0"/>
        <w:autoSpaceDN w:val="0"/>
        <w:adjustRightInd w:val="0"/>
        <w:spacing w:line="276" w:lineRule="auto"/>
        <w:jc w:val="both"/>
      </w:pPr>
      <w:r w:rsidRPr="00671B44">
        <w:rPr>
          <w:rFonts w:eastAsiaTheme="minorEastAsia"/>
          <w:color w:val="000000"/>
        </w:rPr>
        <w:t xml:space="preserve">który został wyłoniony w wyniku przeprowadzonego postępowania o udzielenie zamówienia publicznego w </w:t>
      </w:r>
      <w:r w:rsidR="003E5999" w:rsidRPr="00671B44">
        <w:rPr>
          <w:rFonts w:eastAsiaTheme="minorEastAsia"/>
          <w:color w:val="000000"/>
        </w:rPr>
        <w:t xml:space="preserve">trybie </w:t>
      </w:r>
      <w:r w:rsidRPr="00671B44">
        <w:rPr>
          <w:rFonts w:eastAsiaTheme="minorEastAsia"/>
          <w:color w:val="000000"/>
        </w:rPr>
        <w:t xml:space="preserve">zapytania ofertowego </w:t>
      </w:r>
      <w:r w:rsidR="00D76006">
        <w:rPr>
          <w:rFonts w:eastAsiaTheme="minorEastAsia"/>
          <w:color w:val="000000"/>
        </w:rPr>
        <w:t xml:space="preserve">nr </w:t>
      </w:r>
      <w:r w:rsidR="00D76006" w:rsidRPr="00D76006">
        <w:rPr>
          <w:bCs/>
        </w:rPr>
        <w:t>1/</w:t>
      </w:r>
      <w:proofErr w:type="spellStart"/>
      <w:r w:rsidR="00D76006" w:rsidRPr="00D76006">
        <w:rPr>
          <w:bCs/>
        </w:rPr>
        <w:t>Sz</w:t>
      </w:r>
      <w:proofErr w:type="spellEnd"/>
      <w:r w:rsidR="00D76006" w:rsidRPr="00D76006">
        <w:rPr>
          <w:bCs/>
        </w:rPr>
        <w:t>/</w:t>
      </w:r>
      <w:proofErr w:type="spellStart"/>
      <w:r w:rsidR="00D76006" w:rsidRPr="00D76006">
        <w:rPr>
          <w:bCs/>
        </w:rPr>
        <w:t>WFOŚiGW</w:t>
      </w:r>
      <w:proofErr w:type="spellEnd"/>
      <w:r w:rsidR="00D76006" w:rsidRPr="00D76006">
        <w:rPr>
          <w:bCs/>
        </w:rPr>
        <w:t>/2021</w:t>
      </w:r>
      <w:r w:rsidR="00D76006">
        <w:rPr>
          <w:bCs/>
        </w:rPr>
        <w:t xml:space="preserve"> </w:t>
      </w:r>
      <w:r w:rsidRPr="00671B44">
        <w:rPr>
          <w:rFonts w:eastAsiaTheme="minorEastAsia"/>
          <w:color w:val="000000"/>
        </w:rPr>
        <w:t>na podstawie</w:t>
      </w:r>
      <w:r w:rsidR="00041DA7" w:rsidRPr="00671B44">
        <w:rPr>
          <w:rFonts w:eastAsiaTheme="minorEastAsia"/>
          <w:color w:val="000000"/>
        </w:rPr>
        <w:t xml:space="preserve"> </w:t>
      </w:r>
      <w:r w:rsidR="00D76006">
        <w:t xml:space="preserve">art. 2 ust. 1 pkt 1) ustawy z dnia 11 września 2019 r. (tj. Dz. U. z 2019r. poz. 2019 z </w:t>
      </w:r>
      <w:proofErr w:type="spellStart"/>
      <w:r w:rsidR="00D76006">
        <w:t>późn</w:t>
      </w:r>
      <w:proofErr w:type="spellEnd"/>
      <w:r w:rsidR="00D76006">
        <w:t>. zm.)</w:t>
      </w:r>
    </w:p>
    <w:p w14:paraId="7CCC1276" w14:textId="676F048B" w:rsidR="0006036B" w:rsidRPr="00671B44" w:rsidRDefault="0006036B" w:rsidP="00671B44">
      <w:pPr>
        <w:spacing w:line="276" w:lineRule="auto"/>
        <w:contextualSpacing/>
      </w:pPr>
      <w:r w:rsidRPr="00671B44">
        <w:t>została zawarta umowa o następującej treści:</w:t>
      </w:r>
    </w:p>
    <w:p w14:paraId="290E355E" w14:textId="77777777" w:rsidR="009D6E70" w:rsidRPr="00671B44" w:rsidRDefault="009D6E70" w:rsidP="00671B44">
      <w:pPr>
        <w:spacing w:line="276" w:lineRule="auto"/>
        <w:contextualSpacing/>
      </w:pPr>
    </w:p>
    <w:p w14:paraId="374E10A0" w14:textId="1394ECDE" w:rsidR="009D6E70" w:rsidRPr="00671B44" w:rsidRDefault="009D6E70" w:rsidP="005123FF">
      <w:pPr>
        <w:spacing w:line="276" w:lineRule="auto"/>
        <w:jc w:val="center"/>
        <w:rPr>
          <w:b/>
        </w:rPr>
      </w:pPr>
      <w:r w:rsidRPr="00671B44">
        <w:rPr>
          <w:b/>
        </w:rPr>
        <w:t>§1</w:t>
      </w:r>
    </w:p>
    <w:p w14:paraId="732663E7" w14:textId="74E095B6" w:rsidR="009D6E70" w:rsidRPr="005123FF" w:rsidRDefault="005123FF" w:rsidP="005123FF">
      <w:pPr>
        <w:spacing w:line="276" w:lineRule="auto"/>
        <w:jc w:val="center"/>
        <w:rPr>
          <w:b/>
          <w:sz w:val="22"/>
          <w:szCs w:val="22"/>
        </w:rPr>
      </w:pPr>
      <w:r w:rsidRPr="005123FF">
        <w:rPr>
          <w:b/>
          <w:sz w:val="22"/>
          <w:szCs w:val="22"/>
        </w:rPr>
        <w:t>PRZEDMIOT UMOWY</w:t>
      </w:r>
    </w:p>
    <w:p w14:paraId="337064CA" w14:textId="77777777" w:rsidR="005123FF" w:rsidRPr="00671B44" w:rsidRDefault="005123FF" w:rsidP="005123FF">
      <w:pPr>
        <w:spacing w:line="276" w:lineRule="auto"/>
        <w:jc w:val="center"/>
        <w:rPr>
          <w:b/>
        </w:rPr>
      </w:pPr>
    </w:p>
    <w:p w14:paraId="7F6635CC" w14:textId="02879185" w:rsidR="00B17B3F" w:rsidRDefault="009D6E70" w:rsidP="00671B44">
      <w:pPr>
        <w:spacing w:line="276" w:lineRule="auto"/>
        <w:jc w:val="both"/>
      </w:pPr>
      <w:r w:rsidRPr="00671B44">
        <w:t>Przedmiotem umowy jest</w:t>
      </w:r>
      <w:r w:rsidR="00D76006">
        <w:t>:</w:t>
      </w:r>
    </w:p>
    <w:p w14:paraId="3A0592C6" w14:textId="30B27647" w:rsidR="00D76006" w:rsidRPr="00D76006" w:rsidRDefault="00D76006" w:rsidP="00D76006">
      <w:pPr>
        <w:jc w:val="both"/>
        <w:rPr>
          <w:b/>
          <w:bCs/>
        </w:rPr>
      </w:pPr>
      <w:r>
        <w:rPr>
          <w:b/>
          <w:bCs/>
        </w:rPr>
        <w:t>B</w:t>
      </w:r>
      <w:r w:rsidRPr="00D76006">
        <w:rPr>
          <w:b/>
          <w:bCs/>
        </w:rPr>
        <w:t>udowa instalacji edukacyjnej</w:t>
      </w:r>
      <w:r>
        <w:rPr>
          <w:b/>
          <w:bCs/>
        </w:rPr>
        <w:t xml:space="preserve"> - w</w:t>
      </w:r>
      <w:r w:rsidRPr="00D76006">
        <w:rPr>
          <w:b/>
          <w:bCs/>
        </w:rPr>
        <w:t xml:space="preserve"> ramach zamówienia Wykonawca zobowiązany będzie do dostawy i montażu pomocy dydaktycznych przy Domu Pomocy Społecznej w Brańszczyku w ramach zadania „Tworzenie Ścieżki Edukacyjno-Ekologicznej w Domu Pomocy Społecznej w miejscowości Brańszczyk” </w:t>
      </w:r>
    </w:p>
    <w:p w14:paraId="440E0203" w14:textId="02DC9A1D" w:rsidR="00B17B3F" w:rsidRPr="009B43EA" w:rsidRDefault="00D76006" w:rsidP="00D76006">
      <w:pPr>
        <w:jc w:val="both"/>
        <w:rPr>
          <w:b/>
          <w:i/>
        </w:rPr>
      </w:pPr>
      <w:r w:rsidRPr="00D76006">
        <w:rPr>
          <w:b/>
          <w:bCs/>
        </w:rPr>
        <w:t>w ramach programu „Zadania z zakresu edukacji ekologicznej” ze środków Wojewódzkiego Funduszu Ochrony Środowiska i Gospodarki Wodnej w Warszawie:</w:t>
      </w:r>
      <w:r w:rsidR="00B17B3F" w:rsidRPr="009B43EA">
        <w:rPr>
          <w:b/>
          <w:i/>
        </w:rPr>
        <w:t>:</w:t>
      </w:r>
    </w:p>
    <w:p w14:paraId="019CB1B7" w14:textId="77777777" w:rsidR="00411C1F" w:rsidRPr="009B43EA" w:rsidRDefault="00411C1F" w:rsidP="00411C1F">
      <w:pPr>
        <w:jc w:val="both"/>
        <w:rPr>
          <w:b/>
          <w:i/>
        </w:rPr>
      </w:pPr>
    </w:p>
    <w:p w14:paraId="22D39486" w14:textId="5D13600E" w:rsidR="009D6E70" w:rsidRPr="00671B44" w:rsidRDefault="009D6E70" w:rsidP="00671B44">
      <w:pPr>
        <w:spacing w:line="276" w:lineRule="auto"/>
        <w:jc w:val="both"/>
      </w:pPr>
      <w:r w:rsidRPr="009B43EA">
        <w:t>zgodnie z opisem przedmiotu zamówienia – załącznik nr 2  do umowy.</w:t>
      </w:r>
    </w:p>
    <w:p w14:paraId="71670806" w14:textId="77777777" w:rsidR="005123FF" w:rsidRDefault="005123FF" w:rsidP="005123FF">
      <w:pPr>
        <w:spacing w:line="276" w:lineRule="auto"/>
        <w:rPr>
          <w:b/>
        </w:rPr>
      </w:pPr>
    </w:p>
    <w:p w14:paraId="58C84AC0" w14:textId="18ABC518" w:rsidR="005123FF" w:rsidRDefault="009D6E70" w:rsidP="005123FF">
      <w:pPr>
        <w:spacing w:line="276" w:lineRule="auto"/>
        <w:jc w:val="center"/>
        <w:rPr>
          <w:b/>
        </w:rPr>
      </w:pPr>
      <w:r w:rsidRPr="00671B44">
        <w:rPr>
          <w:b/>
        </w:rPr>
        <w:t>§ 2</w:t>
      </w:r>
    </w:p>
    <w:p w14:paraId="4DFD15F5" w14:textId="2E21813C" w:rsidR="009D6E70" w:rsidRPr="00671B44" w:rsidRDefault="005123FF" w:rsidP="005123FF">
      <w:pPr>
        <w:spacing w:line="276" w:lineRule="auto"/>
        <w:jc w:val="center"/>
        <w:rPr>
          <w:b/>
        </w:rPr>
      </w:pPr>
      <w:r w:rsidRPr="00671B44">
        <w:rPr>
          <w:b/>
        </w:rPr>
        <w:t>WYNAGRODZENIE I PŁATNOŚCI</w:t>
      </w:r>
    </w:p>
    <w:p w14:paraId="0140457A" w14:textId="6A9C54C8" w:rsidR="009D6E70" w:rsidRPr="00671B44" w:rsidRDefault="009D6E70" w:rsidP="00671B44">
      <w:pPr>
        <w:spacing w:line="276" w:lineRule="auto"/>
        <w:jc w:val="both"/>
      </w:pPr>
      <w:r w:rsidRPr="00671B44">
        <w:t>1. Wartość umowy (wynagrodzenie Wykonawcy) wynosi brutto ………… zł (słownie: ………………….), w tym kwota netto …………….. złotych plus należny podatek od towarów</w:t>
      </w:r>
      <w:r w:rsidR="00671B44">
        <w:br/>
      </w:r>
      <w:r w:rsidRPr="00671B44">
        <w:t xml:space="preserve"> i usług (VAT) w wysokości ……………… zł. </w:t>
      </w:r>
    </w:p>
    <w:p w14:paraId="19B61B43" w14:textId="77777777" w:rsidR="009D6E70" w:rsidRPr="00671B44" w:rsidRDefault="009D6E70" w:rsidP="00671B44">
      <w:pPr>
        <w:spacing w:line="276" w:lineRule="auto"/>
        <w:jc w:val="both"/>
      </w:pPr>
      <w:r w:rsidRPr="00671B44">
        <w:lastRenderedPageBreak/>
        <w:t xml:space="preserve">2. Strony umowy uzgadniają, że w czasie jej realizacji stosowana będzie cena wyszczególniona w Formularzu Ofertowym Wykonawcy. Cena jest ostateczna i nie podlega zwiększeniu w czasie realizacji umowy.   </w:t>
      </w:r>
    </w:p>
    <w:p w14:paraId="7A4086D2" w14:textId="77777777" w:rsidR="009D6E70" w:rsidRPr="00671B44" w:rsidRDefault="009D6E70" w:rsidP="00671B44">
      <w:pPr>
        <w:spacing w:line="276" w:lineRule="auto"/>
        <w:jc w:val="both"/>
      </w:pPr>
      <w:r w:rsidRPr="00671B44">
        <w:t xml:space="preserve">3. Cena brutto zawiera podatek VAT naliczony zgodnie z przepisami prawa oraz wszelkie inne koszty związane z należytą realizacją umowy, w szczególności koszt rękojmi liczonej od daty dostawy do Zamawiającego. </w:t>
      </w:r>
    </w:p>
    <w:p w14:paraId="339BF053" w14:textId="02B12ED3" w:rsidR="008C6C19" w:rsidRDefault="008C6C19" w:rsidP="00671B44">
      <w:pPr>
        <w:spacing w:line="276" w:lineRule="auto"/>
        <w:jc w:val="both"/>
      </w:pPr>
    </w:p>
    <w:p w14:paraId="625E10AB" w14:textId="77777777" w:rsidR="005123FF" w:rsidRPr="00671B44" w:rsidRDefault="005123FF" w:rsidP="00671B44">
      <w:pPr>
        <w:spacing w:line="276" w:lineRule="auto"/>
        <w:jc w:val="both"/>
      </w:pPr>
    </w:p>
    <w:p w14:paraId="447C7E0D" w14:textId="0B939CFF" w:rsidR="008C6C19" w:rsidRPr="009D472F" w:rsidRDefault="008C6C19" w:rsidP="005123FF">
      <w:pPr>
        <w:autoSpaceDE w:val="0"/>
        <w:autoSpaceDN w:val="0"/>
        <w:adjustRightInd w:val="0"/>
        <w:contextualSpacing/>
        <w:jc w:val="center"/>
        <w:rPr>
          <w:rFonts w:eastAsiaTheme="minorEastAsia"/>
          <w:color w:val="000000"/>
        </w:rPr>
      </w:pPr>
      <w:r w:rsidRPr="009D472F">
        <w:rPr>
          <w:rFonts w:eastAsiaTheme="minorEastAsia"/>
          <w:b/>
          <w:bCs/>
          <w:color w:val="000000"/>
        </w:rPr>
        <w:t xml:space="preserve">§ </w:t>
      </w:r>
      <w:r>
        <w:rPr>
          <w:rFonts w:eastAsiaTheme="minorEastAsia"/>
          <w:b/>
          <w:bCs/>
          <w:color w:val="000000"/>
        </w:rPr>
        <w:t>3</w:t>
      </w:r>
    </w:p>
    <w:p w14:paraId="76FC9D0C" w14:textId="4DB25CEB" w:rsidR="008C6C19" w:rsidRDefault="008C6C19" w:rsidP="005123FF">
      <w:pPr>
        <w:autoSpaceDE w:val="0"/>
        <w:autoSpaceDN w:val="0"/>
        <w:adjustRightInd w:val="0"/>
        <w:contextualSpacing/>
        <w:jc w:val="center"/>
        <w:rPr>
          <w:rFonts w:eastAsiaTheme="minorEastAsia"/>
          <w:b/>
          <w:bCs/>
          <w:color w:val="000000"/>
        </w:rPr>
      </w:pPr>
      <w:r w:rsidRPr="009D472F">
        <w:rPr>
          <w:rFonts w:eastAsiaTheme="minorEastAsia"/>
          <w:b/>
          <w:bCs/>
          <w:color w:val="000000"/>
        </w:rPr>
        <w:t>WARUNKI PŁATNOŚCI</w:t>
      </w:r>
    </w:p>
    <w:p w14:paraId="4EA38A52" w14:textId="77777777" w:rsidR="005123FF" w:rsidRPr="009D472F" w:rsidRDefault="005123FF" w:rsidP="005123FF">
      <w:pPr>
        <w:autoSpaceDE w:val="0"/>
        <w:autoSpaceDN w:val="0"/>
        <w:adjustRightInd w:val="0"/>
        <w:contextualSpacing/>
        <w:jc w:val="center"/>
        <w:rPr>
          <w:rFonts w:eastAsiaTheme="minorEastAsia"/>
          <w:color w:val="000000"/>
        </w:rPr>
      </w:pPr>
    </w:p>
    <w:p w14:paraId="5421DDE1" w14:textId="77777777" w:rsidR="008C6C19" w:rsidRPr="009D472F" w:rsidRDefault="008C6C19" w:rsidP="00491BB4">
      <w:pPr>
        <w:pStyle w:val="Akapitzlist"/>
        <w:numPr>
          <w:ilvl w:val="0"/>
          <w:numId w:val="8"/>
        </w:numPr>
        <w:autoSpaceDE w:val="0"/>
        <w:autoSpaceDN w:val="0"/>
        <w:adjustRightInd w:val="0"/>
        <w:spacing w:after="0" w:line="240" w:lineRule="auto"/>
        <w:ind w:left="357" w:right="57" w:hanging="357"/>
        <w:jc w:val="both"/>
        <w:rPr>
          <w:rFonts w:eastAsiaTheme="minorEastAsia"/>
          <w:color w:val="000000"/>
        </w:rPr>
      </w:pPr>
      <w:r w:rsidRPr="009D472F">
        <w:rPr>
          <w:rFonts w:eastAsiaTheme="minorEastAsia"/>
          <w:color w:val="000000"/>
        </w:rPr>
        <w:t xml:space="preserve">Faktura  powinna być wystawiona na: Nabywca – Powiat Wyszkowski, Aleja Róż 2, </w:t>
      </w:r>
      <w:r w:rsidRPr="009D472F">
        <w:rPr>
          <w:rFonts w:eastAsiaTheme="minorEastAsia"/>
          <w:color w:val="000000"/>
        </w:rPr>
        <w:br/>
        <w:t>07-200 Wyszków NIP  762 188 69 20, Odbiorca –Starostwo Powiatowe w Wyszkowie, Aleja Róż 2 ,07-200 Wyszków.</w:t>
      </w:r>
    </w:p>
    <w:p w14:paraId="3249D8C8" w14:textId="73135A61" w:rsidR="008C6C19" w:rsidRPr="009D472F" w:rsidRDefault="008C6C19" w:rsidP="00491BB4">
      <w:pPr>
        <w:pStyle w:val="Akapitzlist"/>
        <w:numPr>
          <w:ilvl w:val="0"/>
          <w:numId w:val="8"/>
        </w:numPr>
        <w:autoSpaceDE w:val="0"/>
        <w:autoSpaceDN w:val="0"/>
        <w:adjustRightInd w:val="0"/>
        <w:spacing w:after="0" w:line="240" w:lineRule="auto"/>
        <w:ind w:left="357" w:right="57" w:hanging="357"/>
        <w:jc w:val="both"/>
        <w:rPr>
          <w:rFonts w:eastAsiaTheme="minorEastAsia"/>
          <w:color w:val="000000"/>
        </w:rPr>
      </w:pPr>
      <w:r w:rsidRPr="009D472F">
        <w:t xml:space="preserve">Wynagrodzenie określone w § </w:t>
      </w:r>
      <w:r w:rsidR="004E6079">
        <w:t xml:space="preserve">2 </w:t>
      </w:r>
      <w:r w:rsidRPr="009D472F">
        <w:t xml:space="preserve">ust. 1 Zamawiający zapłaci po przedłożeniu rachunku/faktury wystawionego przez Wykonawcę oraz protokołu </w:t>
      </w:r>
      <w:r w:rsidR="00571D54" w:rsidRPr="00671B44">
        <w:t>odbioru końcowego bez uwag</w:t>
      </w:r>
      <w:r w:rsidR="00571D54">
        <w:t>.</w:t>
      </w:r>
    </w:p>
    <w:p w14:paraId="560E348A" w14:textId="1B30A1F9" w:rsidR="008C6C19" w:rsidRPr="009D472F" w:rsidRDefault="008C6C19" w:rsidP="00491BB4">
      <w:pPr>
        <w:pStyle w:val="Akapitzlist"/>
        <w:numPr>
          <w:ilvl w:val="0"/>
          <w:numId w:val="8"/>
        </w:numPr>
        <w:autoSpaceDE w:val="0"/>
        <w:autoSpaceDN w:val="0"/>
        <w:adjustRightInd w:val="0"/>
        <w:spacing w:after="0" w:line="240" w:lineRule="auto"/>
        <w:ind w:left="357" w:right="57" w:hanging="357"/>
        <w:jc w:val="both"/>
        <w:rPr>
          <w:rFonts w:eastAsiaTheme="minorEastAsia"/>
          <w:color w:val="000000"/>
        </w:rPr>
      </w:pPr>
      <w:r w:rsidRPr="009D472F">
        <w:t>Numer rachunku bankowego wskazany na fakturze jest numerem właściwym do dokonywania rozliczeń na zasadach podzielonej płatności (</w:t>
      </w:r>
      <w:r w:rsidRPr="009D472F">
        <w:rPr>
          <w:i/>
          <w:iCs/>
        </w:rPr>
        <w:t>„</w:t>
      </w:r>
      <w:proofErr w:type="spellStart"/>
      <w:r w:rsidRPr="009D472F">
        <w:rPr>
          <w:i/>
          <w:iCs/>
        </w:rPr>
        <w:t>splitpayment</w:t>
      </w:r>
      <w:proofErr w:type="spellEnd"/>
      <w:r w:rsidRPr="009D472F">
        <w:rPr>
          <w:i/>
          <w:iCs/>
        </w:rPr>
        <w:t xml:space="preserve">”) </w:t>
      </w:r>
      <w:r w:rsidRPr="009D472F">
        <w:t xml:space="preserve">– Ustawa z dnia 11 marca 2004 r. o podatku od towarów i usług (Dz. U. z 2018 poz. 2174 z </w:t>
      </w:r>
      <w:proofErr w:type="spellStart"/>
      <w:r w:rsidRPr="009D472F">
        <w:t>późn</w:t>
      </w:r>
      <w:proofErr w:type="spellEnd"/>
      <w:r w:rsidRPr="009D472F">
        <w:t>. zm.).</w:t>
      </w:r>
    </w:p>
    <w:p w14:paraId="7A0281B3" w14:textId="0BC1F6C7" w:rsidR="008C6C19" w:rsidRPr="009D472F" w:rsidRDefault="008C6C19" w:rsidP="00491BB4">
      <w:pPr>
        <w:pStyle w:val="Akapitzlist"/>
        <w:numPr>
          <w:ilvl w:val="0"/>
          <w:numId w:val="8"/>
        </w:numPr>
        <w:autoSpaceDE w:val="0"/>
        <w:autoSpaceDN w:val="0"/>
        <w:adjustRightInd w:val="0"/>
        <w:spacing w:after="0" w:line="240" w:lineRule="auto"/>
        <w:ind w:left="357" w:right="57" w:hanging="357"/>
        <w:jc w:val="both"/>
        <w:rPr>
          <w:rFonts w:eastAsiaTheme="minorEastAsia"/>
          <w:color w:val="000000"/>
        </w:rPr>
      </w:pPr>
      <w:r w:rsidRPr="009D472F">
        <w:rPr>
          <w:rFonts w:eastAsiaTheme="minorEastAsia"/>
          <w:color w:val="000000"/>
        </w:rPr>
        <w:t xml:space="preserve">Zapłata wynagrodzenia nastąpi w ciągu </w:t>
      </w:r>
      <w:r w:rsidR="004E6079">
        <w:rPr>
          <w:rFonts w:eastAsiaTheme="minorEastAsia"/>
          <w:color w:val="000000"/>
        </w:rPr>
        <w:t>30</w:t>
      </w:r>
      <w:r w:rsidRPr="009D472F">
        <w:rPr>
          <w:rFonts w:eastAsiaTheme="minorEastAsia"/>
          <w:color w:val="000000"/>
        </w:rPr>
        <w:t xml:space="preserve"> dni od daty złożenia prawidłowej faktury przez Wykonawcę </w:t>
      </w:r>
      <w:r w:rsidRPr="009D472F">
        <w:t>wraz kompletną dokumentacją wykonania usługi przez Wykonawcę.</w:t>
      </w:r>
    </w:p>
    <w:p w14:paraId="1B17219E" w14:textId="0F90434C" w:rsidR="009D6E70" w:rsidRPr="005123FF" w:rsidRDefault="008C6C19" w:rsidP="00491BB4">
      <w:pPr>
        <w:pStyle w:val="Akapitzlist"/>
        <w:numPr>
          <w:ilvl w:val="0"/>
          <w:numId w:val="8"/>
        </w:numPr>
        <w:autoSpaceDE w:val="0"/>
        <w:autoSpaceDN w:val="0"/>
        <w:adjustRightInd w:val="0"/>
        <w:spacing w:after="0" w:line="240" w:lineRule="auto"/>
        <w:ind w:left="357" w:right="57" w:hanging="357"/>
        <w:jc w:val="both"/>
        <w:rPr>
          <w:rFonts w:eastAsiaTheme="minorEastAsia"/>
          <w:color w:val="000000"/>
        </w:rPr>
      </w:pPr>
      <w:r w:rsidRPr="009D472F">
        <w:rPr>
          <w:rFonts w:eastAsiaTheme="minorEastAsia"/>
          <w:color w:val="000000"/>
        </w:rPr>
        <w:t>Należność z tytułu faktury będzie płatna przez Zamawiającego na rachunek bankowy Wykonawcy o numerze…………………………………………………………………………</w:t>
      </w:r>
    </w:p>
    <w:p w14:paraId="5885ED09" w14:textId="77777777" w:rsidR="005123FF" w:rsidRDefault="005123FF" w:rsidP="00571D54">
      <w:pPr>
        <w:spacing w:line="276" w:lineRule="auto"/>
        <w:ind w:left="1416"/>
        <w:rPr>
          <w:b/>
        </w:rPr>
      </w:pPr>
    </w:p>
    <w:p w14:paraId="405B8F4A" w14:textId="77777777" w:rsidR="005123FF" w:rsidRDefault="005123FF" w:rsidP="00671B44">
      <w:pPr>
        <w:spacing w:line="276" w:lineRule="auto"/>
        <w:ind w:left="1416"/>
        <w:jc w:val="center"/>
        <w:rPr>
          <w:b/>
        </w:rPr>
      </w:pPr>
    </w:p>
    <w:p w14:paraId="7FA8A758" w14:textId="7453BA48" w:rsidR="008C6C19" w:rsidRDefault="005123FF" w:rsidP="005123FF">
      <w:pPr>
        <w:spacing w:line="276" w:lineRule="auto"/>
        <w:jc w:val="center"/>
        <w:rPr>
          <w:b/>
        </w:rPr>
      </w:pPr>
      <w:r w:rsidRPr="00671B44">
        <w:rPr>
          <w:b/>
        </w:rPr>
        <w:t xml:space="preserve">§ </w:t>
      </w:r>
      <w:r>
        <w:rPr>
          <w:b/>
        </w:rPr>
        <w:t>4</w:t>
      </w:r>
    </w:p>
    <w:p w14:paraId="61715AE0" w14:textId="49969911" w:rsidR="009D6E70" w:rsidRDefault="005123FF" w:rsidP="005123FF">
      <w:pPr>
        <w:spacing w:line="276" w:lineRule="auto"/>
        <w:jc w:val="center"/>
        <w:rPr>
          <w:b/>
        </w:rPr>
      </w:pPr>
      <w:r w:rsidRPr="00671B44">
        <w:rPr>
          <w:b/>
        </w:rPr>
        <w:t xml:space="preserve">TERMIN </w:t>
      </w:r>
      <w:r>
        <w:rPr>
          <w:b/>
        </w:rPr>
        <w:t>I MIEJSCE REALIZACJI</w:t>
      </w:r>
      <w:r w:rsidRPr="00671B44">
        <w:rPr>
          <w:b/>
        </w:rPr>
        <w:t xml:space="preserve"> UMOWY</w:t>
      </w:r>
    </w:p>
    <w:p w14:paraId="317AFD6A" w14:textId="77777777" w:rsidR="005123FF" w:rsidRPr="00671B44" w:rsidRDefault="005123FF" w:rsidP="005123FF">
      <w:pPr>
        <w:spacing w:line="276" w:lineRule="auto"/>
        <w:jc w:val="center"/>
        <w:rPr>
          <w:b/>
        </w:rPr>
      </w:pPr>
    </w:p>
    <w:p w14:paraId="64D54956" w14:textId="77777777" w:rsidR="00892831" w:rsidRPr="00892831" w:rsidRDefault="009D6E70" w:rsidP="00491BB4">
      <w:pPr>
        <w:pStyle w:val="Akapitzlist"/>
        <w:numPr>
          <w:ilvl w:val="0"/>
          <w:numId w:val="27"/>
        </w:numPr>
        <w:spacing w:after="0" w:line="276" w:lineRule="auto"/>
        <w:ind w:left="284" w:right="0" w:hanging="284"/>
        <w:jc w:val="both"/>
        <w:rPr>
          <w:b/>
        </w:rPr>
      </w:pPr>
      <w:r w:rsidRPr="00671B44">
        <w:t>Wykonawca wykona przedmiot umowy w terminie</w:t>
      </w:r>
      <w:r w:rsidR="001A5BD6">
        <w:t xml:space="preserve"> …………………………..</w:t>
      </w:r>
      <w:r w:rsidR="00892831">
        <w:t xml:space="preserve"> .</w:t>
      </w:r>
    </w:p>
    <w:p w14:paraId="54B83138" w14:textId="4197642E" w:rsidR="009D6E70" w:rsidRPr="00D76006" w:rsidRDefault="00892831" w:rsidP="00D76006">
      <w:pPr>
        <w:pStyle w:val="Akapitzlist"/>
        <w:numPr>
          <w:ilvl w:val="0"/>
          <w:numId w:val="27"/>
        </w:numPr>
        <w:spacing w:line="276" w:lineRule="auto"/>
        <w:jc w:val="both"/>
      </w:pPr>
      <w:r>
        <w:t>Miejsce dostawy:</w:t>
      </w:r>
      <w:r w:rsidR="00B17B3F">
        <w:t xml:space="preserve"> </w:t>
      </w:r>
      <w:r w:rsidR="00D76006">
        <w:t>Dom Pomocy Społecznej w Brańszczyku. ul. Jana Pawła II 65, 07-221 Brańszczyk</w:t>
      </w:r>
    </w:p>
    <w:p w14:paraId="3285E920" w14:textId="102B1583" w:rsidR="009D6E70" w:rsidRDefault="009D6E70" w:rsidP="00892831">
      <w:pPr>
        <w:spacing w:line="276" w:lineRule="auto"/>
        <w:jc w:val="both"/>
        <w:rPr>
          <w:b/>
        </w:rPr>
      </w:pPr>
    </w:p>
    <w:p w14:paraId="5FE50978" w14:textId="77777777" w:rsidR="00892831" w:rsidRPr="00671B44" w:rsidRDefault="00892831" w:rsidP="00892831">
      <w:pPr>
        <w:spacing w:line="276" w:lineRule="auto"/>
        <w:jc w:val="both"/>
      </w:pPr>
    </w:p>
    <w:p w14:paraId="2F9E6AB4" w14:textId="1754C4C6" w:rsidR="008C6C19" w:rsidRDefault="005123FF" w:rsidP="00671B44">
      <w:pPr>
        <w:spacing w:line="276" w:lineRule="auto"/>
        <w:jc w:val="center"/>
        <w:rPr>
          <w:b/>
        </w:rPr>
      </w:pPr>
      <w:r w:rsidRPr="00671B44">
        <w:rPr>
          <w:b/>
        </w:rPr>
        <w:t xml:space="preserve">§ </w:t>
      </w:r>
      <w:r>
        <w:rPr>
          <w:b/>
        </w:rPr>
        <w:t>5</w:t>
      </w:r>
    </w:p>
    <w:p w14:paraId="564D2D17" w14:textId="64729E45" w:rsidR="009D6E70" w:rsidRDefault="005123FF" w:rsidP="00671B44">
      <w:pPr>
        <w:spacing w:line="276" w:lineRule="auto"/>
        <w:jc w:val="center"/>
        <w:rPr>
          <w:b/>
        </w:rPr>
      </w:pPr>
      <w:r w:rsidRPr="00671B44">
        <w:rPr>
          <w:b/>
        </w:rPr>
        <w:t>OBOWIĄZKI WYKONAWCY</w:t>
      </w:r>
    </w:p>
    <w:p w14:paraId="1C2EBB79" w14:textId="77777777" w:rsidR="005123FF" w:rsidRPr="00671B44" w:rsidRDefault="005123FF" w:rsidP="00671B44">
      <w:pPr>
        <w:spacing w:line="276" w:lineRule="auto"/>
        <w:jc w:val="center"/>
        <w:rPr>
          <w:b/>
        </w:rPr>
      </w:pPr>
    </w:p>
    <w:p w14:paraId="69C7BB99" w14:textId="77777777" w:rsidR="009D6E70" w:rsidRPr="00671B44" w:rsidRDefault="009D6E70" w:rsidP="00491BB4">
      <w:pPr>
        <w:pStyle w:val="Akapitzlist"/>
        <w:numPr>
          <w:ilvl w:val="0"/>
          <w:numId w:val="24"/>
        </w:numPr>
        <w:spacing w:after="0" w:line="276" w:lineRule="auto"/>
        <w:ind w:left="284" w:right="0" w:hanging="284"/>
        <w:jc w:val="both"/>
      </w:pPr>
      <w:r w:rsidRPr="00671B44">
        <w:t xml:space="preserve">Wykonawca zobowiązuje się we własnym zakresie i na własny koszt w szczególności do: </w:t>
      </w:r>
    </w:p>
    <w:p w14:paraId="2E74BA2B" w14:textId="29694DA2" w:rsidR="009D6E70" w:rsidRPr="00671B44" w:rsidRDefault="009D6E70" w:rsidP="00491BB4">
      <w:pPr>
        <w:pStyle w:val="Akapitzlist"/>
        <w:numPr>
          <w:ilvl w:val="0"/>
          <w:numId w:val="23"/>
        </w:numPr>
        <w:spacing w:after="0" w:line="276" w:lineRule="auto"/>
        <w:ind w:left="284" w:right="0" w:hanging="284"/>
        <w:jc w:val="both"/>
      </w:pPr>
      <w:r w:rsidRPr="00671B44">
        <w:t>Uzyskania wszelkich niezbędnych informacji i wyjaśnień niezbędnych do realizacji umowy,</w:t>
      </w:r>
    </w:p>
    <w:p w14:paraId="4F16D870" w14:textId="77777777" w:rsidR="009D6E70" w:rsidRPr="00671B44" w:rsidRDefault="009D6E70" w:rsidP="00491BB4">
      <w:pPr>
        <w:pStyle w:val="Akapitzlist"/>
        <w:numPr>
          <w:ilvl w:val="0"/>
          <w:numId w:val="23"/>
        </w:numPr>
        <w:spacing w:after="0" w:line="276" w:lineRule="auto"/>
        <w:ind w:left="284" w:right="0" w:hanging="284"/>
        <w:jc w:val="both"/>
      </w:pPr>
      <w:r w:rsidRPr="00671B44">
        <w:t>Przejęcia terenu robót od Zamawiającego,</w:t>
      </w:r>
    </w:p>
    <w:p w14:paraId="3A7A3234" w14:textId="77777777" w:rsidR="009D6E70" w:rsidRPr="00671B44" w:rsidRDefault="009D6E70" w:rsidP="00491BB4">
      <w:pPr>
        <w:pStyle w:val="Akapitzlist"/>
        <w:numPr>
          <w:ilvl w:val="0"/>
          <w:numId w:val="23"/>
        </w:numPr>
        <w:spacing w:after="0" w:line="276" w:lineRule="auto"/>
        <w:ind w:left="284" w:right="0" w:hanging="284"/>
        <w:jc w:val="both"/>
      </w:pPr>
      <w:r w:rsidRPr="00671B44">
        <w:t>Zabezpieczenie terenu robót,</w:t>
      </w:r>
    </w:p>
    <w:p w14:paraId="7CE4D5D8" w14:textId="171F8F5F" w:rsidR="009D6E70" w:rsidRPr="00671B44" w:rsidRDefault="009D6E70" w:rsidP="00491BB4">
      <w:pPr>
        <w:pStyle w:val="Akapitzlist"/>
        <w:numPr>
          <w:ilvl w:val="0"/>
          <w:numId w:val="23"/>
        </w:numPr>
        <w:spacing w:after="0" w:line="276" w:lineRule="auto"/>
        <w:ind w:left="284" w:right="0" w:hanging="284"/>
        <w:jc w:val="both"/>
      </w:pPr>
      <w:r w:rsidRPr="00671B44">
        <w:t>Zapewnienie na własny koszt transportu odpadów do miejsc ich wykorzystania przez Zamawiającego,</w:t>
      </w:r>
      <w:r w:rsidR="001A5BD6">
        <w:t xml:space="preserve"> </w:t>
      </w:r>
      <w:r w:rsidRPr="00671B44">
        <w:t>ponoszenie pełnej odpowiedzialności za stan i przestrzeganie przepisów bhp, ochronę p.poż i dozór mienia na terenie robót, jak i za wszelkie szkody powstałe w trakcie trwania robót na terenie przyjętym od Zamawiającego lub mających związek z prowadzonymi robotami, w  tym także ruchem pojazdów,</w:t>
      </w:r>
    </w:p>
    <w:p w14:paraId="71ECC151" w14:textId="77777777" w:rsidR="009D6E70" w:rsidRPr="00671B44" w:rsidRDefault="009D6E70" w:rsidP="00491BB4">
      <w:pPr>
        <w:pStyle w:val="Akapitzlist"/>
        <w:numPr>
          <w:ilvl w:val="0"/>
          <w:numId w:val="23"/>
        </w:numPr>
        <w:spacing w:after="0" w:line="276" w:lineRule="auto"/>
        <w:ind w:left="284" w:right="0" w:hanging="284"/>
        <w:jc w:val="both"/>
      </w:pPr>
      <w:r w:rsidRPr="00671B44">
        <w:lastRenderedPageBreak/>
        <w:t>Zabezpieczenie instalacji, urządzeń i obiektów na terenie robót i w jej bezpośrednim otoczeniu, przed ich zniszczeniem lub uszkodzeniem w trakcie wykonywania robót,</w:t>
      </w:r>
    </w:p>
    <w:p w14:paraId="22C13863" w14:textId="77777777" w:rsidR="009D6E70" w:rsidRPr="00671B44" w:rsidRDefault="009D6E70" w:rsidP="00491BB4">
      <w:pPr>
        <w:pStyle w:val="Akapitzlist"/>
        <w:numPr>
          <w:ilvl w:val="0"/>
          <w:numId w:val="23"/>
        </w:numPr>
        <w:spacing w:after="0" w:line="276" w:lineRule="auto"/>
        <w:ind w:left="284" w:right="0" w:hanging="284"/>
        <w:jc w:val="both"/>
      </w:pPr>
      <w:r w:rsidRPr="00671B44">
        <w:t>Dbanie o porządek na terenie robót oraz utrzymywanie terenu robót w należytym stanie i  porządku,</w:t>
      </w:r>
    </w:p>
    <w:p w14:paraId="546B0EC6" w14:textId="77777777" w:rsidR="00892831" w:rsidRPr="00892831" w:rsidRDefault="00892831" w:rsidP="00491BB4">
      <w:pPr>
        <w:pStyle w:val="Akapitzlist"/>
        <w:numPr>
          <w:ilvl w:val="0"/>
          <w:numId w:val="23"/>
        </w:numPr>
        <w:jc w:val="both"/>
      </w:pPr>
      <w:r w:rsidRPr="00892831">
        <w:t>Energię elektryczną oraz pobór wody potrzebne do wykonania zamawianych robót Wykonawca zapewni we własnym zakresie.</w:t>
      </w:r>
    </w:p>
    <w:p w14:paraId="4727882E" w14:textId="77777777" w:rsidR="009D6E70" w:rsidRPr="00671B44" w:rsidRDefault="009D6E70" w:rsidP="00491BB4">
      <w:pPr>
        <w:pStyle w:val="Akapitzlist"/>
        <w:numPr>
          <w:ilvl w:val="0"/>
          <w:numId w:val="23"/>
        </w:numPr>
        <w:spacing w:after="0" w:line="276" w:lineRule="auto"/>
        <w:ind w:left="284" w:right="0" w:hanging="284"/>
        <w:jc w:val="both"/>
      </w:pPr>
      <w:r w:rsidRPr="00671B44">
        <w:t>Ponoszenia pełnej odpowiedzialności za szkody oraz następstwa nieszczęśliwych wypadków pracowników i osób trzecich, powstałe w związku z prowadzonymi robot,</w:t>
      </w:r>
    </w:p>
    <w:p w14:paraId="67EA9EC0" w14:textId="77777777" w:rsidR="009D6E70" w:rsidRPr="00671B44" w:rsidRDefault="009D6E70" w:rsidP="00491BB4">
      <w:pPr>
        <w:pStyle w:val="Akapitzlist"/>
        <w:numPr>
          <w:ilvl w:val="0"/>
          <w:numId w:val="23"/>
        </w:numPr>
        <w:spacing w:after="0" w:line="276" w:lineRule="auto"/>
        <w:ind w:left="284" w:right="0" w:hanging="284"/>
        <w:jc w:val="both"/>
      </w:pPr>
      <w:r w:rsidRPr="00671B44">
        <w:t xml:space="preserve">Dostarczenia w dniu odbioru przedmiotu umowy dokumentu gwarancyjnego oraz dokumentacji niezbędnej do rozliczenia inwestycji z </w:t>
      </w:r>
      <w:proofErr w:type="spellStart"/>
      <w:r w:rsidRPr="00671B44">
        <w:t>WFOŚiGW</w:t>
      </w:r>
      <w:proofErr w:type="spellEnd"/>
      <w:r w:rsidRPr="00671B44">
        <w:t xml:space="preserve"> w Warszawie.</w:t>
      </w:r>
    </w:p>
    <w:p w14:paraId="2ED91DB8" w14:textId="7EEFA195" w:rsidR="009D6E70" w:rsidRPr="00671B44" w:rsidRDefault="009D6E70" w:rsidP="00491BB4">
      <w:pPr>
        <w:pStyle w:val="Akapitzlist"/>
        <w:numPr>
          <w:ilvl w:val="0"/>
          <w:numId w:val="24"/>
        </w:numPr>
        <w:spacing w:after="0" w:line="276" w:lineRule="auto"/>
        <w:ind w:left="284" w:right="0" w:hanging="284"/>
        <w:jc w:val="both"/>
      </w:pPr>
      <w:r w:rsidRPr="00671B44">
        <w:t>Wykonawca zobowiązany jest zapewnić wykonanie i kierowanie pracami objętymi umową przez osoby/osobę posiadające/ą stosowne kwalifikacje zawodowe,</w:t>
      </w:r>
    </w:p>
    <w:p w14:paraId="5A55D9E2" w14:textId="315E1209" w:rsidR="009D6E70" w:rsidRPr="00671B44" w:rsidRDefault="009D6E70" w:rsidP="00491BB4">
      <w:pPr>
        <w:pStyle w:val="Akapitzlist"/>
        <w:numPr>
          <w:ilvl w:val="0"/>
          <w:numId w:val="24"/>
        </w:numPr>
        <w:spacing w:after="0" w:line="276" w:lineRule="auto"/>
        <w:ind w:left="284" w:right="0" w:hanging="284"/>
        <w:jc w:val="both"/>
      </w:pPr>
      <w:r w:rsidRPr="00671B44">
        <w:t>Wykonawca ponosi pełną odpowiedzialność za naruszenie przepisów dotyczących ochrony środowiska na terenie budowy i terenie przyległym do terenu budowy. Wszelkie kary związane z zanieczyszczeniem</w:t>
      </w:r>
      <w:r w:rsidR="007B1C25">
        <w:t xml:space="preserve"> </w:t>
      </w:r>
      <w:r w:rsidRPr="00671B44">
        <w:t>środowiska, przekroczeniem norm hałasu czy niewłaściwym postepowaniem z  odpadami obciążającymi Wykonawcę.</w:t>
      </w:r>
    </w:p>
    <w:p w14:paraId="2A949C3A" w14:textId="77777777" w:rsidR="009D6E70" w:rsidRPr="00671B44" w:rsidRDefault="009D6E70" w:rsidP="00491BB4">
      <w:pPr>
        <w:pStyle w:val="Akapitzlist"/>
        <w:numPr>
          <w:ilvl w:val="0"/>
          <w:numId w:val="24"/>
        </w:numPr>
        <w:spacing w:after="0" w:line="276" w:lineRule="auto"/>
        <w:ind w:left="284" w:right="0" w:hanging="284"/>
        <w:jc w:val="both"/>
      </w:pPr>
      <w:r w:rsidRPr="00671B44">
        <w:t>Wykonawca oświadcza, że przyjmuje do wiadomości, iż ponosić będzie wyłączną odpowiedzialność z tytułu ewentualnego uszkodzenia istniejących instalacji podziemnych powstałych w związku z  pracami prowadzonymi przez Wykonawcę lub jego podwykonawców.</w:t>
      </w:r>
    </w:p>
    <w:p w14:paraId="223A30D8" w14:textId="77777777" w:rsidR="009D6E70" w:rsidRPr="00671B44" w:rsidRDefault="009D6E70" w:rsidP="00491BB4">
      <w:pPr>
        <w:pStyle w:val="Akapitzlist"/>
        <w:numPr>
          <w:ilvl w:val="0"/>
          <w:numId w:val="24"/>
        </w:numPr>
        <w:spacing w:after="0" w:line="276" w:lineRule="auto"/>
        <w:ind w:left="284" w:right="0" w:hanging="284"/>
        <w:jc w:val="both"/>
      </w:pPr>
      <w:r w:rsidRPr="00671B44">
        <w:t>Wykonawca zobowiązany jest do naprawy uszkodzeń uzbrojenia podziemnego znajdującego się na terenie budowy oraz terenie przyległym jeżeli Wykonawca będzie na nim prowadził prace, zarówno uwidocznionego jak i nieuwidocznionego na przekazanych przez Zamawiającego planach.</w:t>
      </w:r>
    </w:p>
    <w:p w14:paraId="509F1324" w14:textId="77777777" w:rsidR="005123FF" w:rsidRPr="00671B44" w:rsidRDefault="005123FF" w:rsidP="00671B44">
      <w:pPr>
        <w:pStyle w:val="Akapitzlist"/>
        <w:spacing w:after="0" w:line="276" w:lineRule="auto"/>
        <w:ind w:left="284"/>
        <w:jc w:val="both"/>
      </w:pPr>
    </w:p>
    <w:p w14:paraId="57AFE46F" w14:textId="14AF662D" w:rsidR="008C6C19" w:rsidRDefault="005123FF" w:rsidP="00671B44">
      <w:pPr>
        <w:spacing w:line="276" w:lineRule="auto"/>
        <w:jc w:val="center"/>
        <w:rPr>
          <w:b/>
        </w:rPr>
      </w:pPr>
      <w:r w:rsidRPr="00671B44">
        <w:rPr>
          <w:b/>
        </w:rPr>
        <w:t xml:space="preserve">§ </w:t>
      </w:r>
      <w:r>
        <w:rPr>
          <w:b/>
        </w:rPr>
        <w:t>6</w:t>
      </w:r>
    </w:p>
    <w:p w14:paraId="50A32DAC" w14:textId="3C35C8E9" w:rsidR="009D6E70" w:rsidRDefault="005123FF" w:rsidP="00671B44">
      <w:pPr>
        <w:spacing w:line="276" w:lineRule="auto"/>
        <w:jc w:val="center"/>
        <w:rPr>
          <w:b/>
        </w:rPr>
      </w:pPr>
      <w:r w:rsidRPr="00671B44">
        <w:rPr>
          <w:b/>
        </w:rPr>
        <w:t>OBOWIĄZKI ZAMAWIAJĄCEGO</w:t>
      </w:r>
    </w:p>
    <w:p w14:paraId="766979AB" w14:textId="77777777" w:rsidR="005123FF" w:rsidRPr="00671B44" w:rsidRDefault="005123FF" w:rsidP="00671B44">
      <w:pPr>
        <w:spacing w:line="276" w:lineRule="auto"/>
        <w:jc w:val="center"/>
        <w:rPr>
          <w:b/>
        </w:rPr>
      </w:pPr>
    </w:p>
    <w:p w14:paraId="1F1BF5BB" w14:textId="77777777" w:rsidR="009D6E70" w:rsidRPr="00671B44" w:rsidRDefault="009D6E70" w:rsidP="00671B44">
      <w:pPr>
        <w:spacing w:line="276" w:lineRule="auto"/>
        <w:jc w:val="both"/>
      </w:pPr>
      <w:r w:rsidRPr="00671B44">
        <w:t>Zamawiający zobowiązany jest do:</w:t>
      </w:r>
    </w:p>
    <w:p w14:paraId="0EAEBD09" w14:textId="77777777" w:rsidR="009D6E70" w:rsidRPr="00671B44" w:rsidRDefault="009D6E70" w:rsidP="00671B44">
      <w:pPr>
        <w:spacing w:line="276" w:lineRule="auto"/>
        <w:jc w:val="both"/>
      </w:pPr>
      <w:r w:rsidRPr="00671B44">
        <w:t>1) przekazania placu w celu realizacji zadania,</w:t>
      </w:r>
    </w:p>
    <w:p w14:paraId="6096BB4A" w14:textId="77777777" w:rsidR="009D6E70" w:rsidRPr="00671B44" w:rsidRDefault="009D6E70" w:rsidP="00671B44">
      <w:pPr>
        <w:spacing w:line="276" w:lineRule="auto"/>
        <w:jc w:val="both"/>
      </w:pPr>
      <w:r w:rsidRPr="00671B44">
        <w:t xml:space="preserve">2) stałej współpracy z Wykonawcą w zakresie, w jakim będzie tego wymagała realizacja Przedmiotu Umowy, </w:t>
      </w:r>
    </w:p>
    <w:p w14:paraId="119BE87E" w14:textId="77777777" w:rsidR="009D6E70" w:rsidRPr="00671B44" w:rsidRDefault="009D6E70" w:rsidP="00671B44">
      <w:pPr>
        <w:spacing w:line="276" w:lineRule="auto"/>
        <w:jc w:val="both"/>
      </w:pPr>
      <w:r w:rsidRPr="00671B44">
        <w:t xml:space="preserve">3) zapłaty wykonawcy za prawidłowe wykonanie Przedmiotu Umowy. </w:t>
      </w:r>
    </w:p>
    <w:p w14:paraId="2532DEC0" w14:textId="77777777" w:rsidR="009D6E70" w:rsidRPr="00671B44" w:rsidRDefault="009D6E70" w:rsidP="00671B44">
      <w:pPr>
        <w:spacing w:line="276" w:lineRule="auto"/>
        <w:jc w:val="both"/>
      </w:pPr>
    </w:p>
    <w:p w14:paraId="7DF1AAF9" w14:textId="3C354148" w:rsidR="008C6C19" w:rsidRDefault="005123FF" w:rsidP="00671B44">
      <w:pPr>
        <w:spacing w:line="276" w:lineRule="auto"/>
        <w:jc w:val="center"/>
        <w:rPr>
          <w:b/>
        </w:rPr>
      </w:pPr>
      <w:r w:rsidRPr="00671B44">
        <w:rPr>
          <w:b/>
        </w:rPr>
        <w:t>§</w:t>
      </w:r>
      <w:r>
        <w:rPr>
          <w:b/>
        </w:rPr>
        <w:t xml:space="preserve"> 7</w:t>
      </w:r>
    </w:p>
    <w:p w14:paraId="2B982F56" w14:textId="5858417B" w:rsidR="009D6E70" w:rsidRPr="00671B44" w:rsidRDefault="005123FF" w:rsidP="00671B44">
      <w:pPr>
        <w:spacing w:line="276" w:lineRule="auto"/>
        <w:jc w:val="center"/>
        <w:rPr>
          <w:b/>
        </w:rPr>
      </w:pPr>
      <w:r w:rsidRPr="00671B44">
        <w:rPr>
          <w:b/>
        </w:rPr>
        <w:t>GWARANCJA</w:t>
      </w:r>
    </w:p>
    <w:p w14:paraId="085CC9F1" w14:textId="77777777" w:rsidR="009D6E70" w:rsidRPr="00671B44" w:rsidRDefault="009D6E70" w:rsidP="00491BB4">
      <w:pPr>
        <w:pStyle w:val="Default"/>
        <w:numPr>
          <w:ilvl w:val="0"/>
          <w:numId w:val="25"/>
        </w:numPr>
        <w:spacing w:line="276" w:lineRule="auto"/>
        <w:ind w:left="426"/>
        <w:jc w:val="both"/>
        <w:rPr>
          <w:rFonts w:ascii="Times New Roman" w:hAnsi="Times New Roman" w:cs="Times New Roman"/>
          <w:color w:val="auto"/>
        </w:rPr>
      </w:pPr>
      <w:r w:rsidRPr="00671B44">
        <w:rPr>
          <w:rFonts w:ascii="Times New Roman" w:hAnsi="Times New Roman" w:cs="Times New Roman"/>
          <w:color w:val="auto"/>
        </w:rPr>
        <w:t xml:space="preserve">Wykonawca udziela Zamawiającemu gwarancji na wykonane prace i dostarczone materiały będące przedmiotem niniejszej umowy. </w:t>
      </w:r>
    </w:p>
    <w:p w14:paraId="6ABBD1E7" w14:textId="4DB5AAB5" w:rsidR="009D6E70" w:rsidRPr="00671B44" w:rsidRDefault="009D6E70" w:rsidP="00491BB4">
      <w:pPr>
        <w:pStyle w:val="Default"/>
        <w:numPr>
          <w:ilvl w:val="0"/>
          <w:numId w:val="25"/>
        </w:numPr>
        <w:spacing w:line="276" w:lineRule="auto"/>
        <w:ind w:left="426"/>
        <w:jc w:val="both"/>
        <w:rPr>
          <w:rFonts w:ascii="Times New Roman" w:hAnsi="Times New Roman" w:cs="Times New Roman"/>
          <w:color w:val="auto"/>
        </w:rPr>
      </w:pPr>
      <w:r w:rsidRPr="00671B44">
        <w:rPr>
          <w:rFonts w:ascii="Times New Roman" w:hAnsi="Times New Roman" w:cs="Times New Roman"/>
          <w:color w:val="auto"/>
        </w:rPr>
        <w:t xml:space="preserve">Okres gwarancji –  </w:t>
      </w:r>
      <w:r w:rsidR="005123FF">
        <w:rPr>
          <w:rFonts w:ascii="Times New Roman" w:hAnsi="Times New Roman" w:cs="Times New Roman"/>
          <w:color w:val="auto"/>
        </w:rPr>
        <w:t>……..</w:t>
      </w:r>
      <w:r w:rsidRPr="00671B44">
        <w:rPr>
          <w:rFonts w:ascii="Times New Roman" w:hAnsi="Times New Roman" w:cs="Times New Roman"/>
          <w:color w:val="auto"/>
        </w:rPr>
        <w:t xml:space="preserve">  miesięcy. </w:t>
      </w:r>
    </w:p>
    <w:p w14:paraId="42708354" w14:textId="77777777" w:rsidR="009D6E70" w:rsidRPr="00671B44" w:rsidRDefault="009D6E70" w:rsidP="00491BB4">
      <w:pPr>
        <w:pStyle w:val="Default"/>
        <w:numPr>
          <w:ilvl w:val="0"/>
          <w:numId w:val="25"/>
        </w:numPr>
        <w:spacing w:line="276" w:lineRule="auto"/>
        <w:ind w:left="426"/>
        <w:jc w:val="both"/>
        <w:rPr>
          <w:rFonts w:ascii="Times New Roman" w:hAnsi="Times New Roman" w:cs="Times New Roman"/>
          <w:color w:val="auto"/>
        </w:rPr>
      </w:pPr>
      <w:r w:rsidRPr="00671B44">
        <w:rPr>
          <w:rFonts w:ascii="Times New Roman" w:hAnsi="Times New Roman" w:cs="Times New Roman"/>
          <w:color w:val="auto"/>
        </w:rPr>
        <w:t xml:space="preserve">W dniu dokonania odbioru przedmiotu umowy Wykonawca zobowiązany będzie do dostarczenia dokumentu gwarancyjnego. </w:t>
      </w:r>
    </w:p>
    <w:p w14:paraId="716B0361" w14:textId="77777777" w:rsidR="009D6E70" w:rsidRPr="00671B44" w:rsidRDefault="009D6E70" w:rsidP="00491BB4">
      <w:pPr>
        <w:pStyle w:val="Default"/>
        <w:numPr>
          <w:ilvl w:val="0"/>
          <w:numId w:val="25"/>
        </w:numPr>
        <w:spacing w:line="276" w:lineRule="auto"/>
        <w:ind w:left="426"/>
        <w:jc w:val="both"/>
        <w:rPr>
          <w:rFonts w:ascii="Times New Roman" w:hAnsi="Times New Roman" w:cs="Times New Roman"/>
          <w:color w:val="auto"/>
        </w:rPr>
      </w:pPr>
      <w:r w:rsidRPr="00671B44">
        <w:rPr>
          <w:rFonts w:ascii="Times New Roman" w:hAnsi="Times New Roman" w:cs="Times New Roman"/>
          <w:color w:val="auto"/>
        </w:rPr>
        <w:t xml:space="preserve">O wykryciu wady Zamawiający jest obowiązany zawiadomić na piśmie Wykonawcę w terminie 14 dni od daty jej ujawnienia. </w:t>
      </w:r>
    </w:p>
    <w:p w14:paraId="316DA696" w14:textId="77777777" w:rsidR="009D6E70" w:rsidRPr="00671B44" w:rsidRDefault="009D6E70" w:rsidP="00491BB4">
      <w:pPr>
        <w:pStyle w:val="Default"/>
        <w:numPr>
          <w:ilvl w:val="0"/>
          <w:numId w:val="25"/>
        </w:numPr>
        <w:spacing w:line="276" w:lineRule="auto"/>
        <w:ind w:left="426"/>
        <w:jc w:val="both"/>
        <w:rPr>
          <w:rFonts w:ascii="Times New Roman" w:hAnsi="Times New Roman" w:cs="Times New Roman"/>
          <w:color w:val="auto"/>
        </w:rPr>
      </w:pPr>
      <w:r w:rsidRPr="00671B44">
        <w:rPr>
          <w:rFonts w:ascii="Times New Roman" w:hAnsi="Times New Roman" w:cs="Times New Roman"/>
          <w:color w:val="auto"/>
        </w:rPr>
        <w:t xml:space="preserve">Istnienie wady powinno być stwierdzone protokolarnie z wyznaczeniem przez Zamawiającego terminu na ich usunięcie. </w:t>
      </w:r>
    </w:p>
    <w:p w14:paraId="569C9631" w14:textId="77777777" w:rsidR="009D6E70" w:rsidRPr="00671B44" w:rsidRDefault="009D6E70" w:rsidP="00491BB4">
      <w:pPr>
        <w:pStyle w:val="Default"/>
        <w:numPr>
          <w:ilvl w:val="0"/>
          <w:numId w:val="25"/>
        </w:numPr>
        <w:spacing w:line="276" w:lineRule="auto"/>
        <w:ind w:left="426"/>
        <w:jc w:val="both"/>
        <w:rPr>
          <w:rFonts w:ascii="Times New Roman" w:hAnsi="Times New Roman" w:cs="Times New Roman"/>
          <w:color w:val="auto"/>
        </w:rPr>
      </w:pPr>
      <w:r w:rsidRPr="00671B44">
        <w:rPr>
          <w:rFonts w:ascii="Times New Roman" w:hAnsi="Times New Roman" w:cs="Times New Roman"/>
          <w:color w:val="auto"/>
        </w:rPr>
        <w:lastRenderedPageBreak/>
        <w:t xml:space="preserve">Okres gwarancji ulega odpowiedniemu przedłużeniu o czas trwania napraw gwarancyjnych. </w:t>
      </w:r>
    </w:p>
    <w:p w14:paraId="5F49F1B3" w14:textId="234D3EB6" w:rsidR="00571D54" w:rsidRPr="009B43EA" w:rsidRDefault="009D6E70" w:rsidP="00491BB4">
      <w:pPr>
        <w:pStyle w:val="Default"/>
        <w:numPr>
          <w:ilvl w:val="0"/>
          <w:numId w:val="25"/>
        </w:numPr>
        <w:spacing w:line="276" w:lineRule="auto"/>
        <w:ind w:left="426"/>
        <w:jc w:val="both"/>
        <w:rPr>
          <w:rFonts w:ascii="Times New Roman" w:hAnsi="Times New Roman" w:cs="Times New Roman"/>
          <w:color w:val="auto"/>
        </w:rPr>
      </w:pPr>
      <w:r w:rsidRPr="00671B44">
        <w:rPr>
          <w:rFonts w:ascii="Times New Roman" w:hAnsi="Times New Roman" w:cs="Times New Roman"/>
          <w:color w:val="auto"/>
        </w:rPr>
        <w:t xml:space="preserve">Zgodnie z Kodeksem Cywilnym Zamawiający niezależnie od gwarancji może korzystać z rękojmi, która wynosi </w:t>
      </w:r>
      <w:r w:rsidR="00571D54">
        <w:rPr>
          <w:rFonts w:ascii="Times New Roman" w:hAnsi="Times New Roman" w:cs="Times New Roman"/>
          <w:color w:val="auto"/>
        </w:rPr>
        <w:t>……</w:t>
      </w:r>
      <w:r w:rsidRPr="00671B44">
        <w:rPr>
          <w:rFonts w:ascii="Times New Roman" w:hAnsi="Times New Roman" w:cs="Times New Roman"/>
          <w:color w:val="auto"/>
        </w:rPr>
        <w:t xml:space="preserve"> miesięcy od daty wykonania umowy. </w:t>
      </w:r>
    </w:p>
    <w:p w14:paraId="4CC0DFF6" w14:textId="4F789070" w:rsidR="008C6C19" w:rsidRDefault="005123FF" w:rsidP="005123FF">
      <w:pPr>
        <w:spacing w:line="276" w:lineRule="auto"/>
        <w:jc w:val="center"/>
        <w:rPr>
          <w:b/>
        </w:rPr>
      </w:pPr>
      <w:r w:rsidRPr="00671B44">
        <w:rPr>
          <w:b/>
        </w:rPr>
        <w:t>§</w:t>
      </w:r>
      <w:r>
        <w:rPr>
          <w:b/>
        </w:rPr>
        <w:t xml:space="preserve"> 8</w:t>
      </w:r>
    </w:p>
    <w:p w14:paraId="7884C052" w14:textId="74D3E7BB" w:rsidR="009D6E70" w:rsidRPr="00671B44" w:rsidRDefault="005123FF" w:rsidP="005123FF">
      <w:pPr>
        <w:spacing w:line="276" w:lineRule="auto"/>
        <w:jc w:val="center"/>
        <w:rPr>
          <w:b/>
        </w:rPr>
      </w:pPr>
      <w:r w:rsidRPr="00671B44">
        <w:rPr>
          <w:b/>
        </w:rPr>
        <w:t>KARY UMOWNE</w:t>
      </w:r>
    </w:p>
    <w:p w14:paraId="17D30E6A" w14:textId="77777777" w:rsidR="009D6E70" w:rsidRPr="00671B44" w:rsidRDefault="009D6E70" w:rsidP="00491BB4">
      <w:pPr>
        <w:pStyle w:val="Akapitzlist"/>
        <w:numPr>
          <w:ilvl w:val="1"/>
          <w:numId w:val="26"/>
        </w:numPr>
        <w:spacing w:after="0" w:line="276" w:lineRule="auto"/>
        <w:ind w:left="284" w:right="0" w:hanging="284"/>
        <w:jc w:val="both"/>
      </w:pPr>
      <w:r w:rsidRPr="00671B44">
        <w:t>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w:t>
      </w:r>
    </w:p>
    <w:p w14:paraId="16DCBF78" w14:textId="77777777" w:rsidR="009D6E70" w:rsidRPr="00671B44" w:rsidRDefault="009D6E70" w:rsidP="00491BB4">
      <w:pPr>
        <w:pStyle w:val="Akapitzlist"/>
        <w:numPr>
          <w:ilvl w:val="1"/>
          <w:numId w:val="26"/>
        </w:numPr>
        <w:spacing w:after="0" w:line="276" w:lineRule="auto"/>
        <w:ind w:left="284" w:right="0" w:hanging="284"/>
        <w:jc w:val="both"/>
      </w:pPr>
      <w:r w:rsidRPr="00671B44">
        <w:t xml:space="preserve">Wykonawca zapłaci Zamawiającemu karę umowną: </w:t>
      </w:r>
    </w:p>
    <w:p w14:paraId="2DAA1298" w14:textId="524183E6" w:rsidR="009D6E70" w:rsidRPr="00671B44" w:rsidRDefault="009D6E70" w:rsidP="00671B44">
      <w:pPr>
        <w:spacing w:line="276" w:lineRule="auto"/>
        <w:jc w:val="both"/>
      </w:pPr>
      <w:r w:rsidRPr="00671B44">
        <w:t>1) za zwłokę w wykonaniu Przedmiotu Umowy w stosunku do terminów, o których mowa w §</w:t>
      </w:r>
      <w:r w:rsidR="00571D54">
        <w:t>4</w:t>
      </w:r>
      <w:r w:rsidRPr="00671B44">
        <w:t xml:space="preserve"> – w wysokości 10 % Wynagrodzenia brutto określonego w §2 ust. 1 za każdy dzień zwłoki; </w:t>
      </w:r>
    </w:p>
    <w:p w14:paraId="70982D4E" w14:textId="77777777" w:rsidR="009D6E70" w:rsidRPr="00671B44" w:rsidRDefault="009D6E70" w:rsidP="00671B44">
      <w:pPr>
        <w:spacing w:line="276" w:lineRule="auto"/>
        <w:jc w:val="both"/>
      </w:pPr>
      <w:r w:rsidRPr="00671B44">
        <w:t xml:space="preserve">2) za zwłokę w usunięciu wad stwierdzonych podczas odbioru końcowego w stosunku do terminu wyznaczonego przez Zamawiającego w wysokości brutto 0,1% Wynagrodzenia określonego w §2 ust. 1 za każdy dzień zwłoki; </w:t>
      </w:r>
    </w:p>
    <w:p w14:paraId="190EEC3E" w14:textId="77777777" w:rsidR="009D6E70" w:rsidRPr="00671B44" w:rsidRDefault="009D6E70" w:rsidP="00671B44">
      <w:pPr>
        <w:spacing w:line="276" w:lineRule="auto"/>
        <w:jc w:val="both"/>
      </w:pPr>
      <w:r w:rsidRPr="00671B44">
        <w:t>3) za odstąpienie od Umowy z przyczyn leżących po stronie Wykonawcy - w wysokości 20 % Wynagrodzenia brutto określonego w §2 ust. 1.</w:t>
      </w:r>
    </w:p>
    <w:p w14:paraId="6C89D75E" w14:textId="77777777" w:rsidR="009D6E70" w:rsidRPr="00671B44" w:rsidRDefault="009D6E70" w:rsidP="00671B44">
      <w:pPr>
        <w:spacing w:line="276" w:lineRule="auto"/>
        <w:jc w:val="both"/>
      </w:pPr>
      <w:r w:rsidRPr="00671B44">
        <w:t xml:space="preserve">Roszczenia o zapłatę kar umownych, o których mowa powyżej stają się wymagalne z końcem dnia, w którym nastąpiło zdarzenie będące podstawą naliczenia danej kary umownej. </w:t>
      </w:r>
    </w:p>
    <w:p w14:paraId="7F1830F9" w14:textId="77777777" w:rsidR="009D6E70" w:rsidRPr="00671B44" w:rsidRDefault="009D6E70" w:rsidP="00491BB4">
      <w:pPr>
        <w:pStyle w:val="Akapitzlist"/>
        <w:numPr>
          <w:ilvl w:val="1"/>
          <w:numId w:val="26"/>
        </w:numPr>
        <w:spacing w:after="0" w:line="276" w:lineRule="auto"/>
        <w:ind w:left="284" w:right="0" w:hanging="284"/>
        <w:jc w:val="both"/>
      </w:pPr>
      <w:r w:rsidRPr="00671B44">
        <w:t xml:space="preserve">Zamawiający zastrzega sobie prawo dochodzenia od Wykonawcy odszkodowania uzupełniającego, do wysokości rzeczywiście poniesionej szkody. </w:t>
      </w:r>
    </w:p>
    <w:p w14:paraId="5E1BBC2A" w14:textId="77777777" w:rsidR="009D6E70" w:rsidRPr="00671B44" w:rsidRDefault="009D6E70" w:rsidP="00491BB4">
      <w:pPr>
        <w:pStyle w:val="Akapitzlist"/>
        <w:numPr>
          <w:ilvl w:val="1"/>
          <w:numId w:val="26"/>
        </w:numPr>
        <w:spacing w:after="0" w:line="276" w:lineRule="auto"/>
        <w:ind w:left="284" w:right="0" w:hanging="284"/>
        <w:jc w:val="both"/>
      </w:pPr>
      <w:r w:rsidRPr="00671B44">
        <w:t>Kara umowna należna Zamawiającemu może być pobrana także poprzez potrącenie z faktury wystawionej przez Wykonawcę.</w:t>
      </w:r>
    </w:p>
    <w:p w14:paraId="690E6CE6" w14:textId="77777777" w:rsidR="009D6E70" w:rsidRPr="00671B44" w:rsidRDefault="009D6E70" w:rsidP="00671B44">
      <w:pPr>
        <w:pStyle w:val="Akapitzlist"/>
        <w:spacing w:after="0" w:line="276" w:lineRule="auto"/>
        <w:ind w:left="284"/>
        <w:jc w:val="both"/>
      </w:pPr>
    </w:p>
    <w:p w14:paraId="539ACEE1" w14:textId="0DCA4006" w:rsidR="008C6C19" w:rsidRDefault="005123FF" w:rsidP="005123FF">
      <w:pPr>
        <w:spacing w:line="276" w:lineRule="auto"/>
        <w:jc w:val="center"/>
        <w:rPr>
          <w:b/>
        </w:rPr>
      </w:pPr>
      <w:r w:rsidRPr="00671B44">
        <w:rPr>
          <w:b/>
        </w:rPr>
        <w:t>§</w:t>
      </w:r>
      <w:r>
        <w:rPr>
          <w:b/>
        </w:rPr>
        <w:t xml:space="preserve"> 9</w:t>
      </w:r>
    </w:p>
    <w:p w14:paraId="6974A4FE" w14:textId="744AC0DD" w:rsidR="009D6E70" w:rsidRDefault="005123FF" w:rsidP="005123FF">
      <w:pPr>
        <w:spacing w:line="276" w:lineRule="auto"/>
        <w:jc w:val="center"/>
        <w:rPr>
          <w:b/>
        </w:rPr>
      </w:pPr>
      <w:r w:rsidRPr="00671B44">
        <w:rPr>
          <w:b/>
        </w:rPr>
        <w:t>ZMIANY UMOWY</w:t>
      </w:r>
    </w:p>
    <w:p w14:paraId="72D5D352" w14:textId="77777777" w:rsidR="005123FF" w:rsidRPr="00671B44" w:rsidRDefault="005123FF" w:rsidP="005123FF">
      <w:pPr>
        <w:spacing w:line="276" w:lineRule="auto"/>
        <w:jc w:val="center"/>
        <w:rPr>
          <w:b/>
        </w:rPr>
      </w:pPr>
    </w:p>
    <w:p w14:paraId="6799A54F" w14:textId="77777777" w:rsidR="005123FF" w:rsidRPr="009D472F" w:rsidRDefault="005123FF" w:rsidP="008D534E">
      <w:pPr>
        <w:pStyle w:val="Akapitzlist"/>
        <w:numPr>
          <w:ilvl w:val="1"/>
          <w:numId w:val="9"/>
        </w:numPr>
        <w:autoSpaceDE w:val="0"/>
        <w:autoSpaceDN w:val="0"/>
        <w:adjustRightInd w:val="0"/>
        <w:spacing w:after="0" w:line="276" w:lineRule="auto"/>
        <w:ind w:left="357" w:right="57" w:hanging="357"/>
        <w:contextualSpacing w:val="0"/>
        <w:jc w:val="both"/>
        <w:rPr>
          <w:rFonts w:eastAsiaTheme="minorEastAsia"/>
          <w:color w:val="000000"/>
        </w:rPr>
      </w:pPr>
      <w:r w:rsidRPr="009D472F">
        <w:rPr>
          <w:rFonts w:eastAsiaTheme="minorEastAsia"/>
          <w:color w:val="000000"/>
        </w:rPr>
        <w:t xml:space="preserve">Zmiany umowy mogą być dokonane tylko za zgodą obu stron. </w:t>
      </w:r>
    </w:p>
    <w:p w14:paraId="0C67C8A7" w14:textId="77777777" w:rsidR="005123FF" w:rsidRPr="009D472F" w:rsidRDefault="005123FF" w:rsidP="008D534E">
      <w:pPr>
        <w:pStyle w:val="Akapitzlist"/>
        <w:numPr>
          <w:ilvl w:val="1"/>
          <w:numId w:val="9"/>
        </w:numPr>
        <w:autoSpaceDE w:val="0"/>
        <w:autoSpaceDN w:val="0"/>
        <w:adjustRightInd w:val="0"/>
        <w:spacing w:after="0" w:line="276" w:lineRule="auto"/>
        <w:ind w:left="357" w:right="57" w:hanging="357"/>
        <w:contextualSpacing w:val="0"/>
        <w:jc w:val="both"/>
        <w:rPr>
          <w:rFonts w:eastAsiaTheme="minorEastAsia"/>
          <w:color w:val="000000"/>
        </w:rPr>
      </w:pPr>
      <w:r w:rsidRPr="009D472F">
        <w:rPr>
          <w:rFonts w:eastAsiaTheme="minorEastAsia"/>
          <w:color w:val="000000"/>
        </w:rPr>
        <w:t xml:space="preserve">Wszystkie zmiany i uzupełnienia umowy dokonywane będą w formie pisemnej pod rygorem nieważności muszą być podpisane przez upoważnionych przedstawicieli obu stron. </w:t>
      </w:r>
    </w:p>
    <w:p w14:paraId="0489794D" w14:textId="77777777" w:rsidR="005123FF" w:rsidRPr="009D472F" w:rsidRDefault="005123FF" w:rsidP="008D534E">
      <w:pPr>
        <w:pStyle w:val="Akapitzlist"/>
        <w:numPr>
          <w:ilvl w:val="1"/>
          <w:numId w:val="9"/>
        </w:numPr>
        <w:autoSpaceDE w:val="0"/>
        <w:autoSpaceDN w:val="0"/>
        <w:adjustRightInd w:val="0"/>
        <w:spacing w:after="0" w:line="276" w:lineRule="auto"/>
        <w:ind w:left="357" w:right="57" w:hanging="357"/>
        <w:contextualSpacing w:val="0"/>
        <w:jc w:val="both"/>
        <w:rPr>
          <w:rFonts w:eastAsiaTheme="minorEastAsia"/>
          <w:color w:val="000000"/>
        </w:rPr>
      </w:pPr>
      <w:r w:rsidRPr="009D472F">
        <w:rPr>
          <w:rFonts w:eastAsiaTheme="minorEastAsia"/>
          <w:color w:val="000000"/>
        </w:rPr>
        <w:t xml:space="preserve">Zamawiający przewiduje możliwość zmian postanowień zawartej umowy w stosunku do treści oferty, na podstawie której dokonano wyboru Wykonawcy, dotyczących: </w:t>
      </w:r>
    </w:p>
    <w:p w14:paraId="28FF2F27" w14:textId="77777777" w:rsidR="005123FF" w:rsidRPr="009D472F" w:rsidRDefault="005123FF" w:rsidP="008D534E">
      <w:pPr>
        <w:pStyle w:val="Akapitzlist"/>
        <w:numPr>
          <w:ilvl w:val="0"/>
          <w:numId w:val="10"/>
        </w:numPr>
        <w:autoSpaceDE w:val="0"/>
        <w:autoSpaceDN w:val="0"/>
        <w:adjustRightInd w:val="0"/>
        <w:spacing w:after="0" w:line="276" w:lineRule="auto"/>
        <w:contextualSpacing w:val="0"/>
        <w:jc w:val="both"/>
        <w:rPr>
          <w:rFonts w:eastAsiaTheme="minorEastAsia"/>
          <w:color w:val="000000"/>
        </w:rPr>
      </w:pPr>
      <w:r w:rsidRPr="009D472F">
        <w:rPr>
          <w:rFonts w:eastAsiaTheme="minorEastAsia"/>
          <w:color w:val="000000"/>
        </w:rPr>
        <w:t xml:space="preserve">zmiany nazwy i innych danych identyfikacyjnych stron umowy; </w:t>
      </w:r>
    </w:p>
    <w:p w14:paraId="60C0BD23" w14:textId="77777777" w:rsidR="005123FF" w:rsidRPr="009D472F" w:rsidRDefault="005123FF" w:rsidP="008D534E">
      <w:pPr>
        <w:pStyle w:val="Akapitzlist"/>
        <w:numPr>
          <w:ilvl w:val="0"/>
          <w:numId w:val="10"/>
        </w:numPr>
        <w:autoSpaceDE w:val="0"/>
        <w:autoSpaceDN w:val="0"/>
        <w:adjustRightInd w:val="0"/>
        <w:spacing w:after="0" w:line="276" w:lineRule="auto"/>
        <w:contextualSpacing w:val="0"/>
        <w:jc w:val="both"/>
        <w:rPr>
          <w:rFonts w:eastAsiaTheme="minorEastAsia"/>
          <w:color w:val="000000"/>
        </w:rPr>
      </w:pPr>
      <w:r w:rsidRPr="009D472F">
        <w:rPr>
          <w:rFonts w:eastAsiaTheme="minorEastAsia"/>
          <w:color w:val="000000"/>
        </w:rPr>
        <w:t xml:space="preserve">zmiany osób uprawnionych do reprezentowania Zamawiającego lub Wykonawcy; </w:t>
      </w:r>
    </w:p>
    <w:p w14:paraId="5D24DCFA" w14:textId="77777777" w:rsidR="005123FF" w:rsidRPr="009B43EA" w:rsidRDefault="005123FF" w:rsidP="008D534E">
      <w:pPr>
        <w:pStyle w:val="Akapitzlist"/>
        <w:numPr>
          <w:ilvl w:val="0"/>
          <w:numId w:val="10"/>
        </w:numPr>
        <w:autoSpaceDE w:val="0"/>
        <w:autoSpaceDN w:val="0"/>
        <w:adjustRightInd w:val="0"/>
        <w:spacing w:after="0" w:line="276" w:lineRule="auto"/>
        <w:contextualSpacing w:val="0"/>
        <w:jc w:val="both"/>
        <w:rPr>
          <w:rFonts w:eastAsiaTheme="minorEastAsia"/>
          <w:color w:val="000000"/>
        </w:rPr>
      </w:pPr>
      <w:r w:rsidRPr="009B43EA">
        <w:rPr>
          <w:rFonts w:eastAsiaTheme="minorEastAsia"/>
          <w:color w:val="000000"/>
        </w:rPr>
        <w:t xml:space="preserve">zmiany stawki podatku od towarów i usług, w przypadku zmiany obowiązujących na terenie Rzeczypospolitej Polskiej przepisów dotyczących wysokości ww. stawek </w:t>
      </w:r>
      <w:r w:rsidRPr="009B43EA">
        <w:rPr>
          <w:rFonts w:eastAsiaTheme="minorEastAsia"/>
          <w:color w:val="000000"/>
        </w:rPr>
        <w:br/>
        <w:t xml:space="preserve">w zakresie obejmującym przedmiot umowy, której strony umowy nie mogły przewidzieć w momencie jej podpisania; </w:t>
      </w:r>
    </w:p>
    <w:p w14:paraId="6A3E46EC" w14:textId="77777777" w:rsidR="005123FF" w:rsidRPr="009B43EA" w:rsidRDefault="005123FF" w:rsidP="008D534E">
      <w:pPr>
        <w:pStyle w:val="Akapitzlist"/>
        <w:numPr>
          <w:ilvl w:val="0"/>
          <w:numId w:val="10"/>
        </w:numPr>
        <w:autoSpaceDE w:val="0"/>
        <w:autoSpaceDN w:val="0"/>
        <w:adjustRightInd w:val="0"/>
        <w:spacing w:after="0" w:line="276" w:lineRule="auto"/>
        <w:contextualSpacing w:val="0"/>
        <w:jc w:val="both"/>
        <w:rPr>
          <w:rFonts w:eastAsiaTheme="minorEastAsia"/>
          <w:color w:val="000000"/>
        </w:rPr>
      </w:pPr>
      <w:r w:rsidRPr="009B43EA">
        <w:rPr>
          <w:rFonts w:eastAsiaTheme="minorEastAsia"/>
          <w:color w:val="000000"/>
        </w:rPr>
        <w:t>przypadków wystąpienia nw. okoliczności, pod warunkiem, że mają one wpływ na termin realizacji całego przedmiotu umowy, tj.:</w:t>
      </w:r>
    </w:p>
    <w:p w14:paraId="7233BF59" w14:textId="77777777" w:rsidR="005123FF" w:rsidRPr="009B43EA" w:rsidRDefault="005123FF" w:rsidP="008D534E">
      <w:pPr>
        <w:pStyle w:val="Akapitzlist"/>
        <w:numPr>
          <w:ilvl w:val="0"/>
          <w:numId w:val="11"/>
        </w:numPr>
        <w:autoSpaceDE w:val="0"/>
        <w:autoSpaceDN w:val="0"/>
        <w:adjustRightInd w:val="0"/>
        <w:spacing w:after="0" w:line="276" w:lineRule="auto"/>
        <w:ind w:left="1077" w:right="57" w:hanging="357"/>
        <w:contextualSpacing w:val="0"/>
        <w:jc w:val="both"/>
        <w:rPr>
          <w:rFonts w:eastAsiaTheme="minorEastAsia"/>
          <w:color w:val="000000"/>
        </w:rPr>
      </w:pPr>
      <w:r w:rsidRPr="009B43EA">
        <w:rPr>
          <w:rFonts w:eastAsiaTheme="minorEastAsia"/>
          <w:color w:val="000000"/>
        </w:rPr>
        <w:t xml:space="preserve">opóźnień zawinionych przez Zamawiającego; </w:t>
      </w:r>
    </w:p>
    <w:p w14:paraId="46409D96" w14:textId="77777777" w:rsidR="005123FF" w:rsidRPr="009B43EA" w:rsidRDefault="005123FF" w:rsidP="008D534E">
      <w:pPr>
        <w:pStyle w:val="Akapitzlist"/>
        <w:numPr>
          <w:ilvl w:val="0"/>
          <w:numId w:val="11"/>
        </w:numPr>
        <w:autoSpaceDE w:val="0"/>
        <w:autoSpaceDN w:val="0"/>
        <w:adjustRightInd w:val="0"/>
        <w:spacing w:after="0" w:line="276" w:lineRule="auto"/>
        <w:ind w:left="1077" w:right="57" w:hanging="357"/>
        <w:contextualSpacing w:val="0"/>
        <w:jc w:val="both"/>
        <w:rPr>
          <w:rFonts w:eastAsiaTheme="minorEastAsia"/>
          <w:color w:val="000000"/>
        </w:rPr>
      </w:pPr>
      <w:r w:rsidRPr="009B43EA">
        <w:rPr>
          <w:rFonts w:eastAsiaTheme="minorEastAsia"/>
          <w:color w:val="000000"/>
        </w:rPr>
        <w:t xml:space="preserve">siły wyższej (klęski żywiołowe, huragan, powódź, katastrofy transportowe, pożar, eksplozje, strajk i inne nadzwyczajne wydarzenia), których zaistnienie leży poza zasięgiem i kontrolą Zamawiającego lub Wykonawcy. </w:t>
      </w:r>
    </w:p>
    <w:p w14:paraId="37EA5ED5" w14:textId="77777777" w:rsidR="005123FF" w:rsidRPr="009D472F" w:rsidRDefault="005123FF" w:rsidP="008D534E">
      <w:pPr>
        <w:autoSpaceDE w:val="0"/>
        <w:autoSpaceDN w:val="0"/>
        <w:adjustRightInd w:val="0"/>
        <w:spacing w:line="276" w:lineRule="auto"/>
        <w:ind w:left="708"/>
        <w:jc w:val="both"/>
        <w:rPr>
          <w:rFonts w:eastAsiaTheme="minorEastAsia"/>
          <w:color w:val="000000"/>
        </w:rPr>
      </w:pPr>
      <w:r w:rsidRPr="009D472F">
        <w:rPr>
          <w:rFonts w:eastAsiaTheme="minorEastAsia"/>
          <w:color w:val="000000"/>
        </w:rPr>
        <w:lastRenderedPageBreak/>
        <w:t>W okolicznościach wyżej wymienionych Strony ustalają nowy termin umowy, z tym że wielkość zmiany musi być powiązana z przyczyną jaka ją spowodowała,</w:t>
      </w:r>
    </w:p>
    <w:p w14:paraId="3544D4F7" w14:textId="17A41713" w:rsidR="005123FF" w:rsidRPr="009D472F" w:rsidRDefault="005123FF" w:rsidP="008D534E">
      <w:pPr>
        <w:autoSpaceDE w:val="0"/>
        <w:autoSpaceDN w:val="0"/>
        <w:adjustRightInd w:val="0"/>
        <w:spacing w:line="276" w:lineRule="auto"/>
        <w:jc w:val="both"/>
        <w:rPr>
          <w:rFonts w:eastAsiaTheme="minorEastAsia"/>
          <w:color w:val="000000"/>
        </w:rPr>
      </w:pPr>
      <w:r w:rsidRPr="009D472F">
        <w:rPr>
          <w:rFonts w:eastAsiaTheme="minorEastAsia"/>
          <w:color w:val="000000"/>
        </w:rPr>
        <w:t xml:space="preserve">5) przedłużenia terminu realizacji umowy w przypadku niewykorzystania przez Zamawiającego zakresu rzeczowego i finansowego umowy (łącznie z opcją). </w:t>
      </w:r>
    </w:p>
    <w:p w14:paraId="56BA6DBC" w14:textId="3DF37700" w:rsidR="009D6E70" w:rsidRDefault="009D6E70" w:rsidP="008D534E">
      <w:pPr>
        <w:spacing w:line="276" w:lineRule="auto"/>
        <w:jc w:val="both"/>
      </w:pPr>
    </w:p>
    <w:p w14:paraId="402906C1" w14:textId="77777777" w:rsidR="008C6C19" w:rsidRPr="00671B44" w:rsidRDefault="008C6C19" w:rsidP="008D534E">
      <w:pPr>
        <w:spacing w:line="276" w:lineRule="auto"/>
        <w:jc w:val="both"/>
      </w:pPr>
    </w:p>
    <w:p w14:paraId="1FBE5EDB" w14:textId="77777777" w:rsidR="00571D54" w:rsidRDefault="00571D54" w:rsidP="008D534E">
      <w:pPr>
        <w:spacing w:line="276" w:lineRule="auto"/>
        <w:jc w:val="center"/>
        <w:rPr>
          <w:b/>
        </w:rPr>
      </w:pPr>
    </w:p>
    <w:p w14:paraId="4E2BE13D" w14:textId="0D15FE03" w:rsidR="008C6C19" w:rsidRDefault="005123FF" w:rsidP="008D534E">
      <w:pPr>
        <w:spacing w:line="276" w:lineRule="auto"/>
        <w:jc w:val="center"/>
        <w:rPr>
          <w:b/>
        </w:rPr>
      </w:pPr>
      <w:r w:rsidRPr="00671B44">
        <w:rPr>
          <w:b/>
        </w:rPr>
        <w:t>§</w:t>
      </w:r>
      <w:r>
        <w:rPr>
          <w:b/>
        </w:rPr>
        <w:t xml:space="preserve"> 10</w:t>
      </w:r>
    </w:p>
    <w:p w14:paraId="49109672" w14:textId="29EE0BD4" w:rsidR="009D6E70" w:rsidRDefault="005123FF" w:rsidP="008D534E">
      <w:pPr>
        <w:spacing w:line="276" w:lineRule="auto"/>
        <w:jc w:val="center"/>
        <w:rPr>
          <w:b/>
        </w:rPr>
      </w:pPr>
      <w:r w:rsidRPr="00671B44">
        <w:rPr>
          <w:b/>
        </w:rPr>
        <w:t>POSTANOWIENIA KOŃCOWE</w:t>
      </w:r>
    </w:p>
    <w:p w14:paraId="2C487F5C" w14:textId="77777777" w:rsidR="005123FF" w:rsidRDefault="005123FF" w:rsidP="008D534E">
      <w:pPr>
        <w:spacing w:line="276" w:lineRule="auto"/>
        <w:jc w:val="center"/>
        <w:rPr>
          <w:b/>
        </w:rPr>
      </w:pPr>
    </w:p>
    <w:p w14:paraId="4DD968B8" w14:textId="77777777" w:rsidR="008C6C19" w:rsidRPr="009D472F" w:rsidRDefault="008C6C19" w:rsidP="008D534E">
      <w:pPr>
        <w:pStyle w:val="Akapitzlist"/>
        <w:numPr>
          <w:ilvl w:val="0"/>
          <w:numId w:val="12"/>
        </w:numPr>
        <w:autoSpaceDE w:val="0"/>
        <w:autoSpaceDN w:val="0"/>
        <w:adjustRightInd w:val="0"/>
        <w:spacing w:after="0" w:line="276" w:lineRule="auto"/>
        <w:ind w:left="357" w:right="57" w:hanging="357"/>
        <w:contextualSpacing w:val="0"/>
        <w:jc w:val="both"/>
        <w:rPr>
          <w:rFonts w:eastAsiaTheme="minorEastAsia"/>
          <w:color w:val="000000"/>
        </w:rPr>
      </w:pPr>
      <w:r w:rsidRPr="009D472F">
        <w:rPr>
          <w:rFonts w:eastAsiaTheme="minorEastAsia"/>
          <w:color w:val="000000"/>
        </w:rPr>
        <w:t xml:space="preserve">W sprawach nieuregulowanych postanowieniami niniejszej umowy będą miały zastosowanie przepisy Kodeksu cywilnego, jeżeli przepisy ustawy </w:t>
      </w:r>
      <w:proofErr w:type="spellStart"/>
      <w:r w:rsidRPr="009D472F">
        <w:rPr>
          <w:rFonts w:eastAsiaTheme="minorEastAsia"/>
          <w:color w:val="000000"/>
        </w:rPr>
        <w:t>Pzp</w:t>
      </w:r>
      <w:proofErr w:type="spellEnd"/>
      <w:r w:rsidRPr="009D472F">
        <w:rPr>
          <w:rFonts w:eastAsiaTheme="minorEastAsia"/>
          <w:color w:val="000000"/>
        </w:rPr>
        <w:t xml:space="preserve"> nie stanowią inaczej. </w:t>
      </w:r>
    </w:p>
    <w:p w14:paraId="28933C7A" w14:textId="77777777" w:rsidR="008C6C19" w:rsidRPr="009D472F" w:rsidRDefault="008C6C19" w:rsidP="008D534E">
      <w:pPr>
        <w:pStyle w:val="Akapitzlist"/>
        <w:numPr>
          <w:ilvl w:val="0"/>
          <w:numId w:val="12"/>
        </w:numPr>
        <w:autoSpaceDE w:val="0"/>
        <w:autoSpaceDN w:val="0"/>
        <w:adjustRightInd w:val="0"/>
        <w:spacing w:after="0" w:line="276" w:lineRule="auto"/>
        <w:ind w:left="357" w:right="57" w:hanging="357"/>
        <w:contextualSpacing w:val="0"/>
        <w:jc w:val="both"/>
        <w:rPr>
          <w:rFonts w:eastAsiaTheme="minorEastAsia"/>
          <w:color w:val="000000"/>
        </w:rPr>
      </w:pPr>
      <w:r w:rsidRPr="009D472F">
        <w:rPr>
          <w:rFonts w:eastAsiaTheme="minorEastAsia"/>
          <w:color w:val="000000"/>
        </w:rPr>
        <w:t xml:space="preserve">Zamawiający nie dopuszcza możliwości cesji wierzytelności ani przeniesienia praw </w:t>
      </w:r>
      <w:r w:rsidRPr="009D472F">
        <w:rPr>
          <w:rFonts w:eastAsiaTheme="minorEastAsia"/>
          <w:color w:val="000000"/>
        </w:rPr>
        <w:br/>
        <w:t xml:space="preserve">i obowiązków wynikających z niniejszej umowy na osoby trzecie bez jego zgody. </w:t>
      </w:r>
    </w:p>
    <w:p w14:paraId="3383E1CC" w14:textId="77777777" w:rsidR="008C6C19" w:rsidRPr="009D472F" w:rsidRDefault="008C6C19" w:rsidP="008D534E">
      <w:pPr>
        <w:pStyle w:val="Akapitzlist"/>
        <w:numPr>
          <w:ilvl w:val="0"/>
          <w:numId w:val="12"/>
        </w:numPr>
        <w:autoSpaceDE w:val="0"/>
        <w:autoSpaceDN w:val="0"/>
        <w:adjustRightInd w:val="0"/>
        <w:spacing w:after="0" w:line="276" w:lineRule="auto"/>
        <w:ind w:left="357" w:right="57" w:hanging="357"/>
        <w:contextualSpacing w:val="0"/>
        <w:jc w:val="both"/>
        <w:rPr>
          <w:rFonts w:eastAsiaTheme="minorEastAsia"/>
          <w:color w:val="000000"/>
        </w:rPr>
      </w:pPr>
      <w:r w:rsidRPr="009D472F">
        <w:rPr>
          <w:rFonts w:eastAsiaTheme="minorEastAsia"/>
          <w:color w:val="000000"/>
        </w:rPr>
        <w:t xml:space="preserve">Ewentualne spory, mogące powstać w trakcie realizacji i w związku z niniejszą umową, rozstrzygać będzie sąd właściwy dla siedziby Zamawiającego wg prawa polskiego. </w:t>
      </w:r>
    </w:p>
    <w:p w14:paraId="657A21E7" w14:textId="0C116FDC" w:rsidR="008C6C19" w:rsidRPr="009D472F" w:rsidRDefault="008C6C19" w:rsidP="008D534E">
      <w:pPr>
        <w:pStyle w:val="Akapitzlist"/>
        <w:numPr>
          <w:ilvl w:val="0"/>
          <w:numId w:val="12"/>
        </w:numPr>
        <w:autoSpaceDE w:val="0"/>
        <w:autoSpaceDN w:val="0"/>
        <w:adjustRightInd w:val="0"/>
        <w:spacing w:after="0" w:line="276" w:lineRule="auto"/>
        <w:ind w:left="357" w:right="57" w:hanging="357"/>
        <w:contextualSpacing w:val="0"/>
        <w:jc w:val="both"/>
        <w:rPr>
          <w:rFonts w:eastAsiaTheme="minorEastAsia"/>
          <w:color w:val="000000"/>
        </w:rPr>
      </w:pPr>
      <w:r w:rsidRPr="009D472F">
        <w:rPr>
          <w:rFonts w:eastAsiaTheme="minorEastAsia"/>
          <w:color w:val="000000"/>
        </w:rPr>
        <w:t>Strony wiążą inne warunki i postanowienia zawarte w ofercie Wykonawcy z dnia złożenia stanowiąc</w:t>
      </w:r>
      <w:r w:rsidR="00430F80">
        <w:rPr>
          <w:rFonts w:eastAsiaTheme="minorEastAsia"/>
          <w:color w:val="000000"/>
        </w:rPr>
        <w:t xml:space="preserve">ej </w:t>
      </w:r>
      <w:r w:rsidRPr="009D472F">
        <w:rPr>
          <w:rFonts w:eastAsiaTheme="minorEastAsia"/>
          <w:color w:val="000000"/>
        </w:rPr>
        <w:t>Załącznik nr 1 do umowy.</w:t>
      </w:r>
    </w:p>
    <w:p w14:paraId="1973901C" w14:textId="2FD16D4A" w:rsidR="008C6C19" w:rsidRPr="009D472F" w:rsidRDefault="008C6C19" w:rsidP="008D534E">
      <w:pPr>
        <w:pStyle w:val="Akapitzlist"/>
        <w:numPr>
          <w:ilvl w:val="0"/>
          <w:numId w:val="12"/>
        </w:numPr>
        <w:autoSpaceDE w:val="0"/>
        <w:autoSpaceDN w:val="0"/>
        <w:adjustRightInd w:val="0"/>
        <w:spacing w:after="0" w:line="276" w:lineRule="auto"/>
        <w:ind w:left="357" w:right="57" w:hanging="357"/>
        <w:contextualSpacing w:val="0"/>
        <w:jc w:val="both"/>
        <w:rPr>
          <w:rFonts w:eastAsiaTheme="minorEastAsia"/>
          <w:color w:val="000000"/>
        </w:rPr>
      </w:pPr>
      <w:r w:rsidRPr="009D472F">
        <w:rPr>
          <w:rFonts w:eastAsiaTheme="minorEastAsia"/>
          <w:color w:val="000000"/>
        </w:rPr>
        <w:t xml:space="preserve">Umowa sporządzona została w dwóch jednobrzmiących egzemplarzach z przeznaczeniem po jednym dla każdej ze stron. </w:t>
      </w:r>
    </w:p>
    <w:p w14:paraId="7C09CA0A" w14:textId="77777777" w:rsidR="0006036B" w:rsidRPr="009D472F" w:rsidRDefault="0006036B" w:rsidP="008D534E">
      <w:pPr>
        <w:autoSpaceDE w:val="0"/>
        <w:autoSpaceDN w:val="0"/>
        <w:adjustRightInd w:val="0"/>
        <w:spacing w:line="276" w:lineRule="auto"/>
        <w:contextualSpacing/>
        <w:jc w:val="center"/>
        <w:rPr>
          <w:rFonts w:eastAsiaTheme="minorEastAsia"/>
          <w:b/>
          <w:bCs/>
          <w:color w:val="000000"/>
        </w:rPr>
      </w:pPr>
    </w:p>
    <w:p w14:paraId="1FBDC89C" w14:textId="77777777" w:rsidR="005123FF" w:rsidRDefault="005123FF" w:rsidP="008D534E">
      <w:pPr>
        <w:autoSpaceDE w:val="0"/>
        <w:autoSpaceDN w:val="0"/>
        <w:adjustRightInd w:val="0"/>
        <w:spacing w:line="276" w:lineRule="auto"/>
        <w:contextualSpacing/>
        <w:jc w:val="center"/>
        <w:rPr>
          <w:rFonts w:eastAsiaTheme="minorEastAsia"/>
          <w:b/>
          <w:bCs/>
          <w:color w:val="000000"/>
        </w:rPr>
      </w:pPr>
    </w:p>
    <w:p w14:paraId="17141E56" w14:textId="77777777" w:rsidR="005123FF" w:rsidRDefault="005123FF" w:rsidP="008D534E">
      <w:pPr>
        <w:autoSpaceDE w:val="0"/>
        <w:autoSpaceDN w:val="0"/>
        <w:adjustRightInd w:val="0"/>
        <w:spacing w:line="276" w:lineRule="auto"/>
        <w:contextualSpacing/>
        <w:jc w:val="center"/>
        <w:rPr>
          <w:rFonts w:eastAsiaTheme="minorEastAsia"/>
          <w:b/>
          <w:bCs/>
          <w:color w:val="000000"/>
        </w:rPr>
      </w:pPr>
    </w:p>
    <w:p w14:paraId="1BA0A565" w14:textId="77777777" w:rsidR="005123FF" w:rsidRDefault="005123FF" w:rsidP="008D534E">
      <w:pPr>
        <w:autoSpaceDE w:val="0"/>
        <w:autoSpaceDN w:val="0"/>
        <w:adjustRightInd w:val="0"/>
        <w:spacing w:line="276" w:lineRule="auto"/>
        <w:contextualSpacing/>
        <w:jc w:val="center"/>
        <w:rPr>
          <w:rFonts w:eastAsiaTheme="minorEastAsia"/>
          <w:b/>
          <w:bCs/>
          <w:color w:val="000000"/>
        </w:rPr>
      </w:pPr>
    </w:p>
    <w:p w14:paraId="00365CA3" w14:textId="77777777" w:rsidR="005123FF" w:rsidRDefault="005123FF" w:rsidP="0006036B">
      <w:pPr>
        <w:autoSpaceDE w:val="0"/>
        <w:autoSpaceDN w:val="0"/>
        <w:adjustRightInd w:val="0"/>
        <w:contextualSpacing/>
        <w:jc w:val="center"/>
        <w:rPr>
          <w:rFonts w:eastAsiaTheme="minorEastAsia"/>
          <w:b/>
          <w:bCs/>
          <w:color w:val="000000"/>
        </w:rPr>
      </w:pPr>
    </w:p>
    <w:p w14:paraId="6982C50B" w14:textId="77777777" w:rsidR="005123FF" w:rsidRDefault="005123FF" w:rsidP="0006036B">
      <w:pPr>
        <w:autoSpaceDE w:val="0"/>
        <w:autoSpaceDN w:val="0"/>
        <w:adjustRightInd w:val="0"/>
        <w:contextualSpacing/>
        <w:jc w:val="center"/>
        <w:rPr>
          <w:rFonts w:eastAsiaTheme="minorEastAsia"/>
          <w:b/>
          <w:bCs/>
          <w:color w:val="000000"/>
        </w:rPr>
      </w:pPr>
    </w:p>
    <w:p w14:paraId="7787CF75" w14:textId="77777777" w:rsidR="005123FF" w:rsidRDefault="005123FF" w:rsidP="0006036B">
      <w:pPr>
        <w:autoSpaceDE w:val="0"/>
        <w:autoSpaceDN w:val="0"/>
        <w:adjustRightInd w:val="0"/>
        <w:contextualSpacing/>
        <w:jc w:val="center"/>
        <w:rPr>
          <w:rFonts w:eastAsiaTheme="minorEastAsia"/>
          <w:b/>
          <w:bCs/>
          <w:color w:val="000000"/>
        </w:rPr>
      </w:pPr>
    </w:p>
    <w:p w14:paraId="0C9BD83A" w14:textId="77777777" w:rsidR="005123FF" w:rsidRDefault="005123FF" w:rsidP="0006036B">
      <w:pPr>
        <w:autoSpaceDE w:val="0"/>
        <w:autoSpaceDN w:val="0"/>
        <w:adjustRightInd w:val="0"/>
        <w:contextualSpacing/>
        <w:jc w:val="center"/>
        <w:rPr>
          <w:rFonts w:eastAsiaTheme="minorEastAsia"/>
          <w:b/>
          <w:bCs/>
          <w:color w:val="000000"/>
        </w:rPr>
      </w:pPr>
    </w:p>
    <w:p w14:paraId="1055631B" w14:textId="77777777" w:rsidR="00873D9F" w:rsidRPr="009D472F" w:rsidRDefault="00873D9F" w:rsidP="003F585C">
      <w:pPr>
        <w:rPr>
          <w:b/>
        </w:rPr>
      </w:pPr>
    </w:p>
    <w:p w14:paraId="36C7BCBB" w14:textId="77777777" w:rsidR="00311CE7" w:rsidRPr="009D472F" w:rsidRDefault="00311CE7" w:rsidP="003F585C">
      <w:pPr>
        <w:rPr>
          <w:b/>
        </w:rPr>
      </w:pPr>
    </w:p>
    <w:p w14:paraId="27A02C13" w14:textId="77777777" w:rsidR="00311CE7" w:rsidRPr="009D472F" w:rsidRDefault="00311CE7" w:rsidP="003F585C">
      <w:pPr>
        <w:rPr>
          <w:b/>
        </w:rPr>
      </w:pPr>
    </w:p>
    <w:p w14:paraId="46C79C16" w14:textId="77777777" w:rsidR="00311CE7" w:rsidRPr="009D472F" w:rsidRDefault="00311CE7" w:rsidP="003F585C">
      <w:pPr>
        <w:rPr>
          <w:b/>
        </w:rPr>
      </w:pPr>
    </w:p>
    <w:p w14:paraId="72BBC0E5" w14:textId="77777777" w:rsidR="00311CE7" w:rsidRPr="009D472F" w:rsidRDefault="00311CE7" w:rsidP="003F585C">
      <w:pPr>
        <w:rPr>
          <w:b/>
        </w:rPr>
      </w:pPr>
    </w:p>
    <w:p w14:paraId="27E40748" w14:textId="77777777" w:rsidR="00311CE7" w:rsidRPr="009D472F" w:rsidRDefault="00311CE7" w:rsidP="003F585C">
      <w:pPr>
        <w:rPr>
          <w:b/>
        </w:rPr>
      </w:pPr>
    </w:p>
    <w:p w14:paraId="71F812D2" w14:textId="77777777" w:rsidR="00311CE7" w:rsidRPr="009D472F" w:rsidRDefault="00311CE7" w:rsidP="003F585C">
      <w:pPr>
        <w:rPr>
          <w:b/>
        </w:rPr>
      </w:pPr>
    </w:p>
    <w:p w14:paraId="54F6EEEF" w14:textId="26045EB5" w:rsidR="00311CE7" w:rsidRDefault="00311CE7" w:rsidP="003F585C">
      <w:pPr>
        <w:rPr>
          <w:b/>
        </w:rPr>
      </w:pPr>
    </w:p>
    <w:p w14:paraId="10B216AE" w14:textId="1B1CCB48" w:rsidR="00314CAB" w:rsidRDefault="00314CAB" w:rsidP="003F585C">
      <w:pPr>
        <w:rPr>
          <w:b/>
        </w:rPr>
      </w:pPr>
    </w:p>
    <w:p w14:paraId="3AAF5A3B" w14:textId="74255170" w:rsidR="00314CAB" w:rsidRDefault="00314CAB" w:rsidP="003F585C">
      <w:pPr>
        <w:rPr>
          <w:b/>
        </w:rPr>
      </w:pPr>
    </w:p>
    <w:p w14:paraId="56B224E1" w14:textId="0B3DBADC" w:rsidR="00314CAB" w:rsidRDefault="00314CAB" w:rsidP="003F585C">
      <w:pPr>
        <w:rPr>
          <w:b/>
        </w:rPr>
      </w:pPr>
    </w:p>
    <w:p w14:paraId="5A364BB5" w14:textId="70034B06" w:rsidR="00314CAB" w:rsidRDefault="00314CAB" w:rsidP="003F585C">
      <w:pPr>
        <w:rPr>
          <w:b/>
        </w:rPr>
      </w:pPr>
    </w:p>
    <w:p w14:paraId="49621114" w14:textId="5235F552" w:rsidR="00314CAB" w:rsidRDefault="00314CAB" w:rsidP="003F585C">
      <w:pPr>
        <w:rPr>
          <w:b/>
        </w:rPr>
      </w:pPr>
    </w:p>
    <w:p w14:paraId="71E246E0" w14:textId="096EF2F6" w:rsidR="00A42201" w:rsidRDefault="00A42201" w:rsidP="003B092A">
      <w:pPr>
        <w:autoSpaceDE w:val="0"/>
        <w:autoSpaceDN w:val="0"/>
        <w:adjustRightInd w:val="0"/>
        <w:rPr>
          <w:b/>
        </w:rPr>
      </w:pPr>
    </w:p>
    <w:p w14:paraId="006B7634" w14:textId="77777777" w:rsidR="003B092A" w:rsidRDefault="003B092A" w:rsidP="003B092A">
      <w:pPr>
        <w:autoSpaceDE w:val="0"/>
        <w:autoSpaceDN w:val="0"/>
        <w:adjustRightInd w:val="0"/>
        <w:rPr>
          <w:b/>
          <w:iCs/>
        </w:rPr>
      </w:pPr>
    </w:p>
    <w:p w14:paraId="038CF8D9" w14:textId="77777777" w:rsidR="0037275D" w:rsidRDefault="0037275D" w:rsidP="00BF71B1">
      <w:pPr>
        <w:autoSpaceDE w:val="0"/>
        <w:autoSpaceDN w:val="0"/>
        <w:adjustRightInd w:val="0"/>
        <w:ind w:left="4248" w:firstLine="708"/>
        <w:jc w:val="right"/>
        <w:rPr>
          <w:b/>
          <w:iCs/>
        </w:rPr>
      </w:pPr>
    </w:p>
    <w:p w14:paraId="1523FDCE" w14:textId="77777777" w:rsidR="0037275D" w:rsidRDefault="0037275D" w:rsidP="00BF71B1">
      <w:pPr>
        <w:autoSpaceDE w:val="0"/>
        <w:autoSpaceDN w:val="0"/>
        <w:adjustRightInd w:val="0"/>
        <w:ind w:left="4248" w:firstLine="708"/>
        <w:jc w:val="right"/>
        <w:rPr>
          <w:b/>
          <w:iCs/>
        </w:rPr>
      </w:pPr>
    </w:p>
    <w:p w14:paraId="0A76F10F" w14:textId="77777777" w:rsidR="0037275D" w:rsidRDefault="0037275D" w:rsidP="0037275D">
      <w:pPr>
        <w:autoSpaceDE w:val="0"/>
        <w:autoSpaceDN w:val="0"/>
        <w:adjustRightInd w:val="0"/>
        <w:rPr>
          <w:b/>
          <w:iCs/>
        </w:rPr>
      </w:pPr>
    </w:p>
    <w:p w14:paraId="0092197A" w14:textId="77777777" w:rsidR="0037275D" w:rsidRDefault="0037275D" w:rsidP="00BF71B1">
      <w:pPr>
        <w:autoSpaceDE w:val="0"/>
        <w:autoSpaceDN w:val="0"/>
        <w:adjustRightInd w:val="0"/>
        <w:ind w:left="4248" w:firstLine="708"/>
        <w:jc w:val="right"/>
        <w:rPr>
          <w:b/>
          <w:iCs/>
        </w:rPr>
      </w:pPr>
    </w:p>
    <w:p w14:paraId="7907A735" w14:textId="100A9210" w:rsidR="00873D9F" w:rsidRPr="009D472F" w:rsidRDefault="00873D9F" w:rsidP="00BF71B1">
      <w:pPr>
        <w:autoSpaceDE w:val="0"/>
        <w:autoSpaceDN w:val="0"/>
        <w:adjustRightInd w:val="0"/>
        <w:ind w:left="4248" w:firstLine="708"/>
        <w:jc w:val="right"/>
      </w:pPr>
      <w:r w:rsidRPr="009D472F">
        <w:rPr>
          <w:b/>
          <w:iCs/>
        </w:rPr>
        <w:lastRenderedPageBreak/>
        <w:t xml:space="preserve">Załącznik nr </w:t>
      </w:r>
      <w:r w:rsidR="000359C9">
        <w:rPr>
          <w:b/>
          <w:iCs/>
        </w:rPr>
        <w:t>4</w:t>
      </w:r>
    </w:p>
    <w:p w14:paraId="1D7BAD3C" w14:textId="77777777" w:rsidR="008D534E" w:rsidRDefault="008D534E" w:rsidP="00BF71B1">
      <w:pPr>
        <w:ind w:left="6372"/>
        <w:jc w:val="right"/>
      </w:pPr>
      <w:r>
        <w:t>do Zapytania ofertowego</w:t>
      </w:r>
    </w:p>
    <w:p w14:paraId="4B153BB3" w14:textId="0AB5C024" w:rsidR="00BF71B1" w:rsidRDefault="008D534E" w:rsidP="00340714">
      <w:pPr>
        <w:jc w:val="right"/>
      </w:pPr>
      <w:r>
        <w:t xml:space="preserve">         </w:t>
      </w:r>
      <w:r w:rsidR="00BF71B1">
        <w:tab/>
      </w:r>
      <w:r w:rsidR="00BF71B1">
        <w:tab/>
      </w:r>
      <w:r w:rsidR="00BF71B1">
        <w:tab/>
      </w:r>
      <w:r w:rsidR="00BF71B1">
        <w:tab/>
      </w:r>
      <w:r w:rsidR="00BF71B1">
        <w:tab/>
      </w:r>
      <w:r w:rsidR="00BF71B1">
        <w:tab/>
      </w:r>
      <w:r w:rsidR="00BF71B1">
        <w:tab/>
      </w:r>
      <w:r w:rsidR="00BF71B1">
        <w:tab/>
      </w:r>
      <w:r w:rsidR="00BF71B1">
        <w:tab/>
      </w:r>
      <w:r>
        <w:t xml:space="preserve"> nr 1/</w:t>
      </w:r>
      <w:proofErr w:type="spellStart"/>
      <w:r>
        <w:t>Sz</w:t>
      </w:r>
      <w:proofErr w:type="spellEnd"/>
      <w:r>
        <w:t>/</w:t>
      </w:r>
      <w:proofErr w:type="spellStart"/>
      <w:r>
        <w:t>WFOŚiGW</w:t>
      </w:r>
      <w:proofErr w:type="spellEnd"/>
      <w:r>
        <w:t>/2021</w:t>
      </w:r>
    </w:p>
    <w:p w14:paraId="01F23E78" w14:textId="45534062" w:rsidR="00BF71B1" w:rsidRDefault="00BF71B1" w:rsidP="008D534E"/>
    <w:p w14:paraId="25D9D1B0" w14:textId="304E0E80" w:rsidR="00BF71B1" w:rsidRDefault="00BF71B1" w:rsidP="008D534E"/>
    <w:p w14:paraId="401EDF46" w14:textId="77777777" w:rsidR="00BF71B1" w:rsidRDefault="00BF71B1" w:rsidP="00BF71B1">
      <w:r>
        <w:t>WYKONAWCA:</w:t>
      </w:r>
    </w:p>
    <w:p w14:paraId="7B685E50" w14:textId="77777777" w:rsidR="00BF71B1" w:rsidRDefault="00BF71B1" w:rsidP="00BF71B1">
      <w:r>
        <w:t>…………………………………………………..…..…………</w:t>
      </w:r>
    </w:p>
    <w:p w14:paraId="6DF713C1" w14:textId="77777777" w:rsidR="00BF71B1" w:rsidRDefault="00BF71B1" w:rsidP="00BF71B1">
      <w:r>
        <w:t>…………………………………………………..…..…………</w:t>
      </w:r>
    </w:p>
    <w:p w14:paraId="3ABDB425" w14:textId="77777777" w:rsidR="00BF71B1" w:rsidRDefault="00BF71B1" w:rsidP="00BF71B1">
      <w:r>
        <w:t>…………………………………………………..…..…………</w:t>
      </w:r>
    </w:p>
    <w:p w14:paraId="5300B9B9" w14:textId="7998D7F4" w:rsidR="00BF71B1" w:rsidRDefault="00BF71B1" w:rsidP="00BF71B1">
      <w:r>
        <w:t>(pełna nazwa/firma, adres)</w:t>
      </w:r>
    </w:p>
    <w:p w14:paraId="5DE1C187" w14:textId="77777777" w:rsidR="00BF71B1" w:rsidRPr="00BF71B1" w:rsidRDefault="00BF71B1" w:rsidP="00BF71B1">
      <w:pPr>
        <w:jc w:val="center"/>
        <w:rPr>
          <w:b/>
          <w:bCs/>
        </w:rPr>
      </w:pPr>
    </w:p>
    <w:p w14:paraId="38CA3149" w14:textId="77777777" w:rsidR="00BF71B1" w:rsidRPr="00BF71B1" w:rsidRDefault="00BF71B1" w:rsidP="00BF71B1">
      <w:pPr>
        <w:jc w:val="center"/>
        <w:rPr>
          <w:b/>
          <w:bCs/>
        </w:rPr>
      </w:pPr>
      <w:r w:rsidRPr="00BF71B1">
        <w:rPr>
          <w:b/>
          <w:bCs/>
        </w:rPr>
        <w:t>Wykaz usług wykonanych w okresie ostatnich 3 lat przed upływem terminu składania ofert</w:t>
      </w:r>
    </w:p>
    <w:p w14:paraId="3FD17DCF" w14:textId="77777777" w:rsidR="00BF71B1" w:rsidRDefault="00BF71B1" w:rsidP="00BF71B1"/>
    <w:p w14:paraId="62D44231" w14:textId="2E9E9135" w:rsidR="00BF71B1" w:rsidRDefault="00BF71B1" w:rsidP="0037275D">
      <w:pPr>
        <w:jc w:val="both"/>
      </w:pPr>
      <w:r>
        <w:t>Przystępując do postępowania w sprawie udzielenia zamówienia publicznego w trybie zapytania ofertowego na wykonanie zadania pn</w:t>
      </w:r>
      <w:r w:rsidR="0037275D">
        <w:t>.</w:t>
      </w:r>
      <w:r w:rsidR="0037275D" w:rsidRPr="0037275D">
        <w:t xml:space="preserve"> </w:t>
      </w:r>
      <w:r w:rsidR="0037275D">
        <w:t xml:space="preserve">zadania </w:t>
      </w:r>
      <w:r w:rsidR="0037275D" w:rsidRPr="0037275D">
        <w:rPr>
          <w:b/>
          <w:bCs/>
        </w:rPr>
        <w:t xml:space="preserve">„Tworzenie Ścieżki Edukacyjno-Ekologicznej </w:t>
      </w:r>
      <w:r w:rsidR="00EB548B">
        <w:rPr>
          <w:b/>
          <w:bCs/>
        </w:rPr>
        <w:br/>
      </w:r>
      <w:r w:rsidR="0037275D" w:rsidRPr="0037275D">
        <w:rPr>
          <w:b/>
          <w:bCs/>
        </w:rPr>
        <w:t>w Domu Pomocy Społecznej w miejscowości Brańszczyk”</w:t>
      </w:r>
      <w:r w:rsidR="0037275D">
        <w:t xml:space="preserve"> w ramach programu „Zadania </w:t>
      </w:r>
      <w:r w:rsidR="00EB548B">
        <w:br/>
      </w:r>
      <w:r w:rsidR="0037275D">
        <w:t xml:space="preserve">z zakresu edukacji ekologicznej” ze środków Wojewódzkiego Funduszu Ochrony Środowiska </w:t>
      </w:r>
      <w:r w:rsidR="00EB548B">
        <w:br/>
      </w:r>
      <w:r w:rsidR="0037275D">
        <w:t>i Gospodarki Wodnej w Warszawie:</w:t>
      </w:r>
      <w:r>
        <w:t xml:space="preserve"> </w:t>
      </w:r>
      <w:r w:rsidR="00F53DD1" w:rsidRPr="00A32B62">
        <w:t>poniżej przedstawiamy wykaz usług wykonanych nie wcześniej niż w okresie ostatnich 3 lat przed upływem terminu składania ofert, a jeżeli okres prowadzenia dzielności jest krótszy w tym okresie, wraz z podaniem ich rodzaju, wartości, daty, miejsca wykonania i podmiotów, na rzecz których usługi te zostały wykonane, z załączeniem dowodów określających czy te usługi  zostały wykonane należycie, w szczególności informacji o tym czy  zostały wykonane zgodnie z prawidłowo ukończone</w:t>
      </w:r>
      <w:r w:rsidR="00F53DD1">
        <w:t xml:space="preserve"> </w:t>
      </w:r>
    </w:p>
    <w:p w14:paraId="03FC4365" w14:textId="77777777" w:rsidR="00BF71B1" w:rsidRDefault="00BF71B1" w:rsidP="00BF71B1">
      <w:pPr>
        <w:jc w:val="both"/>
      </w:pPr>
    </w:p>
    <w:tbl>
      <w:tblPr>
        <w:tblW w:w="9179"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092"/>
        <w:gridCol w:w="1454"/>
        <w:gridCol w:w="1814"/>
        <w:gridCol w:w="2223"/>
      </w:tblGrid>
      <w:tr w:rsidR="00BF71B1" w:rsidRPr="00FE7DA8" w14:paraId="06FEEE69" w14:textId="77777777" w:rsidTr="00062169">
        <w:trPr>
          <w:trHeight w:val="407"/>
        </w:trPr>
        <w:tc>
          <w:tcPr>
            <w:tcW w:w="596" w:type="dxa"/>
            <w:shd w:val="clear" w:color="auto" w:fill="F2F2F2"/>
            <w:vAlign w:val="center"/>
          </w:tcPr>
          <w:p w14:paraId="0B3EABF2" w14:textId="77777777" w:rsidR="00BF71B1" w:rsidRPr="00FE7DA8" w:rsidRDefault="00BF71B1" w:rsidP="00062169">
            <w:pPr>
              <w:jc w:val="center"/>
              <w:rPr>
                <w:rFonts w:cs="Calibri"/>
                <w:b/>
                <w:sz w:val="22"/>
                <w:szCs w:val="22"/>
              </w:rPr>
            </w:pPr>
            <w:r w:rsidRPr="00FE7DA8">
              <w:rPr>
                <w:rFonts w:cs="Calibri"/>
                <w:b/>
                <w:sz w:val="22"/>
                <w:szCs w:val="22"/>
              </w:rPr>
              <w:t>L.p.</w:t>
            </w:r>
          </w:p>
        </w:tc>
        <w:tc>
          <w:tcPr>
            <w:tcW w:w="3092" w:type="dxa"/>
            <w:shd w:val="clear" w:color="auto" w:fill="F2F2F2"/>
            <w:vAlign w:val="center"/>
          </w:tcPr>
          <w:p w14:paraId="7E570AE5" w14:textId="77777777" w:rsidR="00BF71B1" w:rsidRPr="00FE7DA8" w:rsidRDefault="00BF71B1" w:rsidP="00062169">
            <w:pPr>
              <w:jc w:val="center"/>
              <w:rPr>
                <w:rFonts w:cs="Calibri"/>
                <w:b/>
                <w:sz w:val="22"/>
                <w:szCs w:val="22"/>
              </w:rPr>
            </w:pPr>
            <w:r w:rsidRPr="00FE7DA8">
              <w:rPr>
                <w:rFonts w:cs="Calibri"/>
                <w:b/>
                <w:sz w:val="22"/>
                <w:szCs w:val="22"/>
              </w:rPr>
              <w:t>Przedmiot usługi</w:t>
            </w:r>
          </w:p>
          <w:p w14:paraId="6C49EBD5" w14:textId="77777777" w:rsidR="00BF71B1" w:rsidRPr="00FE7DA8" w:rsidRDefault="00BF71B1" w:rsidP="00062169">
            <w:pPr>
              <w:jc w:val="center"/>
              <w:rPr>
                <w:rFonts w:cs="Calibri"/>
                <w:b/>
                <w:sz w:val="22"/>
                <w:szCs w:val="22"/>
              </w:rPr>
            </w:pPr>
            <w:r w:rsidRPr="00FE7DA8">
              <w:rPr>
                <w:rFonts w:cs="Calibri"/>
                <w:sz w:val="22"/>
                <w:szCs w:val="22"/>
              </w:rPr>
              <w:t xml:space="preserve">(podanie nazwy inwestycji </w:t>
            </w:r>
            <w:r w:rsidRPr="00FE7DA8">
              <w:rPr>
                <w:rFonts w:cs="Calibri"/>
                <w:sz w:val="22"/>
                <w:szCs w:val="22"/>
              </w:rPr>
              <w:br/>
              <w:t>i miejsca jej realizacji z opisem pozwalającym na ocenę spełniania warunku udziału w postępowaniu) *</w:t>
            </w:r>
          </w:p>
        </w:tc>
        <w:tc>
          <w:tcPr>
            <w:tcW w:w="1454" w:type="dxa"/>
            <w:shd w:val="clear" w:color="auto" w:fill="F2F2F2"/>
            <w:vAlign w:val="center"/>
          </w:tcPr>
          <w:p w14:paraId="6AE9446F" w14:textId="77777777" w:rsidR="00BF71B1" w:rsidRPr="00FE7DA8" w:rsidRDefault="00BF71B1" w:rsidP="00062169">
            <w:pPr>
              <w:jc w:val="center"/>
              <w:rPr>
                <w:rFonts w:cs="Calibri"/>
                <w:b/>
                <w:sz w:val="22"/>
                <w:szCs w:val="22"/>
              </w:rPr>
            </w:pPr>
            <w:r w:rsidRPr="00FE7DA8">
              <w:rPr>
                <w:rFonts w:eastAsia="TimesNewRomanPSMT" w:cs="Calibri"/>
                <w:b/>
                <w:sz w:val="22"/>
                <w:szCs w:val="22"/>
              </w:rPr>
              <w:t>Kwota brutto wykonanej usługi</w:t>
            </w:r>
          </w:p>
          <w:p w14:paraId="11F3527C" w14:textId="77777777" w:rsidR="00BF71B1" w:rsidRPr="00FE7DA8" w:rsidRDefault="00BF71B1" w:rsidP="00062169">
            <w:pPr>
              <w:jc w:val="center"/>
              <w:rPr>
                <w:rFonts w:cs="Calibri"/>
                <w:b/>
                <w:sz w:val="22"/>
                <w:szCs w:val="22"/>
              </w:rPr>
            </w:pPr>
          </w:p>
        </w:tc>
        <w:tc>
          <w:tcPr>
            <w:tcW w:w="1814" w:type="dxa"/>
            <w:shd w:val="clear" w:color="auto" w:fill="F2F2F2"/>
            <w:vAlign w:val="center"/>
          </w:tcPr>
          <w:p w14:paraId="3EB011C6" w14:textId="77777777" w:rsidR="00BF71B1" w:rsidRPr="00FE7DA8" w:rsidRDefault="00BF71B1" w:rsidP="00062169">
            <w:pPr>
              <w:jc w:val="center"/>
              <w:rPr>
                <w:rFonts w:cs="Calibri"/>
                <w:b/>
                <w:sz w:val="22"/>
                <w:szCs w:val="22"/>
              </w:rPr>
            </w:pPr>
            <w:r w:rsidRPr="00FE7DA8">
              <w:rPr>
                <w:rFonts w:cs="Calibri"/>
                <w:b/>
                <w:sz w:val="22"/>
                <w:szCs w:val="22"/>
              </w:rPr>
              <w:t>Daty wykonania</w:t>
            </w:r>
          </w:p>
          <w:p w14:paraId="03A6B1A6" w14:textId="77777777" w:rsidR="00BF71B1" w:rsidRPr="00FE7DA8" w:rsidRDefault="00BF71B1" w:rsidP="00062169">
            <w:pPr>
              <w:jc w:val="center"/>
              <w:rPr>
                <w:rFonts w:cs="Calibri"/>
                <w:b/>
                <w:sz w:val="22"/>
                <w:szCs w:val="22"/>
              </w:rPr>
            </w:pPr>
            <w:r w:rsidRPr="00FE7DA8">
              <w:rPr>
                <w:rFonts w:cs="Calibri"/>
                <w:b/>
                <w:sz w:val="22"/>
                <w:szCs w:val="22"/>
              </w:rPr>
              <w:t>usługi</w:t>
            </w:r>
          </w:p>
          <w:p w14:paraId="2CF9E32E" w14:textId="77777777" w:rsidR="00BF71B1" w:rsidRPr="00FE7DA8" w:rsidRDefault="00BF71B1" w:rsidP="00062169">
            <w:pPr>
              <w:jc w:val="center"/>
              <w:rPr>
                <w:rFonts w:cs="Calibri"/>
                <w:b/>
                <w:sz w:val="22"/>
                <w:szCs w:val="22"/>
              </w:rPr>
            </w:pPr>
            <w:r w:rsidRPr="00FE7DA8">
              <w:rPr>
                <w:rFonts w:cs="Calibri"/>
                <w:b/>
                <w:sz w:val="22"/>
                <w:szCs w:val="22"/>
              </w:rPr>
              <w:t>(</w:t>
            </w:r>
            <w:proofErr w:type="spellStart"/>
            <w:r w:rsidRPr="00FE7DA8">
              <w:rPr>
                <w:rFonts w:cs="Calibri"/>
                <w:b/>
                <w:sz w:val="22"/>
                <w:szCs w:val="22"/>
              </w:rPr>
              <w:t>dd</w:t>
            </w:r>
            <w:proofErr w:type="spellEnd"/>
            <w:r w:rsidRPr="00FE7DA8">
              <w:rPr>
                <w:rFonts w:cs="Calibri"/>
                <w:b/>
                <w:sz w:val="22"/>
                <w:szCs w:val="22"/>
              </w:rPr>
              <w:t>-mm-</w:t>
            </w:r>
            <w:proofErr w:type="spellStart"/>
            <w:r w:rsidRPr="00FE7DA8">
              <w:rPr>
                <w:rFonts w:cs="Calibri"/>
                <w:b/>
                <w:sz w:val="22"/>
                <w:szCs w:val="22"/>
              </w:rPr>
              <w:t>rrrr</w:t>
            </w:r>
            <w:proofErr w:type="spellEnd"/>
            <w:r w:rsidRPr="00FE7DA8">
              <w:rPr>
                <w:rFonts w:cs="Calibri"/>
                <w:b/>
                <w:sz w:val="22"/>
                <w:szCs w:val="22"/>
              </w:rPr>
              <w:t>)</w:t>
            </w:r>
          </w:p>
        </w:tc>
        <w:tc>
          <w:tcPr>
            <w:tcW w:w="2223" w:type="dxa"/>
            <w:shd w:val="clear" w:color="auto" w:fill="F2F2F2"/>
            <w:vAlign w:val="center"/>
          </w:tcPr>
          <w:p w14:paraId="098D2631" w14:textId="77777777" w:rsidR="00BF71B1" w:rsidRPr="00FE7DA8" w:rsidRDefault="00BF71B1" w:rsidP="00062169">
            <w:pPr>
              <w:jc w:val="center"/>
              <w:rPr>
                <w:rFonts w:cs="Calibri"/>
                <w:b/>
                <w:sz w:val="22"/>
                <w:szCs w:val="22"/>
              </w:rPr>
            </w:pPr>
            <w:r w:rsidRPr="00FE7DA8">
              <w:rPr>
                <w:rFonts w:cs="Calibri"/>
                <w:b/>
                <w:sz w:val="22"/>
                <w:szCs w:val="22"/>
              </w:rPr>
              <w:t>Podmiot, na rzecz którego usługa została wykonana</w:t>
            </w:r>
          </w:p>
        </w:tc>
      </w:tr>
      <w:tr w:rsidR="00BF71B1" w:rsidRPr="00FE7DA8" w14:paraId="23B08F58" w14:textId="77777777" w:rsidTr="00340714">
        <w:trPr>
          <w:trHeight w:val="1181"/>
        </w:trPr>
        <w:tc>
          <w:tcPr>
            <w:tcW w:w="596" w:type="dxa"/>
            <w:shd w:val="clear" w:color="auto" w:fill="auto"/>
          </w:tcPr>
          <w:p w14:paraId="7D0CE5FE" w14:textId="77777777" w:rsidR="00BF71B1" w:rsidRPr="00FE7DA8" w:rsidRDefault="00BF71B1" w:rsidP="00062169">
            <w:pPr>
              <w:spacing w:before="240" w:after="240" w:line="276" w:lineRule="auto"/>
              <w:jc w:val="both"/>
              <w:rPr>
                <w:rFonts w:cs="Calibri"/>
                <w:sz w:val="22"/>
                <w:szCs w:val="22"/>
              </w:rPr>
            </w:pPr>
          </w:p>
        </w:tc>
        <w:tc>
          <w:tcPr>
            <w:tcW w:w="3092" w:type="dxa"/>
            <w:shd w:val="clear" w:color="auto" w:fill="auto"/>
          </w:tcPr>
          <w:p w14:paraId="215F60AB" w14:textId="77777777" w:rsidR="00BF71B1" w:rsidRPr="00FE7DA8" w:rsidRDefault="00BF71B1" w:rsidP="00062169">
            <w:pPr>
              <w:spacing w:before="240" w:after="240" w:line="276" w:lineRule="auto"/>
              <w:jc w:val="both"/>
              <w:rPr>
                <w:rFonts w:cs="Calibri"/>
                <w:sz w:val="22"/>
                <w:szCs w:val="22"/>
              </w:rPr>
            </w:pPr>
          </w:p>
        </w:tc>
        <w:tc>
          <w:tcPr>
            <w:tcW w:w="1454" w:type="dxa"/>
          </w:tcPr>
          <w:p w14:paraId="630C3D1C" w14:textId="77777777" w:rsidR="00BF71B1" w:rsidRPr="00FE7DA8" w:rsidRDefault="00BF71B1" w:rsidP="00062169">
            <w:pPr>
              <w:spacing w:before="240" w:after="240" w:line="276" w:lineRule="auto"/>
              <w:jc w:val="both"/>
              <w:rPr>
                <w:rFonts w:cs="Calibri"/>
                <w:sz w:val="22"/>
                <w:szCs w:val="22"/>
              </w:rPr>
            </w:pPr>
          </w:p>
        </w:tc>
        <w:tc>
          <w:tcPr>
            <w:tcW w:w="1814" w:type="dxa"/>
            <w:shd w:val="clear" w:color="auto" w:fill="auto"/>
          </w:tcPr>
          <w:p w14:paraId="679155D4" w14:textId="77777777" w:rsidR="00BF71B1" w:rsidRPr="00FE7DA8" w:rsidRDefault="00BF71B1" w:rsidP="00062169">
            <w:pPr>
              <w:spacing w:before="240" w:after="240" w:line="276" w:lineRule="auto"/>
              <w:jc w:val="both"/>
              <w:rPr>
                <w:rFonts w:cs="Calibri"/>
                <w:sz w:val="22"/>
                <w:szCs w:val="22"/>
              </w:rPr>
            </w:pPr>
          </w:p>
        </w:tc>
        <w:tc>
          <w:tcPr>
            <w:tcW w:w="2223" w:type="dxa"/>
            <w:shd w:val="clear" w:color="auto" w:fill="auto"/>
          </w:tcPr>
          <w:p w14:paraId="4D968D1E" w14:textId="77777777" w:rsidR="00BF71B1" w:rsidRPr="00FE7DA8" w:rsidRDefault="00BF71B1" w:rsidP="00062169">
            <w:pPr>
              <w:spacing w:before="240" w:after="240" w:line="276" w:lineRule="auto"/>
              <w:jc w:val="both"/>
              <w:rPr>
                <w:rFonts w:cs="Calibri"/>
                <w:sz w:val="22"/>
                <w:szCs w:val="22"/>
              </w:rPr>
            </w:pPr>
          </w:p>
        </w:tc>
      </w:tr>
      <w:tr w:rsidR="00BF71B1" w:rsidRPr="00FE7DA8" w14:paraId="05EFD760" w14:textId="77777777" w:rsidTr="00340714">
        <w:trPr>
          <w:trHeight w:val="1073"/>
        </w:trPr>
        <w:tc>
          <w:tcPr>
            <w:tcW w:w="596" w:type="dxa"/>
            <w:shd w:val="clear" w:color="auto" w:fill="auto"/>
          </w:tcPr>
          <w:p w14:paraId="4777D578" w14:textId="77777777" w:rsidR="00BF71B1" w:rsidRPr="00FE7DA8" w:rsidRDefault="00BF71B1" w:rsidP="00062169">
            <w:pPr>
              <w:spacing w:before="240" w:after="240" w:line="276" w:lineRule="auto"/>
              <w:jc w:val="both"/>
              <w:rPr>
                <w:rFonts w:cs="Calibri"/>
                <w:sz w:val="22"/>
                <w:szCs w:val="22"/>
              </w:rPr>
            </w:pPr>
          </w:p>
        </w:tc>
        <w:tc>
          <w:tcPr>
            <w:tcW w:w="3092" w:type="dxa"/>
            <w:shd w:val="clear" w:color="auto" w:fill="auto"/>
          </w:tcPr>
          <w:p w14:paraId="5B4546C4" w14:textId="77777777" w:rsidR="00BF71B1" w:rsidRPr="00FE7DA8" w:rsidRDefault="00BF71B1" w:rsidP="00062169">
            <w:pPr>
              <w:spacing w:before="240" w:after="240" w:line="276" w:lineRule="auto"/>
              <w:jc w:val="both"/>
              <w:rPr>
                <w:rFonts w:cs="Calibri"/>
                <w:sz w:val="22"/>
                <w:szCs w:val="22"/>
              </w:rPr>
            </w:pPr>
          </w:p>
          <w:p w14:paraId="0BB8B5CE" w14:textId="77777777" w:rsidR="00BF71B1" w:rsidRPr="00FE7DA8" w:rsidRDefault="00BF71B1" w:rsidP="00062169">
            <w:pPr>
              <w:spacing w:before="240" w:after="240" w:line="276" w:lineRule="auto"/>
              <w:jc w:val="both"/>
              <w:rPr>
                <w:rFonts w:cs="Calibri"/>
                <w:sz w:val="22"/>
                <w:szCs w:val="22"/>
              </w:rPr>
            </w:pPr>
          </w:p>
        </w:tc>
        <w:tc>
          <w:tcPr>
            <w:tcW w:w="1454" w:type="dxa"/>
          </w:tcPr>
          <w:p w14:paraId="48236931" w14:textId="77777777" w:rsidR="00BF71B1" w:rsidRPr="00FE7DA8" w:rsidRDefault="00BF71B1" w:rsidP="00062169">
            <w:pPr>
              <w:spacing w:before="240" w:after="240" w:line="276" w:lineRule="auto"/>
              <w:jc w:val="both"/>
              <w:rPr>
                <w:rFonts w:cs="Calibri"/>
                <w:sz w:val="22"/>
                <w:szCs w:val="22"/>
              </w:rPr>
            </w:pPr>
          </w:p>
        </w:tc>
        <w:tc>
          <w:tcPr>
            <w:tcW w:w="1814" w:type="dxa"/>
            <w:shd w:val="clear" w:color="auto" w:fill="auto"/>
          </w:tcPr>
          <w:p w14:paraId="11874FF9" w14:textId="77777777" w:rsidR="00BF71B1" w:rsidRPr="00FE7DA8" w:rsidRDefault="00BF71B1" w:rsidP="00062169">
            <w:pPr>
              <w:spacing w:before="240" w:after="240" w:line="276" w:lineRule="auto"/>
              <w:jc w:val="both"/>
              <w:rPr>
                <w:rFonts w:cs="Calibri"/>
                <w:sz w:val="22"/>
                <w:szCs w:val="22"/>
              </w:rPr>
            </w:pPr>
          </w:p>
        </w:tc>
        <w:tc>
          <w:tcPr>
            <w:tcW w:w="2223" w:type="dxa"/>
            <w:shd w:val="clear" w:color="auto" w:fill="auto"/>
          </w:tcPr>
          <w:p w14:paraId="0F13CEC3" w14:textId="77777777" w:rsidR="00BF71B1" w:rsidRPr="00FE7DA8" w:rsidRDefault="00BF71B1" w:rsidP="00062169">
            <w:pPr>
              <w:spacing w:before="240" w:after="240" w:line="276" w:lineRule="auto"/>
              <w:jc w:val="both"/>
              <w:rPr>
                <w:rFonts w:cs="Calibri"/>
                <w:sz w:val="22"/>
                <w:szCs w:val="22"/>
              </w:rPr>
            </w:pPr>
          </w:p>
        </w:tc>
      </w:tr>
    </w:tbl>
    <w:p w14:paraId="7EEE81A8" w14:textId="77777777" w:rsidR="00BF71B1" w:rsidRDefault="00BF71B1" w:rsidP="00BF71B1">
      <w:pPr>
        <w:jc w:val="both"/>
      </w:pPr>
    </w:p>
    <w:p w14:paraId="6F29B038" w14:textId="64657FBF" w:rsidR="00F53DD1" w:rsidRPr="00A32B62" w:rsidRDefault="00BF71B1" w:rsidP="00F53DD1">
      <w:r>
        <w:tab/>
      </w:r>
      <w:r w:rsidR="00F53DD1" w:rsidRPr="00A32B62">
        <w:t>Dowodami, o których mowa powyżej są:</w:t>
      </w:r>
    </w:p>
    <w:p w14:paraId="2D5A4184" w14:textId="77777777" w:rsidR="00F53DD1" w:rsidRPr="00A32B62" w:rsidRDefault="00F53DD1" w:rsidP="00F53DD1">
      <w:pPr>
        <w:jc w:val="both"/>
      </w:pPr>
      <w:r w:rsidRPr="00A32B62">
        <w:t xml:space="preserve">-  </w:t>
      </w:r>
      <w:r w:rsidRPr="00A32B62">
        <w:tab/>
        <w:t xml:space="preserve">referencje; </w:t>
      </w:r>
    </w:p>
    <w:p w14:paraId="43C86AF7" w14:textId="7A903174" w:rsidR="00BF71B1" w:rsidRDefault="00F53DD1" w:rsidP="00F53DD1">
      <w:pPr>
        <w:jc w:val="both"/>
      </w:pPr>
      <w:r w:rsidRPr="00A32B62">
        <w:t xml:space="preserve">-  </w:t>
      </w:r>
      <w:r w:rsidRPr="00A32B62">
        <w:tab/>
        <w:t>inne dokumenty wystawione przez podmiot, na rzecz którego roboty budowlane zostały wykonane, a jeżeli z uzasadnionych przyczyn o obiektywnym charakterze wykonawca nie jest w stanie nie jest w stanie uzyskać tych dokumentów – inne dokumenty.</w:t>
      </w:r>
    </w:p>
    <w:p w14:paraId="7ABC6BC8" w14:textId="77777777" w:rsidR="00BF71B1" w:rsidRDefault="00BF71B1" w:rsidP="00BF71B1"/>
    <w:p w14:paraId="297FC0A2" w14:textId="77777777" w:rsidR="00BF71B1" w:rsidRDefault="00BF71B1" w:rsidP="00BF71B1"/>
    <w:p w14:paraId="250DCCC3" w14:textId="77777777" w:rsidR="00BF71B1" w:rsidRDefault="00BF71B1" w:rsidP="00BF71B1"/>
    <w:p w14:paraId="39D1D421" w14:textId="31032029" w:rsidR="00BF71B1" w:rsidRDefault="00BF71B1" w:rsidP="00BF71B1">
      <w:pPr>
        <w:ind w:left="3540"/>
      </w:pPr>
      <w:r>
        <w:t>………………………………………………………………</w:t>
      </w:r>
    </w:p>
    <w:p w14:paraId="41C3B5E7" w14:textId="77777777" w:rsidR="00BF71B1" w:rsidRPr="00BF71B1" w:rsidRDefault="00BF71B1" w:rsidP="00BF71B1">
      <w:pPr>
        <w:ind w:left="3540" w:firstLine="708"/>
        <w:rPr>
          <w:i/>
          <w:iCs/>
        </w:rPr>
      </w:pPr>
      <w:r w:rsidRPr="00BF71B1">
        <w:rPr>
          <w:i/>
          <w:iCs/>
        </w:rPr>
        <w:t xml:space="preserve">podpis osoby/osób upoważnionej/upoważnionych </w:t>
      </w:r>
    </w:p>
    <w:p w14:paraId="3B0551A0" w14:textId="4D690ECE" w:rsidR="00BF71B1" w:rsidRPr="0037275D" w:rsidRDefault="00BF71B1" w:rsidP="0037275D">
      <w:pPr>
        <w:ind w:left="4248" w:firstLine="708"/>
        <w:rPr>
          <w:i/>
          <w:iCs/>
        </w:rPr>
      </w:pPr>
      <w:r w:rsidRPr="00BF71B1">
        <w:rPr>
          <w:i/>
          <w:iCs/>
        </w:rPr>
        <w:t>do reprezentowania Wykonawcy</w:t>
      </w:r>
    </w:p>
    <w:p w14:paraId="083C4C87" w14:textId="0A5D33CE" w:rsidR="0037275D" w:rsidRPr="0037275D" w:rsidRDefault="0037275D" w:rsidP="0037275D">
      <w:pPr>
        <w:jc w:val="right"/>
        <w:rPr>
          <w:b/>
          <w:bCs/>
        </w:rPr>
      </w:pPr>
      <w:bookmarkStart w:id="33" w:name="_Hlk76546854"/>
      <w:r w:rsidRPr="0037275D">
        <w:rPr>
          <w:b/>
          <w:bCs/>
        </w:rPr>
        <w:lastRenderedPageBreak/>
        <w:t xml:space="preserve">Załącznik nr </w:t>
      </w:r>
      <w:r w:rsidR="00EB548B">
        <w:rPr>
          <w:b/>
          <w:bCs/>
        </w:rPr>
        <w:t>5</w:t>
      </w:r>
    </w:p>
    <w:p w14:paraId="0C509397" w14:textId="77777777" w:rsidR="0037275D" w:rsidRPr="00EB548B" w:rsidRDefault="0037275D" w:rsidP="0037275D">
      <w:pPr>
        <w:jc w:val="right"/>
      </w:pPr>
      <w:r w:rsidRPr="00EB548B">
        <w:t>do Zapytania ofertowego</w:t>
      </w:r>
    </w:p>
    <w:p w14:paraId="1F406A8A" w14:textId="0A3AB258" w:rsidR="00BF71B1" w:rsidRPr="00EB548B" w:rsidRDefault="0037275D" w:rsidP="0037275D">
      <w:pPr>
        <w:jc w:val="right"/>
      </w:pPr>
      <w:r w:rsidRPr="00EB548B">
        <w:t xml:space="preserve">         </w:t>
      </w:r>
      <w:r w:rsidRPr="00EB548B">
        <w:tab/>
      </w:r>
      <w:r w:rsidRPr="00EB548B">
        <w:tab/>
      </w:r>
      <w:r w:rsidRPr="00EB548B">
        <w:tab/>
      </w:r>
      <w:r w:rsidRPr="00EB548B">
        <w:tab/>
      </w:r>
      <w:r w:rsidRPr="00EB548B">
        <w:tab/>
      </w:r>
      <w:r w:rsidRPr="00EB548B">
        <w:tab/>
      </w:r>
      <w:r w:rsidRPr="00EB548B">
        <w:tab/>
      </w:r>
      <w:r w:rsidRPr="00EB548B">
        <w:tab/>
      </w:r>
      <w:r w:rsidRPr="00EB548B">
        <w:tab/>
        <w:t xml:space="preserve"> nr 1/</w:t>
      </w:r>
      <w:proofErr w:type="spellStart"/>
      <w:r w:rsidRPr="00EB548B">
        <w:t>Sz</w:t>
      </w:r>
      <w:proofErr w:type="spellEnd"/>
      <w:r w:rsidRPr="00EB548B">
        <w:t>/</w:t>
      </w:r>
      <w:proofErr w:type="spellStart"/>
      <w:r w:rsidRPr="00EB548B">
        <w:t>WFOŚiGW</w:t>
      </w:r>
      <w:proofErr w:type="spellEnd"/>
      <w:r w:rsidRPr="00EB548B">
        <w:t>/2021</w:t>
      </w:r>
    </w:p>
    <w:bookmarkEnd w:id="33"/>
    <w:p w14:paraId="082CC702" w14:textId="38DB406A" w:rsidR="00BF71B1" w:rsidRDefault="00BF71B1" w:rsidP="008D534E"/>
    <w:p w14:paraId="4E42EE2F" w14:textId="78B86C71" w:rsidR="00BF71B1" w:rsidRDefault="00BF71B1" w:rsidP="008D534E"/>
    <w:p w14:paraId="3A5EB803" w14:textId="4043EE56" w:rsidR="00A60D77" w:rsidRPr="009D472F" w:rsidRDefault="00A60D77" w:rsidP="00BF71B1">
      <w:pPr>
        <w:jc w:val="center"/>
        <w:rPr>
          <w:b/>
        </w:rPr>
      </w:pPr>
      <w:r w:rsidRPr="009D472F">
        <w:rPr>
          <w:b/>
        </w:rPr>
        <w:t>KLAUZULA REALIZACJI OBOWIĄZKU INFORMACJI W ZAKRESIE</w:t>
      </w:r>
    </w:p>
    <w:p w14:paraId="5EC6133F" w14:textId="596D0823" w:rsidR="00A60D77" w:rsidRPr="009D472F" w:rsidRDefault="00A60D77" w:rsidP="00BF71B1">
      <w:pPr>
        <w:jc w:val="center"/>
        <w:rPr>
          <w:b/>
        </w:rPr>
      </w:pPr>
      <w:r w:rsidRPr="009D472F">
        <w:rPr>
          <w:b/>
        </w:rPr>
        <w:t xml:space="preserve">OCHRONY DANYCH OSÓB FIZYCZNYCH W STAROSTWIE POWIATOWYM </w:t>
      </w:r>
      <w:r w:rsidR="000359C9">
        <w:rPr>
          <w:b/>
        </w:rPr>
        <w:br/>
      </w:r>
      <w:r w:rsidRPr="009D472F">
        <w:rPr>
          <w:b/>
        </w:rPr>
        <w:t>W</w:t>
      </w:r>
      <w:r w:rsidR="000359C9">
        <w:rPr>
          <w:b/>
        </w:rPr>
        <w:t xml:space="preserve"> </w:t>
      </w:r>
      <w:commentRangeStart w:id="34"/>
      <w:r w:rsidRPr="009D472F">
        <w:rPr>
          <w:b/>
        </w:rPr>
        <w:t>WYSZKOWIE</w:t>
      </w:r>
      <w:commentRangeEnd w:id="34"/>
      <w:r w:rsidR="007A5E17">
        <w:rPr>
          <w:rStyle w:val="Odwoaniedokomentarza"/>
        </w:rPr>
        <w:commentReference w:id="34"/>
      </w:r>
    </w:p>
    <w:p w14:paraId="6FDD2EA7" w14:textId="77777777" w:rsidR="00A60D77" w:rsidRPr="009D472F" w:rsidRDefault="00A60D77" w:rsidP="00A60D77">
      <w:pPr>
        <w:jc w:val="center"/>
        <w:rPr>
          <w:b/>
        </w:rPr>
      </w:pPr>
    </w:p>
    <w:p w14:paraId="2D6D31E4" w14:textId="58FF9D32" w:rsidR="00BF71B1" w:rsidRPr="00BF71B1" w:rsidRDefault="00BF71B1" w:rsidP="00BF71B1">
      <w:pPr>
        <w:autoSpaceDE w:val="0"/>
        <w:autoSpaceDN w:val="0"/>
        <w:adjustRightInd w:val="0"/>
        <w:jc w:val="both"/>
        <w:rPr>
          <w:bCs/>
          <w:iCs/>
        </w:rPr>
      </w:pPr>
      <w:r w:rsidRPr="00BF71B1">
        <w:rPr>
          <w:bCs/>
          <w:iCs/>
        </w:rPr>
        <w:t xml:space="preserve">Na podstawie art. 13 ust. 1 i 2 Rozporządzenia Parlamentu Europejskiego Rady (UE) 2016/679 </w:t>
      </w:r>
      <w:r w:rsidR="0037275D">
        <w:rPr>
          <w:bCs/>
          <w:iCs/>
        </w:rPr>
        <w:br/>
      </w:r>
      <w:r w:rsidRPr="00BF71B1">
        <w:rPr>
          <w:bCs/>
          <w:iCs/>
        </w:rPr>
        <w:t>z dnia 27 kwietnia 2016 r. w sprawie ochrony osób fizycznych w związku z przetwarzaniem danych osobowych i w sprawie swobodnego przepływu takich danych oraz uchylenia dyrektywy 95/46/WE (ogólne rozporządzenie o ochronie danych), dalej: „RODO”, informujemy, że:</w:t>
      </w:r>
    </w:p>
    <w:p w14:paraId="511FB040" w14:textId="3588C215" w:rsidR="00BF71B1" w:rsidRPr="00BF71B1" w:rsidRDefault="00BF71B1" w:rsidP="00BF71B1">
      <w:pPr>
        <w:autoSpaceDE w:val="0"/>
        <w:autoSpaceDN w:val="0"/>
        <w:adjustRightInd w:val="0"/>
        <w:jc w:val="both"/>
        <w:rPr>
          <w:bCs/>
          <w:iCs/>
        </w:rPr>
      </w:pPr>
      <w:r w:rsidRPr="00BF71B1">
        <w:rPr>
          <w:bCs/>
          <w:iCs/>
        </w:rPr>
        <w:t xml:space="preserve">1. Administratorem Danych Osobowych (ADO), czyli podmiotem decydującym o celach </w:t>
      </w:r>
      <w:r w:rsidR="0037275D">
        <w:rPr>
          <w:bCs/>
          <w:iCs/>
        </w:rPr>
        <w:br/>
      </w:r>
      <w:r w:rsidRPr="00BF71B1">
        <w:rPr>
          <w:bCs/>
          <w:iCs/>
        </w:rPr>
        <w:t xml:space="preserve">i sposobach przetwarzania Pani/Pana danych osobowych jest Starosta Powiatu Wyszkowskiego, </w:t>
      </w:r>
      <w:r w:rsidR="0037275D">
        <w:rPr>
          <w:bCs/>
          <w:iCs/>
        </w:rPr>
        <w:br/>
      </w:r>
      <w:r w:rsidRPr="00BF71B1">
        <w:rPr>
          <w:bCs/>
          <w:iCs/>
        </w:rPr>
        <w:t xml:space="preserve">z siedzibą przy Al. Róż 2, 07-200 Wyszków. </w:t>
      </w:r>
    </w:p>
    <w:p w14:paraId="47B95879" w14:textId="77777777" w:rsidR="00BF71B1" w:rsidRPr="00BF71B1" w:rsidRDefault="00BF71B1" w:rsidP="00BF71B1">
      <w:pPr>
        <w:autoSpaceDE w:val="0"/>
        <w:autoSpaceDN w:val="0"/>
        <w:adjustRightInd w:val="0"/>
        <w:jc w:val="both"/>
        <w:rPr>
          <w:bCs/>
          <w:iCs/>
        </w:rPr>
      </w:pPr>
      <w:r w:rsidRPr="00BF71B1">
        <w:rPr>
          <w:bCs/>
          <w:iCs/>
        </w:rPr>
        <w:t>2. W  Starostwie Powiatowym w Wyszkowie  wyznaczony  został  Inspektor  Ochrony  Danych Pani Karolina Sybilska,  z którym  może  Pani/Pan  skontaktować  się za  pomocą  adresu  e-mail: iod@odosc.pl</w:t>
      </w:r>
    </w:p>
    <w:p w14:paraId="2C83EFE7" w14:textId="77777777" w:rsidR="00BF71B1" w:rsidRPr="00BF71B1" w:rsidRDefault="00BF71B1" w:rsidP="00BF71B1">
      <w:pPr>
        <w:autoSpaceDE w:val="0"/>
        <w:autoSpaceDN w:val="0"/>
        <w:adjustRightInd w:val="0"/>
        <w:jc w:val="both"/>
        <w:rPr>
          <w:bCs/>
          <w:iCs/>
        </w:rPr>
      </w:pPr>
      <w:r w:rsidRPr="00BF71B1">
        <w:rPr>
          <w:bCs/>
          <w:iCs/>
        </w:rPr>
        <w:t xml:space="preserve">3. Celem przetwarzania Pani/Pana danych osobowych jest prowadzenie postępowania administracyjnego przez Starostwo Powiatowe w Wyszkowie. </w:t>
      </w:r>
    </w:p>
    <w:p w14:paraId="5C973181" w14:textId="77777777" w:rsidR="00BF71B1" w:rsidRPr="00BF71B1" w:rsidRDefault="00BF71B1" w:rsidP="00BF71B1">
      <w:pPr>
        <w:autoSpaceDE w:val="0"/>
        <w:autoSpaceDN w:val="0"/>
        <w:adjustRightInd w:val="0"/>
        <w:jc w:val="both"/>
        <w:rPr>
          <w:bCs/>
          <w:iCs/>
        </w:rPr>
      </w:pPr>
      <w:r w:rsidRPr="00BF71B1">
        <w:rPr>
          <w:bCs/>
          <w:iCs/>
        </w:rPr>
        <w:t>4. Pani/Pana dane osobowe będą przetwarzane:</w:t>
      </w:r>
    </w:p>
    <w:p w14:paraId="2F5311BC" w14:textId="77777777" w:rsidR="00BF71B1" w:rsidRPr="00BF71B1" w:rsidRDefault="00BF71B1" w:rsidP="00BF71B1">
      <w:pPr>
        <w:autoSpaceDE w:val="0"/>
        <w:autoSpaceDN w:val="0"/>
        <w:adjustRightInd w:val="0"/>
        <w:jc w:val="both"/>
        <w:rPr>
          <w:bCs/>
          <w:iCs/>
        </w:rPr>
      </w:pPr>
      <w:r w:rsidRPr="00BF71B1">
        <w:rPr>
          <w:bCs/>
          <w:iCs/>
        </w:rPr>
        <w:t>a. gdy jest to niezbędne do wypełnienia  obowiązku prawnego ciążącego na administratorze (zgodnie z art. 6 ust. 1 lit c) RODO);</w:t>
      </w:r>
    </w:p>
    <w:p w14:paraId="20DC140B" w14:textId="77777777" w:rsidR="00BF71B1" w:rsidRPr="00BF71B1" w:rsidRDefault="00BF71B1" w:rsidP="00BF71B1">
      <w:pPr>
        <w:autoSpaceDE w:val="0"/>
        <w:autoSpaceDN w:val="0"/>
        <w:adjustRightInd w:val="0"/>
        <w:jc w:val="both"/>
        <w:rPr>
          <w:bCs/>
          <w:iCs/>
        </w:rPr>
      </w:pPr>
      <w:r w:rsidRPr="00BF71B1">
        <w:rPr>
          <w:bCs/>
          <w:iCs/>
        </w:rPr>
        <w:t>b. gdy jest to niezbędne do wykonania zadania realizowanego w interesie publicznym lub w ramach sprawowania władzy publicznej powierzonej administratorowi (zgodnie z art. 6 ust. 1 lit e) RODO);</w:t>
      </w:r>
    </w:p>
    <w:p w14:paraId="35F9AD0F" w14:textId="5A8A6C94" w:rsidR="00BF71B1" w:rsidRPr="00BF71B1" w:rsidRDefault="00BF71B1" w:rsidP="00BF71B1">
      <w:pPr>
        <w:autoSpaceDE w:val="0"/>
        <w:autoSpaceDN w:val="0"/>
        <w:adjustRightInd w:val="0"/>
        <w:jc w:val="both"/>
        <w:rPr>
          <w:bCs/>
          <w:iCs/>
        </w:rPr>
      </w:pPr>
      <w:r w:rsidRPr="00BF71B1">
        <w:rPr>
          <w:bCs/>
          <w:iCs/>
        </w:rPr>
        <w:t xml:space="preserve">c. gdy jest to niezbędne do ochrony żywotnych interesów osoby, której dane dotyczą (zgodnie </w:t>
      </w:r>
      <w:r w:rsidR="0037275D">
        <w:rPr>
          <w:bCs/>
          <w:iCs/>
        </w:rPr>
        <w:br/>
      </w:r>
      <w:r w:rsidRPr="00BF71B1">
        <w:rPr>
          <w:bCs/>
          <w:iCs/>
        </w:rPr>
        <w:t>z art. 6 ust. 1 lit d) RODO);</w:t>
      </w:r>
    </w:p>
    <w:p w14:paraId="4670E1BB" w14:textId="77777777" w:rsidR="00BF71B1" w:rsidRPr="00BF71B1" w:rsidRDefault="00BF71B1" w:rsidP="00BF71B1">
      <w:pPr>
        <w:autoSpaceDE w:val="0"/>
        <w:autoSpaceDN w:val="0"/>
        <w:adjustRightInd w:val="0"/>
        <w:jc w:val="both"/>
        <w:rPr>
          <w:bCs/>
          <w:iCs/>
        </w:rPr>
      </w:pPr>
      <w:r w:rsidRPr="00BF71B1">
        <w:rPr>
          <w:bCs/>
          <w:iCs/>
        </w:rPr>
        <w:t xml:space="preserve">d. w pozostałych przypadkach Pani/Pana dane osobowe są przetwarzane wyłącznie na podstawie wcześniej udzielonej zgody w zakresie i celu określonym w treści zgody (zgodnie z art. 6 ust. 1 lit a) RODO);. </w:t>
      </w:r>
    </w:p>
    <w:p w14:paraId="73908F22" w14:textId="77777777" w:rsidR="00BF71B1" w:rsidRPr="00BF71B1" w:rsidRDefault="00BF71B1" w:rsidP="00BF71B1">
      <w:pPr>
        <w:autoSpaceDE w:val="0"/>
        <w:autoSpaceDN w:val="0"/>
        <w:adjustRightInd w:val="0"/>
        <w:jc w:val="both"/>
        <w:rPr>
          <w:bCs/>
          <w:iCs/>
        </w:rPr>
      </w:pPr>
      <w:r w:rsidRPr="00BF71B1">
        <w:rPr>
          <w:bCs/>
          <w:iCs/>
        </w:rPr>
        <w:t>e. jeżeli Pani/Pana dane osobowe 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g), h) ,i) lub j) RODO.</w:t>
      </w:r>
    </w:p>
    <w:p w14:paraId="0BD00124" w14:textId="77777777" w:rsidR="00BF71B1" w:rsidRPr="00BF71B1" w:rsidRDefault="00BF71B1" w:rsidP="00BF71B1">
      <w:pPr>
        <w:autoSpaceDE w:val="0"/>
        <w:autoSpaceDN w:val="0"/>
        <w:adjustRightInd w:val="0"/>
        <w:jc w:val="both"/>
        <w:rPr>
          <w:bCs/>
          <w:iCs/>
        </w:rPr>
      </w:pPr>
      <w:r w:rsidRPr="00BF71B1">
        <w:rPr>
          <w:bCs/>
          <w:iCs/>
        </w:rPr>
        <w:t>5. Przetwarzanie dany osobowych odbywa się przede wszystkim na podstawie ustawy z dnia 14 czerwca 1960 r. – Kodeks postępowania administracyjnego (Dz.U. 2018 r. poz. 2096 ze zm.), ustawy z dnia 5 czerwca 1998 r. o samorządzie powiatowym (Dz. U. z 2019 r. poz. 511 ze zm.) oraz innych przepisów prawa powszechnie obowiązującego.</w:t>
      </w:r>
    </w:p>
    <w:p w14:paraId="45C88A3C" w14:textId="77777777" w:rsidR="00BF71B1" w:rsidRPr="00BF71B1" w:rsidRDefault="00BF71B1" w:rsidP="00BF71B1">
      <w:pPr>
        <w:autoSpaceDE w:val="0"/>
        <w:autoSpaceDN w:val="0"/>
        <w:adjustRightInd w:val="0"/>
        <w:jc w:val="both"/>
        <w:rPr>
          <w:bCs/>
          <w:iCs/>
        </w:rPr>
      </w:pPr>
      <w:r w:rsidRPr="00BF71B1">
        <w:rPr>
          <w:bCs/>
          <w:iCs/>
        </w:rPr>
        <w:t>6. Wymagamy podania przez Państwa określonego zakresu danych osobowych, który jest:</w:t>
      </w:r>
    </w:p>
    <w:p w14:paraId="396BF691" w14:textId="77777777" w:rsidR="00BF71B1" w:rsidRPr="00BF71B1" w:rsidRDefault="00BF71B1" w:rsidP="00BF71B1">
      <w:pPr>
        <w:autoSpaceDE w:val="0"/>
        <w:autoSpaceDN w:val="0"/>
        <w:adjustRightInd w:val="0"/>
        <w:jc w:val="both"/>
        <w:rPr>
          <w:bCs/>
          <w:iCs/>
        </w:rPr>
      </w:pPr>
      <w:r w:rsidRPr="00BF71B1">
        <w:rPr>
          <w:bCs/>
          <w:iCs/>
        </w:rPr>
        <w:t xml:space="preserve">a. niezbędny, aby móc wykonać zadania nałożone na Starostwo Powiatowe w Wyszkowie przez obowiązujące przepisy prawa lub wykonywania zadań realizowanych w interesie publicznym lub w ramach sprawowania władzy publicznej, jak też przetwarzać dane osobowe w celu ochrony żywotnych interesów osoby, której dane dotyczą.  Niepodanie danych w zakresie wymaganym przez powszechnie obowiązujące przepisy, skutkować będzie brakiem możliwości podjęcia działań w celu właściwego rozpatrzenia sprawy; </w:t>
      </w:r>
    </w:p>
    <w:p w14:paraId="7DDED930" w14:textId="77777777" w:rsidR="00BF71B1" w:rsidRPr="00BF71B1" w:rsidRDefault="00BF71B1" w:rsidP="00BF71B1">
      <w:pPr>
        <w:autoSpaceDE w:val="0"/>
        <w:autoSpaceDN w:val="0"/>
        <w:adjustRightInd w:val="0"/>
        <w:jc w:val="both"/>
        <w:rPr>
          <w:bCs/>
          <w:iCs/>
        </w:rPr>
      </w:pPr>
      <w:r w:rsidRPr="00BF71B1">
        <w:rPr>
          <w:bCs/>
          <w:iCs/>
        </w:rPr>
        <w:t>b. dobrowolny w przypadku gdy przetwarzanie danych osobowych odbywa się na podstawie zgody osoby, której dane dotyczą.</w:t>
      </w:r>
    </w:p>
    <w:p w14:paraId="693EEF56" w14:textId="77777777" w:rsidR="00BF71B1" w:rsidRPr="00BF71B1" w:rsidRDefault="00BF71B1" w:rsidP="00BF71B1">
      <w:pPr>
        <w:autoSpaceDE w:val="0"/>
        <w:autoSpaceDN w:val="0"/>
        <w:adjustRightInd w:val="0"/>
        <w:jc w:val="both"/>
        <w:rPr>
          <w:bCs/>
          <w:iCs/>
        </w:rPr>
      </w:pPr>
      <w:r w:rsidRPr="00BF71B1">
        <w:rPr>
          <w:bCs/>
          <w:iCs/>
        </w:rPr>
        <w:lastRenderedPageBreak/>
        <w:t>7. Gwarantujemy spełnienie Państwa praw wynikających z ogólnego rozporządzenia o ochronie danych - RODO. Aby skorzystać z poniższych praw, proszę skontaktować się z Inspektorem Ochrony Danych za pośrednictwem adresu e-mail: iod@odosc.pl:</w:t>
      </w:r>
    </w:p>
    <w:p w14:paraId="2E709B79" w14:textId="77777777" w:rsidR="00BF71B1" w:rsidRPr="00BF71B1" w:rsidRDefault="00BF71B1" w:rsidP="00BF71B1">
      <w:pPr>
        <w:autoSpaceDE w:val="0"/>
        <w:autoSpaceDN w:val="0"/>
        <w:adjustRightInd w:val="0"/>
        <w:jc w:val="both"/>
        <w:rPr>
          <w:bCs/>
          <w:iCs/>
        </w:rPr>
      </w:pPr>
      <w:r w:rsidRPr="00BF71B1">
        <w:rPr>
          <w:bCs/>
          <w:iCs/>
        </w:rPr>
        <w:t>a) żądania dostępu do swoich danych osobowych, ich sprostowania, usunięcia lub ograniczenia przetwarzania;</w:t>
      </w:r>
    </w:p>
    <w:p w14:paraId="310933A5" w14:textId="77777777" w:rsidR="00BF71B1" w:rsidRPr="00BF71B1" w:rsidRDefault="00BF71B1" w:rsidP="00BF71B1">
      <w:pPr>
        <w:autoSpaceDE w:val="0"/>
        <w:autoSpaceDN w:val="0"/>
        <w:adjustRightInd w:val="0"/>
        <w:jc w:val="both"/>
        <w:rPr>
          <w:bCs/>
          <w:iCs/>
        </w:rPr>
      </w:pPr>
      <w:r w:rsidRPr="00BF71B1">
        <w:rPr>
          <w:bCs/>
          <w:iCs/>
        </w:rPr>
        <w:t>b) wniesienia sprzeciwu wobec przetwarzania Pani/Pana danych osobowych;</w:t>
      </w:r>
    </w:p>
    <w:p w14:paraId="490F0DBE" w14:textId="77777777" w:rsidR="00BF71B1" w:rsidRPr="00BF71B1" w:rsidRDefault="00BF71B1" w:rsidP="00BF71B1">
      <w:pPr>
        <w:autoSpaceDE w:val="0"/>
        <w:autoSpaceDN w:val="0"/>
        <w:adjustRightInd w:val="0"/>
        <w:jc w:val="both"/>
        <w:rPr>
          <w:bCs/>
          <w:iCs/>
        </w:rPr>
      </w:pPr>
      <w:r w:rsidRPr="00BF71B1">
        <w:rPr>
          <w:bCs/>
          <w:iCs/>
        </w:rPr>
        <w:t>c) przenoszenia swoich danych osobowych;</w:t>
      </w:r>
    </w:p>
    <w:p w14:paraId="618F12D4" w14:textId="77777777" w:rsidR="00BF71B1" w:rsidRPr="00BF71B1" w:rsidRDefault="00BF71B1" w:rsidP="00BF71B1">
      <w:pPr>
        <w:autoSpaceDE w:val="0"/>
        <w:autoSpaceDN w:val="0"/>
        <w:adjustRightInd w:val="0"/>
        <w:jc w:val="both"/>
        <w:rPr>
          <w:bCs/>
          <w:iCs/>
        </w:rPr>
      </w:pPr>
      <w:r w:rsidRPr="00BF71B1">
        <w:rPr>
          <w:bCs/>
          <w:iCs/>
        </w:rPr>
        <w:t xml:space="preserve">d) cofnięcia zgody na przetwarzanie Pani/Pana danych osobowych w dowolnym momencie bez wpływu na zgodność z prawem przetwarzania, którego dokonano na podstawie zgody przed jej cofnięciem. </w:t>
      </w:r>
    </w:p>
    <w:p w14:paraId="48D242EE" w14:textId="77777777" w:rsidR="00BF71B1" w:rsidRPr="00BF71B1" w:rsidRDefault="00BF71B1" w:rsidP="00BF71B1">
      <w:pPr>
        <w:autoSpaceDE w:val="0"/>
        <w:autoSpaceDN w:val="0"/>
        <w:adjustRightInd w:val="0"/>
        <w:jc w:val="both"/>
        <w:rPr>
          <w:bCs/>
          <w:iCs/>
        </w:rPr>
      </w:pPr>
      <w:r w:rsidRPr="00BF71B1">
        <w:rPr>
          <w:bCs/>
          <w:iCs/>
        </w:rPr>
        <w:t>8. Jeżeli uważa Pani/Pan, że przetwarzanie danych osobowych przez Administratora odbywa się niezgodnie z obowiązującymi przepisami prawa dotyczącymi ochrony danych osobowych, przysługuje Pani/Panu prawo wniesienia skargi do organu nadzorczego zajmującego się ochroną danych osobowych, tj. Prezesa Urzędu Ochrony Danych Osobowych (ul. Stawki 2, 00-193 Warszawa).</w:t>
      </w:r>
    </w:p>
    <w:p w14:paraId="455E7E3A" w14:textId="77777777" w:rsidR="00BF71B1" w:rsidRPr="00BF71B1" w:rsidRDefault="00BF71B1" w:rsidP="00BF71B1">
      <w:pPr>
        <w:autoSpaceDE w:val="0"/>
        <w:autoSpaceDN w:val="0"/>
        <w:adjustRightInd w:val="0"/>
        <w:jc w:val="both"/>
        <w:rPr>
          <w:bCs/>
          <w:iCs/>
        </w:rPr>
      </w:pPr>
      <w:r w:rsidRPr="00BF71B1">
        <w:rPr>
          <w:bCs/>
          <w:iCs/>
        </w:rPr>
        <w:t>9. Udostępnianie danych osobowych przez Administratora odbywa się na podstawie zawartych wcześniej umów o powierzenie przetwarzania danych osobowych (zgodnych z art. 28 RODO) oraz obowiązujących przepisów prawa, które mogą nakładać na Administratora obowiązek ich ujawnienia. Państwa dane osobowe mogą być udostępniane:</w:t>
      </w:r>
    </w:p>
    <w:p w14:paraId="551D41C6" w14:textId="77777777" w:rsidR="00BF71B1" w:rsidRPr="00BF71B1" w:rsidRDefault="00BF71B1" w:rsidP="00BF71B1">
      <w:pPr>
        <w:autoSpaceDE w:val="0"/>
        <w:autoSpaceDN w:val="0"/>
        <w:adjustRightInd w:val="0"/>
        <w:jc w:val="both"/>
        <w:rPr>
          <w:bCs/>
          <w:iCs/>
        </w:rPr>
      </w:pPr>
      <w:r w:rsidRPr="00BF71B1">
        <w:rPr>
          <w:bCs/>
          <w:iCs/>
        </w:rPr>
        <w:t xml:space="preserve">a. upoważnionym z mocy prawa podmiotom – na udokumentowany wniosek; </w:t>
      </w:r>
    </w:p>
    <w:p w14:paraId="5E712670" w14:textId="77777777" w:rsidR="00BF71B1" w:rsidRPr="00BF71B1" w:rsidRDefault="00BF71B1" w:rsidP="00BF71B1">
      <w:pPr>
        <w:autoSpaceDE w:val="0"/>
        <w:autoSpaceDN w:val="0"/>
        <w:adjustRightInd w:val="0"/>
        <w:jc w:val="both"/>
        <w:rPr>
          <w:bCs/>
          <w:iCs/>
        </w:rPr>
      </w:pPr>
      <w:r w:rsidRPr="00BF71B1">
        <w:rPr>
          <w:bCs/>
          <w:iCs/>
        </w:rPr>
        <w:t xml:space="preserve">b. dostawcom systemów IT, z którymi współpracuje Administrator – w celu utrzymania ciągłości oraz poprawności działania systemów; </w:t>
      </w:r>
    </w:p>
    <w:p w14:paraId="35DC8AE7" w14:textId="77777777" w:rsidR="00BF71B1" w:rsidRPr="00BF71B1" w:rsidRDefault="00BF71B1" w:rsidP="00BF71B1">
      <w:pPr>
        <w:autoSpaceDE w:val="0"/>
        <w:autoSpaceDN w:val="0"/>
        <w:adjustRightInd w:val="0"/>
        <w:jc w:val="both"/>
        <w:rPr>
          <w:bCs/>
          <w:iCs/>
        </w:rPr>
      </w:pPr>
      <w:r w:rsidRPr="00BF71B1">
        <w:rPr>
          <w:bCs/>
          <w:iCs/>
        </w:rPr>
        <w:t>c. podmiotom prowadzącym działalność pocztową lub kurierską – w celu dostarczenia korespondencji;</w:t>
      </w:r>
    </w:p>
    <w:p w14:paraId="68C98F31" w14:textId="77777777" w:rsidR="00BF71B1" w:rsidRPr="00BF71B1" w:rsidRDefault="00BF71B1" w:rsidP="00BF71B1">
      <w:pPr>
        <w:autoSpaceDE w:val="0"/>
        <w:autoSpaceDN w:val="0"/>
        <w:adjustRightInd w:val="0"/>
        <w:jc w:val="both"/>
        <w:rPr>
          <w:bCs/>
          <w:iCs/>
        </w:rPr>
      </w:pPr>
      <w:r w:rsidRPr="00BF71B1">
        <w:rPr>
          <w:bCs/>
          <w:iCs/>
        </w:rPr>
        <w:t xml:space="preserve">10. Pani/Pana dane osobowe będą przechowywane przez okres niezbędny do realizacji celów przetwarzania, </w:t>
      </w:r>
    </w:p>
    <w:p w14:paraId="17872B63" w14:textId="77777777" w:rsidR="00BF71B1" w:rsidRPr="00BF71B1" w:rsidRDefault="00BF71B1" w:rsidP="00BF71B1">
      <w:pPr>
        <w:autoSpaceDE w:val="0"/>
        <w:autoSpaceDN w:val="0"/>
        <w:adjustRightInd w:val="0"/>
        <w:jc w:val="both"/>
        <w:rPr>
          <w:bCs/>
          <w:iCs/>
        </w:rPr>
      </w:pPr>
      <w:r w:rsidRPr="00BF71B1">
        <w:rPr>
          <w:bCs/>
          <w:iCs/>
        </w:rPr>
        <w:t>a po tym czasie przez okres oraz w zakresie wymaganym przez przepisy prawa powszechnie obowiązującego.</w:t>
      </w:r>
    </w:p>
    <w:p w14:paraId="37982D9D" w14:textId="77777777" w:rsidR="00BF71B1" w:rsidRPr="00BF71B1" w:rsidRDefault="00BF71B1" w:rsidP="00BF71B1">
      <w:pPr>
        <w:autoSpaceDE w:val="0"/>
        <w:autoSpaceDN w:val="0"/>
        <w:adjustRightInd w:val="0"/>
        <w:jc w:val="both"/>
        <w:rPr>
          <w:bCs/>
          <w:iCs/>
        </w:rPr>
      </w:pPr>
      <w:r w:rsidRPr="00BF71B1">
        <w:rPr>
          <w:bCs/>
          <w:iCs/>
        </w:rPr>
        <w:t>11. Pani/Pana dane osobowe przetwarzane na podstawie wyrażonej zgody będą przechowywane do czasu jej odwołania. Cofnięcie zgody nie ma wpływu na zgodność przetwarzania z obowiązującym prawem, którego dokonano na podstawie zgody przed jej cofnięciem.</w:t>
      </w:r>
    </w:p>
    <w:p w14:paraId="641A9FCC" w14:textId="77777777" w:rsidR="00BF71B1" w:rsidRPr="00BF71B1" w:rsidRDefault="00BF71B1" w:rsidP="00BF71B1">
      <w:pPr>
        <w:autoSpaceDE w:val="0"/>
        <w:autoSpaceDN w:val="0"/>
        <w:adjustRightInd w:val="0"/>
        <w:ind w:left="708" w:firstLine="708"/>
        <w:jc w:val="both"/>
        <w:rPr>
          <w:bCs/>
          <w:iCs/>
        </w:rPr>
      </w:pPr>
    </w:p>
    <w:p w14:paraId="311F6940" w14:textId="77777777" w:rsidR="00BF71B1" w:rsidRDefault="00BF71B1" w:rsidP="00BF71B1">
      <w:pPr>
        <w:autoSpaceDE w:val="0"/>
        <w:autoSpaceDN w:val="0"/>
        <w:adjustRightInd w:val="0"/>
        <w:ind w:left="708" w:firstLine="708"/>
        <w:jc w:val="both"/>
        <w:rPr>
          <w:bCs/>
          <w:iCs/>
        </w:rPr>
      </w:pPr>
    </w:p>
    <w:p w14:paraId="5C5D4DDE" w14:textId="77777777" w:rsidR="00BF71B1" w:rsidRDefault="00BF71B1" w:rsidP="00BF71B1">
      <w:pPr>
        <w:autoSpaceDE w:val="0"/>
        <w:autoSpaceDN w:val="0"/>
        <w:adjustRightInd w:val="0"/>
        <w:ind w:left="708" w:firstLine="708"/>
        <w:jc w:val="both"/>
        <w:rPr>
          <w:bCs/>
          <w:iCs/>
        </w:rPr>
      </w:pPr>
    </w:p>
    <w:p w14:paraId="2FC1ED50" w14:textId="77777777" w:rsidR="00BF71B1" w:rsidRDefault="00BF71B1" w:rsidP="00BF71B1">
      <w:pPr>
        <w:autoSpaceDE w:val="0"/>
        <w:autoSpaceDN w:val="0"/>
        <w:adjustRightInd w:val="0"/>
        <w:ind w:left="708" w:firstLine="708"/>
        <w:jc w:val="both"/>
        <w:rPr>
          <w:bCs/>
          <w:iCs/>
        </w:rPr>
      </w:pPr>
    </w:p>
    <w:p w14:paraId="1FC84A05" w14:textId="77777777" w:rsidR="00BF71B1" w:rsidRDefault="00BF71B1" w:rsidP="00BF71B1">
      <w:pPr>
        <w:autoSpaceDE w:val="0"/>
        <w:autoSpaceDN w:val="0"/>
        <w:adjustRightInd w:val="0"/>
        <w:ind w:left="708" w:firstLine="708"/>
        <w:jc w:val="both"/>
        <w:rPr>
          <w:bCs/>
          <w:iCs/>
        </w:rPr>
      </w:pPr>
    </w:p>
    <w:p w14:paraId="793595CA" w14:textId="77777777" w:rsidR="00BF71B1" w:rsidRDefault="00BF71B1" w:rsidP="00BF71B1">
      <w:pPr>
        <w:autoSpaceDE w:val="0"/>
        <w:autoSpaceDN w:val="0"/>
        <w:adjustRightInd w:val="0"/>
        <w:ind w:left="708" w:firstLine="708"/>
        <w:jc w:val="both"/>
        <w:rPr>
          <w:bCs/>
          <w:iCs/>
        </w:rPr>
      </w:pPr>
    </w:p>
    <w:p w14:paraId="6C71450D" w14:textId="61CC646D" w:rsidR="00BF71B1" w:rsidRPr="00A32B62" w:rsidRDefault="00BF71B1" w:rsidP="00BF71B1">
      <w:pPr>
        <w:autoSpaceDE w:val="0"/>
        <w:autoSpaceDN w:val="0"/>
        <w:adjustRightInd w:val="0"/>
        <w:ind w:left="708" w:firstLine="708"/>
        <w:jc w:val="both"/>
        <w:rPr>
          <w:bCs/>
          <w:iCs/>
        </w:rPr>
      </w:pPr>
      <w:r w:rsidRPr="00A32B62">
        <w:rPr>
          <w:bCs/>
          <w:iCs/>
        </w:rPr>
        <w:t>______________________________</w:t>
      </w:r>
    </w:p>
    <w:p w14:paraId="4138534B" w14:textId="5072EBCC" w:rsidR="000359C9" w:rsidRPr="00BF71B1" w:rsidRDefault="00BF71B1" w:rsidP="00BF71B1">
      <w:pPr>
        <w:autoSpaceDE w:val="0"/>
        <w:autoSpaceDN w:val="0"/>
        <w:adjustRightInd w:val="0"/>
        <w:ind w:left="708" w:firstLine="708"/>
        <w:jc w:val="both"/>
        <w:rPr>
          <w:bCs/>
          <w:iCs/>
        </w:rPr>
      </w:pPr>
      <w:r w:rsidRPr="00A32B62">
        <w:rPr>
          <w:bCs/>
          <w:iCs/>
        </w:rPr>
        <w:t>Administrator Danych Osobowych</w:t>
      </w:r>
    </w:p>
    <w:p w14:paraId="3E6CDBA5" w14:textId="77777777" w:rsidR="000359C9" w:rsidRDefault="000359C9" w:rsidP="007D52A8">
      <w:pPr>
        <w:autoSpaceDE w:val="0"/>
        <w:autoSpaceDN w:val="0"/>
        <w:adjustRightInd w:val="0"/>
        <w:ind w:left="708" w:firstLine="708"/>
        <w:jc w:val="right"/>
        <w:rPr>
          <w:b/>
          <w:iCs/>
        </w:rPr>
      </w:pPr>
    </w:p>
    <w:p w14:paraId="53AD0E9A" w14:textId="77777777" w:rsidR="000359C9" w:rsidRDefault="000359C9" w:rsidP="007D52A8">
      <w:pPr>
        <w:autoSpaceDE w:val="0"/>
        <w:autoSpaceDN w:val="0"/>
        <w:adjustRightInd w:val="0"/>
        <w:ind w:left="708" w:firstLine="708"/>
        <w:jc w:val="right"/>
        <w:rPr>
          <w:b/>
          <w:iCs/>
        </w:rPr>
      </w:pPr>
    </w:p>
    <w:p w14:paraId="344B8B50" w14:textId="77777777" w:rsidR="000359C9" w:rsidRDefault="000359C9" w:rsidP="007D52A8">
      <w:pPr>
        <w:autoSpaceDE w:val="0"/>
        <w:autoSpaceDN w:val="0"/>
        <w:adjustRightInd w:val="0"/>
        <w:ind w:left="708" w:firstLine="708"/>
        <w:jc w:val="right"/>
        <w:rPr>
          <w:b/>
          <w:iCs/>
        </w:rPr>
      </w:pPr>
    </w:p>
    <w:p w14:paraId="2CE290DA" w14:textId="77777777" w:rsidR="000359C9" w:rsidRDefault="000359C9" w:rsidP="007D52A8">
      <w:pPr>
        <w:autoSpaceDE w:val="0"/>
        <w:autoSpaceDN w:val="0"/>
        <w:adjustRightInd w:val="0"/>
        <w:ind w:left="708" w:firstLine="708"/>
        <w:jc w:val="right"/>
        <w:rPr>
          <w:b/>
          <w:iCs/>
        </w:rPr>
      </w:pPr>
    </w:p>
    <w:p w14:paraId="29F3C0B5" w14:textId="2CCED396" w:rsidR="000359C9" w:rsidRDefault="000359C9" w:rsidP="007D52A8">
      <w:pPr>
        <w:autoSpaceDE w:val="0"/>
        <w:autoSpaceDN w:val="0"/>
        <w:adjustRightInd w:val="0"/>
        <w:ind w:left="708" w:firstLine="708"/>
        <w:jc w:val="right"/>
        <w:rPr>
          <w:b/>
          <w:iCs/>
        </w:rPr>
      </w:pPr>
    </w:p>
    <w:p w14:paraId="4AB18CBD" w14:textId="77777777" w:rsidR="00430F80" w:rsidRDefault="00430F80" w:rsidP="00790F5B">
      <w:pPr>
        <w:autoSpaceDE w:val="0"/>
        <w:autoSpaceDN w:val="0"/>
        <w:adjustRightInd w:val="0"/>
        <w:rPr>
          <w:b/>
          <w:iCs/>
        </w:rPr>
      </w:pPr>
    </w:p>
    <w:p w14:paraId="0BB29A0D" w14:textId="77777777" w:rsidR="000359C9" w:rsidRDefault="000359C9" w:rsidP="007D52A8">
      <w:pPr>
        <w:autoSpaceDE w:val="0"/>
        <w:autoSpaceDN w:val="0"/>
        <w:adjustRightInd w:val="0"/>
        <w:ind w:left="708" w:firstLine="708"/>
        <w:jc w:val="right"/>
        <w:rPr>
          <w:b/>
          <w:iCs/>
        </w:rPr>
      </w:pPr>
    </w:p>
    <w:p w14:paraId="59E21F34" w14:textId="0B745883" w:rsidR="000359C9" w:rsidRDefault="000359C9" w:rsidP="00411C1F">
      <w:pPr>
        <w:autoSpaceDE w:val="0"/>
        <w:autoSpaceDN w:val="0"/>
        <w:adjustRightInd w:val="0"/>
        <w:rPr>
          <w:b/>
          <w:iCs/>
        </w:rPr>
      </w:pPr>
    </w:p>
    <w:p w14:paraId="09745EE7" w14:textId="50697811" w:rsidR="0037275D" w:rsidRDefault="0037275D" w:rsidP="00411C1F">
      <w:pPr>
        <w:autoSpaceDE w:val="0"/>
        <w:autoSpaceDN w:val="0"/>
        <w:adjustRightInd w:val="0"/>
        <w:rPr>
          <w:b/>
          <w:iCs/>
        </w:rPr>
      </w:pPr>
    </w:p>
    <w:p w14:paraId="79300E32" w14:textId="439D9531" w:rsidR="0037275D" w:rsidRDefault="0037275D" w:rsidP="00411C1F">
      <w:pPr>
        <w:autoSpaceDE w:val="0"/>
        <w:autoSpaceDN w:val="0"/>
        <w:adjustRightInd w:val="0"/>
        <w:rPr>
          <w:b/>
          <w:iCs/>
        </w:rPr>
      </w:pPr>
    </w:p>
    <w:p w14:paraId="22D51969" w14:textId="42F6B3EE" w:rsidR="0037275D" w:rsidRDefault="0037275D" w:rsidP="00411C1F">
      <w:pPr>
        <w:autoSpaceDE w:val="0"/>
        <w:autoSpaceDN w:val="0"/>
        <w:adjustRightInd w:val="0"/>
        <w:rPr>
          <w:b/>
          <w:iCs/>
        </w:rPr>
      </w:pPr>
    </w:p>
    <w:p w14:paraId="0D617DD1" w14:textId="77777777" w:rsidR="0037275D" w:rsidRDefault="0037275D" w:rsidP="00411C1F">
      <w:pPr>
        <w:autoSpaceDE w:val="0"/>
        <w:autoSpaceDN w:val="0"/>
        <w:adjustRightInd w:val="0"/>
        <w:rPr>
          <w:b/>
          <w:iCs/>
        </w:rPr>
      </w:pPr>
    </w:p>
    <w:p w14:paraId="50171471" w14:textId="5ED301FA" w:rsidR="00EB548B" w:rsidRPr="0037275D" w:rsidRDefault="00EB548B" w:rsidP="00EB548B">
      <w:pPr>
        <w:jc w:val="right"/>
        <w:rPr>
          <w:b/>
          <w:bCs/>
        </w:rPr>
      </w:pPr>
      <w:r w:rsidRPr="0037275D">
        <w:rPr>
          <w:b/>
          <w:bCs/>
        </w:rPr>
        <w:lastRenderedPageBreak/>
        <w:t xml:space="preserve">Załącznik nr </w:t>
      </w:r>
      <w:r>
        <w:rPr>
          <w:b/>
          <w:bCs/>
        </w:rPr>
        <w:t>6</w:t>
      </w:r>
    </w:p>
    <w:p w14:paraId="20781DC0" w14:textId="77777777" w:rsidR="00EB548B" w:rsidRPr="00EB548B" w:rsidRDefault="00EB548B" w:rsidP="00EB548B">
      <w:pPr>
        <w:jc w:val="right"/>
      </w:pPr>
      <w:r w:rsidRPr="00EB548B">
        <w:t>do Zapytania ofertowego</w:t>
      </w:r>
    </w:p>
    <w:p w14:paraId="3B1A1B67" w14:textId="77777777" w:rsidR="00EB548B" w:rsidRPr="00EB548B" w:rsidRDefault="00EB548B" w:rsidP="00EB548B">
      <w:pPr>
        <w:jc w:val="right"/>
      </w:pPr>
      <w:r w:rsidRPr="00EB548B">
        <w:t xml:space="preserve">         </w:t>
      </w:r>
      <w:r w:rsidRPr="00EB548B">
        <w:tab/>
      </w:r>
      <w:r w:rsidRPr="00EB548B">
        <w:tab/>
      </w:r>
      <w:r w:rsidRPr="00EB548B">
        <w:tab/>
      </w:r>
      <w:r w:rsidRPr="00EB548B">
        <w:tab/>
      </w:r>
      <w:r w:rsidRPr="00EB548B">
        <w:tab/>
      </w:r>
      <w:r w:rsidRPr="00EB548B">
        <w:tab/>
      </w:r>
      <w:r w:rsidRPr="00EB548B">
        <w:tab/>
      </w:r>
      <w:r w:rsidRPr="00EB548B">
        <w:tab/>
      </w:r>
      <w:r w:rsidRPr="00EB548B">
        <w:tab/>
        <w:t xml:space="preserve"> nr 1/</w:t>
      </w:r>
      <w:proofErr w:type="spellStart"/>
      <w:r w:rsidRPr="00EB548B">
        <w:t>Sz</w:t>
      </w:r>
      <w:proofErr w:type="spellEnd"/>
      <w:r w:rsidRPr="00EB548B">
        <w:t>/</w:t>
      </w:r>
      <w:proofErr w:type="spellStart"/>
      <w:r w:rsidRPr="00EB548B">
        <w:t>WFOŚiGW</w:t>
      </w:r>
      <w:proofErr w:type="spellEnd"/>
      <w:r w:rsidRPr="00EB548B">
        <w:t>/2021</w:t>
      </w:r>
    </w:p>
    <w:p w14:paraId="004614B1" w14:textId="702471EC" w:rsidR="00A60D77" w:rsidRDefault="00A60D77" w:rsidP="00A60D77">
      <w:pPr>
        <w:autoSpaceDE w:val="0"/>
        <w:autoSpaceDN w:val="0"/>
        <w:adjustRightInd w:val="0"/>
        <w:spacing w:line="276" w:lineRule="auto"/>
        <w:jc w:val="center"/>
        <w:rPr>
          <w:b/>
          <w:bCs/>
        </w:rPr>
      </w:pPr>
    </w:p>
    <w:p w14:paraId="41335103" w14:textId="68B7B7AE" w:rsidR="0037275D" w:rsidRDefault="0037275D" w:rsidP="00A60D77">
      <w:pPr>
        <w:autoSpaceDE w:val="0"/>
        <w:autoSpaceDN w:val="0"/>
        <w:adjustRightInd w:val="0"/>
        <w:spacing w:line="276" w:lineRule="auto"/>
        <w:jc w:val="center"/>
        <w:rPr>
          <w:b/>
          <w:bCs/>
        </w:rPr>
      </w:pPr>
    </w:p>
    <w:p w14:paraId="6B0E7503" w14:textId="24ABD606" w:rsidR="0037275D" w:rsidRDefault="0037275D" w:rsidP="00A60D77">
      <w:pPr>
        <w:autoSpaceDE w:val="0"/>
        <w:autoSpaceDN w:val="0"/>
        <w:adjustRightInd w:val="0"/>
        <w:spacing w:line="276" w:lineRule="auto"/>
        <w:jc w:val="center"/>
        <w:rPr>
          <w:b/>
          <w:bCs/>
        </w:rPr>
      </w:pPr>
    </w:p>
    <w:p w14:paraId="7C0C712F" w14:textId="77777777" w:rsidR="0037275D" w:rsidRPr="009D472F" w:rsidRDefault="0037275D" w:rsidP="0037275D">
      <w:pPr>
        <w:autoSpaceDE w:val="0"/>
        <w:autoSpaceDN w:val="0"/>
        <w:adjustRightInd w:val="0"/>
        <w:spacing w:line="276" w:lineRule="auto"/>
        <w:rPr>
          <w:b/>
          <w:bCs/>
        </w:rPr>
      </w:pPr>
    </w:p>
    <w:p w14:paraId="1B948379" w14:textId="77777777" w:rsidR="00A60D77" w:rsidRPr="009D472F" w:rsidRDefault="00A60D77" w:rsidP="00A60D77">
      <w:pPr>
        <w:autoSpaceDE w:val="0"/>
        <w:autoSpaceDN w:val="0"/>
        <w:adjustRightInd w:val="0"/>
        <w:spacing w:line="276" w:lineRule="auto"/>
        <w:jc w:val="center"/>
      </w:pPr>
      <w:r w:rsidRPr="009D472F">
        <w:rPr>
          <w:b/>
          <w:bCs/>
        </w:rPr>
        <w:t xml:space="preserve">OŚWIADCZENIE </w:t>
      </w:r>
      <w:r w:rsidRPr="009D472F">
        <w:rPr>
          <w:b/>
          <w:bCs/>
        </w:rPr>
        <w:br/>
        <w:t>OSPEŁNIANIU WARUNKÓW UDZIAŁU W POSTĘPOWANIU</w:t>
      </w:r>
    </w:p>
    <w:p w14:paraId="2B848324" w14:textId="77777777" w:rsidR="00A60D77" w:rsidRPr="009D472F" w:rsidRDefault="00A60D77" w:rsidP="00A60D77">
      <w:pPr>
        <w:autoSpaceDE w:val="0"/>
        <w:autoSpaceDN w:val="0"/>
        <w:adjustRightInd w:val="0"/>
        <w:spacing w:line="276" w:lineRule="auto"/>
      </w:pPr>
    </w:p>
    <w:p w14:paraId="5E2BDF11" w14:textId="0B99FD94" w:rsidR="00A60D77" w:rsidRPr="004E5432" w:rsidRDefault="00A60D77" w:rsidP="004E5432">
      <w:pPr>
        <w:jc w:val="both"/>
        <w:rPr>
          <w:b/>
          <w:bCs/>
        </w:rPr>
      </w:pPr>
      <w:r w:rsidRPr="009D472F">
        <w:t xml:space="preserve">Przystępując do udziału w postępowaniu o udzielenie zamówienia dotyczącego zapytania ofertowego </w:t>
      </w:r>
      <w:r w:rsidR="0018647B">
        <w:t xml:space="preserve">na </w:t>
      </w:r>
      <w:r w:rsidR="004E5432" w:rsidRPr="004E5432">
        <w:t>do dostawy i montażu pomocy dydaktycznych przy Domu Pomocy Społecznej w Brańszczyku w ramach zadania</w:t>
      </w:r>
      <w:r w:rsidR="004E5432" w:rsidRPr="004E5432">
        <w:rPr>
          <w:b/>
          <w:bCs/>
        </w:rPr>
        <w:t xml:space="preserve"> „Tworzenie Ścieżki Edukacyjno-Ekologicznej w Domu Pomocy Społecznej w miejscowości Brańszczyk”  </w:t>
      </w:r>
      <w:r w:rsidR="004E5432" w:rsidRPr="004E5432">
        <w:t>w ramach programu „</w:t>
      </w:r>
      <w:r w:rsidR="004E5432" w:rsidRPr="004E5432">
        <w:rPr>
          <w:i/>
          <w:iCs/>
        </w:rPr>
        <w:t>Zadania z zakresu edukacji ekologicznej”</w:t>
      </w:r>
      <w:r w:rsidR="004E5432" w:rsidRPr="004E5432">
        <w:t xml:space="preserve"> ze środków Wojewódzkiego Funduszu Ochrony Środowiska </w:t>
      </w:r>
      <w:r w:rsidR="004E5432">
        <w:br/>
      </w:r>
      <w:r w:rsidR="004E5432" w:rsidRPr="004E5432">
        <w:t>i Gospodarki Wodnej w Warszawie</w:t>
      </w:r>
      <w:r w:rsidR="004E5432" w:rsidRPr="004E5432">
        <w:rPr>
          <w:b/>
          <w:bCs/>
        </w:rPr>
        <w:t>.</w:t>
      </w:r>
    </w:p>
    <w:p w14:paraId="63819051" w14:textId="77777777" w:rsidR="004E5432" w:rsidRPr="004E5432" w:rsidRDefault="004E5432" w:rsidP="004E5432">
      <w:pPr>
        <w:jc w:val="both"/>
        <w:rPr>
          <w:b/>
          <w:bCs/>
        </w:rPr>
      </w:pPr>
    </w:p>
    <w:p w14:paraId="6E0C8E0E" w14:textId="5CE98222" w:rsidR="00A330DD" w:rsidRPr="009D472F" w:rsidRDefault="00A60D77" w:rsidP="00A60D77">
      <w:pPr>
        <w:autoSpaceDE w:val="0"/>
        <w:autoSpaceDN w:val="0"/>
        <w:adjustRightInd w:val="0"/>
        <w:spacing w:before="120" w:line="276" w:lineRule="auto"/>
      </w:pPr>
      <w:r w:rsidRPr="009D472F">
        <w:t xml:space="preserve">Oświadczam, że spełniam warunki udziału w postępowaniu, w szczególności: </w:t>
      </w:r>
    </w:p>
    <w:p w14:paraId="72B29343" w14:textId="77777777" w:rsidR="00A330DD" w:rsidRPr="009D472F" w:rsidRDefault="00A330DD" w:rsidP="00491BB4">
      <w:pPr>
        <w:pStyle w:val="Style6"/>
        <w:widowControl/>
        <w:numPr>
          <w:ilvl w:val="0"/>
          <w:numId w:val="17"/>
        </w:numPr>
        <w:tabs>
          <w:tab w:val="left" w:pos="2170"/>
        </w:tabs>
        <w:spacing w:line="269" w:lineRule="auto"/>
        <w:rPr>
          <w:rStyle w:val="FontStyle61"/>
          <w:rFonts w:ascii="Times New Roman" w:hAnsi="Times New Roman" w:cs="Times New Roman"/>
          <w:sz w:val="24"/>
          <w:szCs w:val="24"/>
        </w:rPr>
      </w:pPr>
      <w:r w:rsidRPr="009D472F">
        <w:rPr>
          <w:rStyle w:val="FontStyle61"/>
          <w:rFonts w:ascii="Times New Roman" w:hAnsi="Times New Roman" w:cs="Times New Roman"/>
          <w:sz w:val="24"/>
          <w:szCs w:val="24"/>
        </w:rPr>
        <w:t>Posiadam niezbędną wiedzę, doświadczenie, pot</w:t>
      </w:r>
      <w:r w:rsidR="000E12EA" w:rsidRPr="009D472F">
        <w:rPr>
          <w:rStyle w:val="FontStyle61"/>
          <w:rFonts w:ascii="Times New Roman" w:hAnsi="Times New Roman" w:cs="Times New Roman"/>
          <w:sz w:val="24"/>
          <w:szCs w:val="24"/>
        </w:rPr>
        <w:t>encjał ekonomiczny i techniczny.</w:t>
      </w:r>
    </w:p>
    <w:p w14:paraId="47C86BFF" w14:textId="77777777" w:rsidR="00A60D77" w:rsidRPr="009D472F" w:rsidRDefault="00A60D77" w:rsidP="00491BB4">
      <w:pPr>
        <w:pStyle w:val="Style6"/>
        <w:widowControl/>
        <w:numPr>
          <w:ilvl w:val="0"/>
          <w:numId w:val="17"/>
        </w:numPr>
        <w:tabs>
          <w:tab w:val="left" w:pos="2170"/>
        </w:tabs>
        <w:spacing w:line="269" w:lineRule="auto"/>
        <w:rPr>
          <w:rFonts w:ascii="Times New Roman" w:hAnsi="Times New Roman" w:cs="Times New Roman"/>
        </w:rPr>
      </w:pPr>
      <w:r w:rsidRPr="009D472F">
        <w:rPr>
          <w:rFonts w:ascii="Times New Roman" w:hAnsi="Times New Roman" w:cs="Times New Roman"/>
        </w:rPr>
        <w:t>Posiadam uprawnienia do wykonania dz</w:t>
      </w:r>
      <w:r w:rsidR="000E12EA" w:rsidRPr="009D472F">
        <w:rPr>
          <w:rFonts w:ascii="Times New Roman" w:hAnsi="Times New Roman" w:cs="Times New Roman"/>
        </w:rPr>
        <w:t>iałalności objętej zamówieniem.</w:t>
      </w:r>
    </w:p>
    <w:p w14:paraId="6EE3FCCF" w14:textId="77777777" w:rsidR="00A60D77" w:rsidRPr="009D472F" w:rsidRDefault="000E12EA" w:rsidP="00491BB4">
      <w:pPr>
        <w:pStyle w:val="Style6"/>
        <w:widowControl/>
        <w:numPr>
          <w:ilvl w:val="0"/>
          <w:numId w:val="17"/>
        </w:numPr>
        <w:tabs>
          <w:tab w:val="left" w:pos="2170"/>
        </w:tabs>
        <w:spacing w:line="269" w:lineRule="auto"/>
        <w:rPr>
          <w:rFonts w:ascii="Times New Roman" w:hAnsi="Times New Roman" w:cs="Times New Roman"/>
        </w:rPr>
      </w:pPr>
      <w:r w:rsidRPr="009D472F">
        <w:rPr>
          <w:rFonts w:ascii="Times New Roman" w:hAnsi="Times New Roman" w:cs="Times New Roman"/>
        </w:rPr>
        <w:t>D</w:t>
      </w:r>
      <w:r w:rsidR="00A60D77" w:rsidRPr="009D472F">
        <w:rPr>
          <w:rFonts w:ascii="Times New Roman" w:hAnsi="Times New Roman" w:cs="Times New Roman"/>
        </w:rPr>
        <w:t xml:space="preserve">ysponuję potencjałem technicznym i osobami zdolnymi do wykonania zamówienia. </w:t>
      </w:r>
    </w:p>
    <w:p w14:paraId="3B6695F9" w14:textId="77777777" w:rsidR="00A60D77" w:rsidRPr="009D472F" w:rsidRDefault="00A60D77" w:rsidP="00491BB4">
      <w:pPr>
        <w:pStyle w:val="Style6"/>
        <w:widowControl/>
        <w:numPr>
          <w:ilvl w:val="0"/>
          <w:numId w:val="17"/>
        </w:numPr>
        <w:tabs>
          <w:tab w:val="left" w:pos="2170"/>
        </w:tabs>
        <w:spacing w:line="269" w:lineRule="auto"/>
        <w:rPr>
          <w:rFonts w:ascii="Times New Roman" w:hAnsi="Times New Roman" w:cs="Times New Roman"/>
        </w:rPr>
      </w:pPr>
      <w:r w:rsidRPr="009D472F">
        <w:rPr>
          <w:rFonts w:ascii="Times New Roman" w:hAnsi="Times New Roman" w:cs="Times New Roman"/>
        </w:rPr>
        <w:t xml:space="preserve">Posiadam zdolność finansową i ekonomiczną do realizacji przedmiotu zamówienia. </w:t>
      </w:r>
    </w:p>
    <w:p w14:paraId="69944633" w14:textId="77777777" w:rsidR="00A60D77" w:rsidRPr="009D472F" w:rsidRDefault="00A60D77" w:rsidP="00A60D77">
      <w:pPr>
        <w:spacing w:after="153"/>
        <w:ind w:right="40"/>
        <w:jc w:val="right"/>
        <w:rPr>
          <w:b/>
        </w:rPr>
      </w:pPr>
    </w:p>
    <w:p w14:paraId="7855FD12" w14:textId="77777777" w:rsidR="007D52A8" w:rsidRPr="009D472F" w:rsidRDefault="007D52A8" w:rsidP="00A60D77">
      <w:pPr>
        <w:spacing w:after="153"/>
        <w:ind w:right="40"/>
        <w:jc w:val="right"/>
        <w:rPr>
          <w:b/>
        </w:rPr>
      </w:pPr>
    </w:p>
    <w:p w14:paraId="15DAA6FC" w14:textId="21B71539" w:rsidR="007D52A8" w:rsidRDefault="007D52A8" w:rsidP="00A60D77">
      <w:pPr>
        <w:spacing w:after="153"/>
        <w:ind w:right="40"/>
        <w:jc w:val="right"/>
        <w:rPr>
          <w:b/>
        </w:rPr>
      </w:pPr>
    </w:p>
    <w:p w14:paraId="07B5EE66" w14:textId="6987657E" w:rsidR="00EB548B" w:rsidRDefault="00EB548B" w:rsidP="00A60D77">
      <w:pPr>
        <w:spacing w:after="153"/>
        <w:ind w:right="40"/>
        <w:jc w:val="right"/>
        <w:rPr>
          <w:b/>
        </w:rPr>
      </w:pPr>
    </w:p>
    <w:p w14:paraId="0A4D7396" w14:textId="77777777" w:rsidR="00EB548B" w:rsidRPr="009D472F" w:rsidRDefault="00EB548B" w:rsidP="00A60D77">
      <w:pPr>
        <w:spacing w:after="153"/>
        <w:ind w:right="40"/>
        <w:jc w:val="right"/>
        <w:rPr>
          <w:b/>
        </w:rPr>
      </w:pPr>
    </w:p>
    <w:p w14:paraId="0044C660" w14:textId="77777777" w:rsidR="007D52A8" w:rsidRPr="009D472F" w:rsidRDefault="007D52A8" w:rsidP="00A60D77">
      <w:pPr>
        <w:spacing w:after="153"/>
        <w:ind w:right="40"/>
        <w:jc w:val="right"/>
        <w:rPr>
          <w:b/>
        </w:rPr>
      </w:pPr>
    </w:p>
    <w:p w14:paraId="697B0685" w14:textId="77777777" w:rsidR="00C756D9" w:rsidRPr="009D472F" w:rsidRDefault="00C756D9" w:rsidP="00C756D9">
      <w:pPr>
        <w:spacing w:line="269" w:lineRule="auto"/>
      </w:pPr>
      <w:r w:rsidRPr="009D472F">
        <w:tab/>
        <w:t xml:space="preserve">…………………… </w:t>
      </w:r>
      <w:r w:rsidRPr="009D472F">
        <w:tab/>
      </w:r>
      <w:r w:rsidRPr="009D472F">
        <w:tab/>
      </w:r>
      <w:r w:rsidRPr="009D472F">
        <w:tab/>
      </w:r>
      <w:r w:rsidRPr="009D472F">
        <w:tab/>
      </w:r>
      <w:r w:rsidRPr="009D472F">
        <w:tab/>
      </w:r>
      <w:r w:rsidRPr="009D472F">
        <w:tab/>
        <w:t>……………………………</w:t>
      </w:r>
    </w:p>
    <w:p w14:paraId="2FB61E9F" w14:textId="5BB5065C" w:rsidR="00C756D9" w:rsidRPr="009D472F" w:rsidRDefault="00121000" w:rsidP="00121000">
      <w:pPr>
        <w:spacing w:line="269" w:lineRule="auto"/>
      </w:pPr>
      <w:r w:rsidRPr="009D472F">
        <w:t xml:space="preserve">         </w:t>
      </w:r>
      <w:r w:rsidR="00C756D9" w:rsidRPr="009D472F">
        <w:t>miejscowość i data</w:t>
      </w:r>
      <w:r w:rsidR="00C756D9" w:rsidRPr="009D472F">
        <w:tab/>
      </w:r>
      <w:r w:rsidR="00C756D9" w:rsidRPr="009D472F">
        <w:tab/>
      </w:r>
      <w:r w:rsidR="00C756D9" w:rsidRPr="009D472F">
        <w:tab/>
      </w:r>
      <w:r w:rsidR="00C756D9" w:rsidRPr="009D472F">
        <w:tab/>
      </w:r>
      <w:r w:rsidR="00C756D9" w:rsidRPr="009D472F">
        <w:tab/>
      </w:r>
      <w:r w:rsidR="00EB548B">
        <w:tab/>
        <w:t xml:space="preserve">     </w:t>
      </w:r>
      <w:r w:rsidR="00C756D9" w:rsidRPr="009D472F">
        <w:t>podpis Wykonawcy</w:t>
      </w:r>
    </w:p>
    <w:p w14:paraId="78C176C0" w14:textId="77777777" w:rsidR="007D52A8" w:rsidRPr="009D472F" w:rsidRDefault="007D52A8" w:rsidP="00A60D77">
      <w:pPr>
        <w:spacing w:after="153"/>
        <w:ind w:right="40"/>
        <w:jc w:val="right"/>
        <w:rPr>
          <w:b/>
        </w:rPr>
      </w:pPr>
    </w:p>
    <w:p w14:paraId="30F59E69" w14:textId="77777777" w:rsidR="007D52A8" w:rsidRPr="009D472F" w:rsidRDefault="007D52A8" w:rsidP="0029696F">
      <w:pPr>
        <w:spacing w:after="153"/>
        <w:ind w:right="40"/>
        <w:rPr>
          <w:b/>
        </w:rPr>
      </w:pPr>
    </w:p>
    <w:p w14:paraId="59CAE2F5" w14:textId="77777777" w:rsidR="0006036B" w:rsidRPr="009D472F" w:rsidRDefault="0006036B" w:rsidP="0029696F">
      <w:pPr>
        <w:spacing w:after="153"/>
        <w:ind w:right="40"/>
        <w:rPr>
          <w:b/>
        </w:rPr>
      </w:pPr>
    </w:p>
    <w:p w14:paraId="5771AF6A" w14:textId="77777777" w:rsidR="003E5999" w:rsidRPr="009D472F" w:rsidRDefault="003E5999" w:rsidP="007D52A8">
      <w:pPr>
        <w:autoSpaceDE w:val="0"/>
        <w:autoSpaceDN w:val="0"/>
        <w:adjustRightInd w:val="0"/>
        <w:ind w:left="708" w:firstLine="708"/>
        <w:jc w:val="right"/>
        <w:rPr>
          <w:b/>
          <w:iCs/>
        </w:rPr>
      </w:pPr>
    </w:p>
    <w:p w14:paraId="3F634A41" w14:textId="77777777" w:rsidR="003E5999" w:rsidRPr="009D472F" w:rsidRDefault="003E5999" w:rsidP="007D52A8">
      <w:pPr>
        <w:autoSpaceDE w:val="0"/>
        <w:autoSpaceDN w:val="0"/>
        <w:adjustRightInd w:val="0"/>
        <w:ind w:left="708" w:firstLine="708"/>
        <w:jc w:val="right"/>
        <w:rPr>
          <w:b/>
          <w:iCs/>
        </w:rPr>
      </w:pPr>
    </w:p>
    <w:p w14:paraId="5F2463CC" w14:textId="77777777" w:rsidR="006A544C" w:rsidRPr="009D472F" w:rsidRDefault="006A544C" w:rsidP="007D52A8">
      <w:pPr>
        <w:autoSpaceDE w:val="0"/>
        <w:autoSpaceDN w:val="0"/>
        <w:adjustRightInd w:val="0"/>
        <w:ind w:left="708" w:firstLine="708"/>
        <w:jc w:val="right"/>
        <w:rPr>
          <w:b/>
          <w:iCs/>
        </w:rPr>
      </w:pPr>
    </w:p>
    <w:p w14:paraId="12156E31" w14:textId="77777777" w:rsidR="003E5999" w:rsidRPr="009D472F" w:rsidRDefault="003E5999" w:rsidP="007D52A8">
      <w:pPr>
        <w:autoSpaceDE w:val="0"/>
        <w:autoSpaceDN w:val="0"/>
        <w:adjustRightInd w:val="0"/>
        <w:ind w:left="708" w:firstLine="708"/>
        <w:jc w:val="right"/>
        <w:rPr>
          <w:b/>
          <w:iCs/>
        </w:rPr>
      </w:pPr>
    </w:p>
    <w:p w14:paraId="5B31028D" w14:textId="77777777" w:rsidR="000E12EA" w:rsidRPr="009D472F" w:rsidRDefault="000E12EA" w:rsidP="007D52A8">
      <w:pPr>
        <w:autoSpaceDE w:val="0"/>
        <w:autoSpaceDN w:val="0"/>
        <w:adjustRightInd w:val="0"/>
        <w:ind w:left="708" w:firstLine="708"/>
        <w:jc w:val="right"/>
        <w:rPr>
          <w:b/>
          <w:iCs/>
        </w:rPr>
      </w:pPr>
    </w:p>
    <w:p w14:paraId="023BB045" w14:textId="77777777" w:rsidR="00311CE7" w:rsidRPr="009D472F" w:rsidRDefault="00311CE7" w:rsidP="007D52A8">
      <w:pPr>
        <w:autoSpaceDE w:val="0"/>
        <w:autoSpaceDN w:val="0"/>
        <w:adjustRightInd w:val="0"/>
        <w:ind w:left="708" w:firstLine="708"/>
        <w:jc w:val="right"/>
        <w:rPr>
          <w:b/>
          <w:iCs/>
        </w:rPr>
      </w:pPr>
    </w:p>
    <w:p w14:paraId="46E600C3" w14:textId="77777777" w:rsidR="00311CE7" w:rsidRPr="009D472F" w:rsidRDefault="00311CE7" w:rsidP="007D52A8">
      <w:pPr>
        <w:autoSpaceDE w:val="0"/>
        <w:autoSpaceDN w:val="0"/>
        <w:adjustRightInd w:val="0"/>
        <w:ind w:left="708" w:firstLine="708"/>
        <w:jc w:val="right"/>
        <w:rPr>
          <w:b/>
          <w:iCs/>
        </w:rPr>
      </w:pPr>
    </w:p>
    <w:p w14:paraId="00B80D71" w14:textId="77777777" w:rsidR="00311CE7" w:rsidRPr="009D472F" w:rsidRDefault="00311CE7" w:rsidP="007D52A8">
      <w:pPr>
        <w:autoSpaceDE w:val="0"/>
        <w:autoSpaceDN w:val="0"/>
        <w:adjustRightInd w:val="0"/>
        <w:ind w:left="708" w:firstLine="708"/>
        <w:jc w:val="right"/>
        <w:rPr>
          <w:b/>
          <w:iCs/>
        </w:rPr>
      </w:pPr>
    </w:p>
    <w:p w14:paraId="25FD5A13" w14:textId="03755F0D" w:rsidR="000359C9" w:rsidRDefault="000359C9" w:rsidP="00A32B62">
      <w:pPr>
        <w:autoSpaceDE w:val="0"/>
        <w:autoSpaceDN w:val="0"/>
        <w:adjustRightInd w:val="0"/>
        <w:rPr>
          <w:b/>
          <w:iCs/>
        </w:rPr>
      </w:pPr>
    </w:p>
    <w:p w14:paraId="141ED3E7" w14:textId="7DB40FC5" w:rsidR="000359C9" w:rsidRDefault="000359C9" w:rsidP="00790F5B">
      <w:pPr>
        <w:autoSpaceDE w:val="0"/>
        <w:autoSpaceDN w:val="0"/>
        <w:adjustRightInd w:val="0"/>
        <w:rPr>
          <w:b/>
          <w:iCs/>
        </w:rPr>
      </w:pPr>
    </w:p>
    <w:p w14:paraId="61067CA7" w14:textId="77777777" w:rsidR="000359C9" w:rsidRPr="009D472F" w:rsidRDefault="000359C9" w:rsidP="009B43EA">
      <w:pPr>
        <w:autoSpaceDE w:val="0"/>
        <w:autoSpaceDN w:val="0"/>
        <w:adjustRightInd w:val="0"/>
        <w:rPr>
          <w:b/>
          <w:iCs/>
        </w:rPr>
      </w:pPr>
    </w:p>
    <w:p w14:paraId="050CF5A5" w14:textId="0431601E" w:rsidR="004E5432" w:rsidRPr="004E5432" w:rsidRDefault="004E5432" w:rsidP="004E5432">
      <w:pPr>
        <w:jc w:val="right"/>
        <w:rPr>
          <w:b/>
          <w:iCs/>
        </w:rPr>
      </w:pPr>
      <w:r w:rsidRPr="004E5432">
        <w:rPr>
          <w:b/>
          <w:iCs/>
        </w:rPr>
        <w:t xml:space="preserve">Załącznik nr </w:t>
      </w:r>
      <w:r>
        <w:rPr>
          <w:b/>
          <w:iCs/>
        </w:rPr>
        <w:t>7</w:t>
      </w:r>
    </w:p>
    <w:p w14:paraId="5D38643A" w14:textId="77777777" w:rsidR="004E5432" w:rsidRPr="004E5432" w:rsidRDefault="004E5432" w:rsidP="004E5432">
      <w:pPr>
        <w:jc w:val="right"/>
        <w:rPr>
          <w:b/>
          <w:iCs/>
        </w:rPr>
      </w:pPr>
      <w:r w:rsidRPr="004E5432">
        <w:rPr>
          <w:b/>
          <w:iCs/>
        </w:rPr>
        <w:t>do Zapytania ofertowego</w:t>
      </w:r>
    </w:p>
    <w:p w14:paraId="3401A2AA" w14:textId="5769E221" w:rsidR="007D52A8" w:rsidRPr="009D472F" w:rsidRDefault="004E5432" w:rsidP="004E5432">
      <w:pPr>
        <w:jc w:val="right"/>
        <w:rPr>
          <w:b/>
        </w:rPr>
      </w:pPr>
      <w:r w:rsidRPr="004E5432">
        <w:rPr>
          <w:b/>
          <w:iCs/>
        </w:rPr>
        <w:t xml:space="preserve">         </w:t>
      </w:r>
      <w:r w:rsidRPr="004E5432">
        <w:rPr>
          <w:b/>
          <w:iCs/>
        </w:rPr>
        <w:tab/>
      </w:r>
      <w:r w:rsidRPr="004E5432">
        <w:rPr>
          <w:b/>
          <w:iCs/>
        </w:rPr>
        <w:tab/>
      </w:r>
      <w:r w:rsidRPr="004E5432">
        <w:rPr>
          <w:b/>
          <w:iCs/>
        </w:rPr>
        <w:tab/>
      </w:r>
      <w:r w:rsidRPr="004E5432">
        <w:rPr>
          <w:b/>
          <w:iCs/>
        </w:rPr>
        <w:tab/>
      </w:r>
      <w:r w:rsidRPr="004E5432">
        <w:rPr>
          <w:b/>
          <w:iCs/>
        </w:rPr>
        <w:tab/>
      </w:r>
      <w:r w:rsidRPr="004E5432">
        <w:rPr>
          <w:b/>
          <w:iCs/>
        </w:rPr>
        <w:tab/>
      </w:r>
      <w:r w:rsidRPr="004E5432">
        <w:rPr>
          <w:b/>
          <w:iCs/>
        </w:rPr>
        <w:tab/>
      </w:r>
      <w:r w:rsidRPr="004E5432">
        <w:rPr>
          <w:b/>
          <w:iCs/>
        </w:rPr>
        <w:tab/>
      </w:r>
      <w:r w:rsidRPr="004E5432">
        <w:rPr>
          <w:b/>
          <w:iCs/>
        </w:rPr>
        <w:tab/>
        <w:t xml:space="preserve"> nr 1/</w:t>
      </w:r>
      <w:proofErr w:type="spellStart"/>
      <w:r w:rsidRPr="004E5432">
        <w:rPr>
          <w:b/>
          <w:iCs/>
        </w:rPr>
        <w:t>Sz</w:t>
      </w:r>
      <w:proofErr w:type="spellEnd"/>
      <w:r w:rsidRPr="004E5432">
        <w:rPr>
          <w:b/>
          <w:iCs/>
        </w:rPr>
        <w:t>/</w:t>
      </w:r>
      <w:proofErr w:type="spellStart"/>
      <w:r w:rsidRPr="004E5432">
        <w:rPr>
          <w:b/>
          <w:iCs/>
        </w:rPr>
        <w:t>WFOŚiGW</w:t>
      </w:r>
      <w:proofErr w:type="spellEnd"/>
      <w:r w:rsidRPr="004E5432">
        <w:rPr>
          <w:b/>
          <w:iCs/>
        </w:rPr>
        <w:t>/2021</w:t>
      </w:r>
    </w:p>
    <w:p w14:paraId="3DCA29ED" w14:textId="77777777" w:rsidR="007D52A8" w:rsidRPr="009D472F" w:rsidRDefault="007D52A8" w:rsidP="007D52A8">
      <w:pPr>
        <w:jc w:val="center"/>
        <w:rPr>
          <w:b/>
        </w:rPr>
      </w:pPr>
    </w:p>
    <w:p w14:paraId="0FB73E98" w14:textId="77777777" w:rsidR="007D52A8" w:rsidRPr="009D472F" w:rsidRDefault="007D52A8" w:rsidP="007D52A8">
      <w:pPr>
        <w:jc w:val="center"/>
        <w:rPr>
          <w:b/>
        </w:rPr>
      </w:pPr>
      <w:r w:rsidRPr="009D472F">
        <w:rPr>
          <w:b/>
        </w:rPr>
        <w:t>OŚWIADCZENIE O BRAKU PRZESŁANEK DO WYKLUCZENIA Z POSTĘPOWANIA</w:t>
      </w:r>
    </w:p>
    <w:p w14:paraId="03E90A5D" w14:textId="77777777" w:rsidR="007D52A8" w:rsidRPr="009D472F" w:rsidRDefault="007D52A8" w:rsidP="007D52A8">
      <w:pPr>
        <w:jc w:val="center"/>
        <w:rPr>
          <w:b/>
        </w:rPr>
      </w:pPr>
    </w:p>
    <w:p w14:paraId="1E3F4DA8" w14:textId="77777777" w:rsidR="007D52A8" w:rsidRPr="009D472F" w:rsidRDefault="007D52A8" w:rsidP="006A544C">
      <w:pPr>
        <w:spacing w:line="269" w:lineRule="auto"/>
        <w:jc w:val="center"/>
        <w:rPr>
          <w:b/>
        </w:rPr>
      </w:pPr>
    </w:p>
    <w:p w14:paraId="7D92DE86" w14:textId="77777777" w:rsidR="007D52A8" w:rsidRPr="009D472F" w:rsidRDefault="007D52A8" w:rsidP="006A544C">
      <w:pPr>
        <w:spacing w:line="269" w:lineRule="auto"/>
        <w:jc w:val="center"/>
        <w:rPr>
          <w:b/>
        </w:rPr>
      </w:pPr>
      <w:r w:rsidRPr="009D472F">
        <w:rPr>
          <w:b/>
        </w:rPr>
        <w:t>W imieniu wykonawcy oświadczam, iż pomiędzy Zamawiającym</w:t>
      </w:r>
      <w:r w:rsidRPr="009D472F">
        <w:rPr>
          <w:b/>
        </w:rPr>
        <w:br/>
        <w:t xml:space="preserve"> a Wykonawcą ………………………………..………………………</w:t>
      </w:r>
    </w:p>
    <w:p w14:paraId="066FB93D" w14:textId="77777777" w:rsidR="007D52A8" w:rsidRPr="009D472F" w:rsidRDefault="007D52A8" w:rsidP="006A544C">
      <w:pPr>
        <w:tabs>
          <w:tab w:val="left" w:pos="3135"/>
        </w:tabs>
        <w:spacing w:line="269" w:lineRule="auto"/>
        <w:jc w:val="center"/>
      </w:pPr>
      <w:r w:rsidRPr="009D472F">
        <w:t>(nazwa wykonawcy)</w:t>
      </w:r>
    </w:p>
    <w:p w14:paraId="072204B3" w14:textId="77777777" w:rsidR="007D52A8" w:rsidRPr="009D472F" w:rsidRDefault="007D52A8" w:rsidP="006A544C">
      <w:pPr>
        <w:spacing w:line="269" w:lineRule="auto"/>
        <w:jc w:val="center"/>
        <w:rPr>
          <w:b/>
        </w:rPr>
      </w:pPr>
      <w:r w:rsidRPr="009D472F">
        <w:rPr>
          <w:b/>
        </w:rPr>
        <w:t>nie istnieją powiązania kapitałowe lub osobowe.</w:t>
      </w:r>
    </w:p>
    <w:p w14:paraId="3F1AE898" w14:textId="77777777" w:rsidR="007D52A8" w:rsidRPr="009D472F" w:rsidRDefault="007D52A8" w:rsidP="006A544C">
      <w:pPr>
        <w:spacing w:line="269" w:lineRule="auto"/>
        <w:jc w:val="center"/>
        <w:rPr>
          <w:b/>
        </w:rPr>
      </w:pPr>
    </w:p>
    <w:p w14:paraId="0659F773" w14:textId="17441836" w:rsidR="007D52A8" w:rsidRPr="009D472F" w:rsidRDefault="007D52A8" w:rsidP="00340714">
      <w:pPr>
        <w:spacing w:line="269" w:lineRule="auto"/>
        <w:jc w:val="both"/>
      </w:pPr>
      <w:r w:rsidRPr="009D472F">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w:t>
      </w:r>
      <w:r w:rsidR="00340714">
        <w:br/>
      </w:r>
      <w:r w:rsidRPr="009D472F">
        <w:t>i przeprowadzeniem procedury wyboru wykonawcy a wykonawcą, polegające w szczególności na:</w:t>
      </w:r>
    </w:p>
    <w:p w14:paraId="44769D4A" w14:textId="77777777" w:rsidR="007D52A8" w:rsidRPr="009D472F" w:rsidRDefault="007D52A8" w:rsidP="00340714">
      <w:pPr>
        <w:spacing w:line="269" w:lineRule="auto"/>
        <w:jc w:val="both"/>
      </w:pPr>
      <w:r w:rsidRPr="009D472F">
        <w:t>- uczestniczeniu w spółce jako wspólnik spółki cywilnej lub spółki osobowej,</w:t>
      </w:r>
    </w:p>
    <w:p w14:paraId="157D07A9" w14:textId="77777777" w:rsidR="007D52A8" w:rsidRPr="009D472F" w:rsidRDefault="007D52A8" w:rsidP="00340714">
      <w:pPr>
        <w:spacing w:line="269" w:lineRule="auto"/>
        <w:jc w:val="both"/>
      </w:pPr>
      <w:r w:rsidRPr="009D472F">
        <w:t>- posiadaniu co najmniej 10 % udziałów lub akcji,</w:t>
      </w:r>
    </w:p>
    <w:p w14:paraId="789BA7D2" w14:textId="77777777" w:rsidR="007D52A8" w:rsidRPr="009D472F" w:rsidRDefault="003E5999" w:rsidP="00340714">
      <w:pPr>
        <w:spacing w:line="269" w:lineRule="auto"/>
        <w:jc w:val="both"/>
      </w:pPr>
      <w:r w:rsidRPr="009D472F">
        <w:t xml:space="preserve">- </w:t>
      </w:r>
      <w:r w:rsidR="007D52A8" w:rsidRPr="009D472F">
        <w:t>pełnieniu funkcji członka organu nadzorczego lub zarządzającego, prokurenta, pełnomocnika,</w:t>
      </w:r>
    </w:p>
    <w:p w14:paraId="068223CB" w14:textId="77777777" w:rsidR="007D52A8" w:rsidRPr="009D472F" w:rsidRDefault="007D52A8" w:rsidP="00340714">
      <w:pPr>
        <w:spacing w:line="269" w:lineRule="auto"/>
        <w:jc w:val="both"/>
      </w:pPr>
      <w:r w:rsidRPr="009D472F">
        <w:t>- pozostawaniu w związku małżeńskim, w stosunku pokrewieństwa lub powinowactwa w linii prostej, pokrewieństwa drugiego stopnia lub powinowactwa drugiego stopnia w linii bocznej lub w stosunku przysposobienia, opieki lub kurateli.</w:t>
      </w:r>
    </w:p>
    <w:p w14:paraId="49A3EA01" w14:textId="77777777" w:rsidR="007D52A8" w:rsidRPr="009D472F" w:rsidRDefault="007D52A8" w:rsidP="006A544C">
      <w:pPr>
        <w:spacing w:line="269" w:lineRule="auto"/>
      </w:pPr>
    </w:p>
    <w:p w14:paraId="3054F83D" w14:textId="77777777" w:rsidR="007D52A8" w:rsidRPr="009D472F" w:rsidRDefault="007D52A8" w:rsidP="006A544C">
      <w:pPr>
        <w:spacing w:line="269" w:lineRule="auto"/>
      </w:pPr>
    </w:p>
    <w:p w14:paraId="46C407C3" w14:textId="77777777" w:rsidR="007D52A8" w:rsidRPr="009D472F" w:rsidRDefault="007D52A8" w:rsidP="006A544C">
      <w:pPr>
        <w:spacing w:line="269" w:lineRule="auto"/>
      </w:pPr>
    </w:p>
    <w:p w14:paraId="696AA83E" w14:textId="77777777" w:rsidR="007D52A8" w:rsidRPr="009D472F" w:rsidRDefault="007D52A8" w:rsidP="006A544C">
      <w:pPr>
        <w:spacing w:line="269" w:lineRule="auto"/>
      </w:pPr>
      <w:r w:rsidRPr="009D472F">
        <w:t xml:space="preserve">…………………… </w:t>
      </w:r>
      <w:r w:rsidRPr="009D472F">
        <w:tab/>
      </w:r>
      <w:r w:rsidRPr="009D472F">
        <w:tab/>
      </w:r>
      <w:r w:rsidRPr="009D472F">
        <w:tab/>
      </w:r>
      <w:r w:rsidRPr="009D472F">
        <w:tab/>
      </w:r>
      <w:r w:rsidRPr="009D472F">
        <w:tab/>
      </w:r>
      <w:r w:rsidR="00311CE7" w:rsidRPr="009D472F">
        <w:tab/>
      </w:r>
      <w:r w:rsidR="00522ADE" w:rsidRPr="009D472F">
        <w:tab/>
      </w:r>
      <w:r w:rsidRPr="009D472F">
        <w:t>……………………………</w:t>
      </w:r>
    </w:p>
    <w:p w14:paraId="3BC53BA6" w14:textId="3824359B" w:rsidR="007D52A8" w:rsidRPr="009D472F" w:rsidRDefault="007D52A8" w:rsidP="006A544C">
      <w:pPr>
        <w:spacing w:line="269" w:lineRule="auto"/>
      </w:pPr>
      <w:r w:rsidRPr="009D472F">
        <w:t>miejscowość i data</w:t>
      </w:r>
      <w:r w:rsidRPr="009D472F">
        <w:tab/>
      </w:r>
      <w:r w:rsidRPr="009D472F">
        <w:tab/>
      </w:r>
      <w:r w:rsidRPr="009D472F">
        <w:tab/>
      </w:r>
      <w:r w:rsidRPr="009D472F">
        <w:tab/>
      </w:r>
      <w:r w:rsidRPr="009D472F">
        <w:tab/>
      </w:r>
      <w:r w:rsidR="003E5999" w:rsidRPr="009D472F">
        <w:tab/>
      </w:r>
      <w:r w:rsidR="009B43EA">
        <w:tab/>
      </w:r>
      <w:r w:rsidR="009B43EA">
        <w:tab/>
      </w:r>
      <w:r w:rsidRPr="009D472F">
        <w:t>podpis Wykonawcy</w:t>
      </w:r>
    </w:p>
    <w:p w14:paraId="188E2314" w14:textId="77777777" w:rsidR="007D52A8" w:rsidRPr="009D472F" w:rsidRDefault="007D52A8" w:rsidP="00A60D77">
      <w:pPr>
        <w:spacing w:after="153"/>
        <w:ind w:right="40"/>
        <w:jc w:val="right"/>
        <w:rPr>
          <w:b/>
        </w:rPr>
      </w:pPr>
    </w:p>
    <w:sectPr w:rsidR="007D52A8" w:rsidRPr="009D472F" w:rsidSect="00790F5B">
      <w:headerReference w:type="default" r:id="rId16"/>
      <w:footerReference w:type="default" r:id="rId17"/>
      <w:pgSz w:w="11906" w:h="16838" w:code="9"/>
      <w:pgMar w:top="1247" w:right="1247" w:bottom="1247" w:left="1247" w:header="454" w:footer="454" w:gutter="0"/>
      <w:pgNumType w:start="1"/>
      <w:cols w:space="708"/>
      <w:formProt w:val="0"/>
      <w:docGrid w:linePitch="326"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Izabela Gargała" w:date="2021-07-09T08:44:00Z" w:initials="IG">
    <w:p w14:paraId="58C84181" w14:textId="77777777" w:rsidR="00DB70FC" w:rsidRDefault="00DB70FC">
      <w:pPr>
        <w:pStyle w:val="Tekstkomentarza"/>
      </w:pPr>
      <w:r>
        <w:rPr>
          <w:rStyle w:val="Odwoaniedokomentarza"/>
        </w:rPr>
        <w:annotationRef/>
      </w:r>
      <w:r>
        <w:t>Dodać kody CPV</w:t>
      </w:r>
    </w:p>
    <w:p w14:paraId="64BAE3DB" w14:textId="2BF45E09" w:rsidR="00DB70FC" w:rsidRDefault="00DB70FC">
      <w:pPr>
        <w:pStyle w:val="Tekstkomentarza"/>
      </w:pPr>
    </w:p>
  </w:comment>
  <w:comment w:id="11" w:author="Izabela Gargała" w:date="2021-07-09T08:45:00Z" w:initials="IG">
    <w:p w14:paraId="624F4A6D" w14:textId="228C9C7C" w:rsidR="00DB70FC" w:rsidRDefault="00DB70FC">
      <w:pPr>
        <w:pStyle w:val="Tekstkomentarza"/>
      </w:pPr>
      <w:r>
        <w:rPr>
          <w:rStyle w:val="Odwoaniedokomentarza"/>
        </w:rPr>
        <w:annotationRef/>
      </w:r>
      <w:r>
        <w:t xml:space="preserve">Czy </w:t>
      </w:r>
      <w:proofErr w:type="spellStart"/>
      <w:r>
        <w:t>możey</w:t>
      </w:r>
      <w:proofErr w:type="spellEnd"/>
      <w:r>
        <w:t xml:space="preserve"> być jak nie jest pracownikiem, czy jest pracownikiem? </w:t>
      </w:r>
    </w:p>
  </w:comment>
  <w:comment w:id="34" w:author="Izabela Gargała" w:date="2021-07-12T10:51:00Z" w:initials="IG">
    <w:p w14:paraId="0AD0542C" w14:textId="0D9DD441" w:rsidR="007A5E17" w:rsidRDefault="007A5E17">
      <w:pPr>
        <w:pStyle w:val="Tekstkomentarza"/>
      </w:pPr>
      <w:r>
        <w:rPr>
          <w:rStyle w:val="Odwoaniedokomentarza"/>
        </w:rPr>
        <w:annotationRef/>
      </w:r>
      <w:r>
        <w:t xml:space="preserve">Czy RODO do </w:t>
      </w:r>
      <w:proofErr w:type="spellStart"/>
      <w:r>
        <w:t>zapytanień</w:t>
      </w:r>
      <w:proofErr w:type="spellEnd"/>
      <w:r>
        <w:t xml:space="preserve"> powinno być w takiej formie, czy powinna stanowić załącznik?</w:t>
      </w:r>
    </w:p>
    <w:p w14:paraId="232D26AF" w14:textId="50A2A63D" w:rsidR="007A5E17" w:rsidRDefault="007A5E17">
      <w:pPr>
        <w:pStyle w:val="Tekstkomentarz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BAE3DB" w15:done="0"/>
  <w15:commentEx w15:paraId="624F4A6D" w15:done="0"/>
  <w15:commentEx w15:paraId="232D26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28AD3" w16cex:dateUtc="2021-07-09T06:44:00Z"/>
  <w16cex:commentExtensible w16cex:durableId="24928B14" w16cex:dateUtc="2021-07-09T06:45:00Z"/>
  <w16cex:commentExtensible w16cex:durableId="24969D2A" w16cex:dateUtc="2021-07-12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BAE3DB" w16cid:durableId="24928AD3"/>
  <w16cid:commentId w16cid:paraId="624F4A6D" w16cid:durableId="24928B14"/>
  <w16cid:commentId w16cid:paraId="232D26AF" w16cid:durableId="24969D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6B79" w14:textId="77777777" w:rsidR="002069CC" w:rsidRDefault="002069CC">
      <w:r>
        <w:separator/>
      </w:r>
    </w:p>
  </w:endnote>
  <w:endnote w:type="continuationSeparator" w:id="0">
    <w:p w14:paraId="4F20E7A1" w14:textId="77777777" w:rsidR="002069CC" w:rsidRDefault="0020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TimesNewRomanPS-BoldMT">
    <w:altName w:val="Arial"/>
    <w:charset w:val="00"/>
    <w:family w:val="swiss"/>
    <w:pitch w:val="default"/>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NimbusSanL-Regu">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imesNewRoman">
    <w:charset w:val="80"/>
    <w:family w:val="auto"/>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9ECD" w14:textId="68B8C310" w:rsidR="00F22E3C" w:rsidRDefault="00F22E3C">
    <w:pPr>
      <w:pStyle w:val="Stopka"/>
      <w:jc w:val="right"/>
    </w:pPr>
  </w:p>
  <w:sdt>
    <w:sdtPr>
      <w:rPr>
        <w:rFonts w:asciiTheme="majorHAnsi" w:eastAsiaTheme="majorEastAsia" w:hAnsiTheme="majorHAnsi" w:cstheme="majorBidi"/>
        <w:b w:val="0"/>
        <w:sz w:val="28"/>
        <w:szCs w:val="28"/>
      </w:rPr>
      <w:id w:val="-690607504"/>
      <w:docPartObj>
        <w:docPartGallery w:val="Page Numbers (Bottom of Page)"/>
        <w:docPartUnique/>
      </w:docPartObj>
    </w:sdtPr>
    <w:sdtEndPr>
      <w:rPr>
        <w:rFonts w:ascii="Times New Roman" w:hAnsi="Times New Roman" w:cs="Times New Roman"/>
        <w:bCs/>
        <w:i/>
        <w:iCs/>
        <w:sz w:val="20"/>
        <w:szCs w:val="20"/>
      </w:rPr>
    </w:sdtEndPr>
    <w:sdtContent>
      <w:p w14:paraId="38CB770A" w14:textId="3973F0B4" w:rsidR="00790F5B" w:rsidRPr="00BF71B1" w:rsidRDefault="00790F5B" w:rsidP="00BF71B1">
        <w:pPr>
          <w:pStyle w:val="Nagwek1"/>
          <w:spacing w:before="0" w:after="0"/>
          <w:rPr>
            <w:rFonts w:ascii="Times New Roman" w:eastAsia="Lucida Sans Unicode" w:hAnsi="Times New Roman" w:cs="Times New Roman"/>
            <w:b w:val="0"/>
            <w:bCs/>
            <w:i/>
            <w:iCs/>
            <w:kern w:val="1"/>
            <w:sz w:val="20"/>
            <w:szCs w:val="20"/>
            <w:lang w:eastAsia="hi-IN" w:bidi="hi-IN"/>
          </w:rPr>
        </w:pPr>
        <w:r w:rsidRPr="00E87FE3">
          <w:rPr>
            <w:rFonts w:ascii="Times New Roman" w:hAnsi="Times New Roman" w:cs="Times New Roman"/>
            <w:b w:val="0"/>
            <w:bCs/>
            <w:i/>
            <w:iCs/>
            <w:noProof/>
            <w:sz w:val="20"/>
            <w:szCs w:val="20"/>
          </w:rPr>
          <mc:AlternateContent>
            <mc:Choice Requires="wps">
              <w:drawing>
                <wp:anchor distT="4294967291" distB="4294967291" distL="114300" distR="114300" simplePos="0" relativeHeight="251659264" behindDoc="0" locked="0" layoutInCell="1" allowOverlap="1" wp14:anchorId="70A296DE" wp14:editId="2882B37E">
                  <wp:simplePos x="0" y="0"/>
                  <wp:positionH relativeFrom="column">
                    <wp:posOffset>47625</wp:posOffset>
                  </wp:positionH>
                  <wp:positionV relativeFrom="paragraph">
                    <wp:posOffset>-57151</wp:posOffset>
                  </wp:positionV>
                  <wp:extent cx="5715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45F4F"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4.5pt" to="45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"/>
              </w:pict>
            </mc:Fallback>
          </mc:AlternateContent>
        </w:r>
        <w:r w:rsidRPr="00E87FE3">
          <w:rPr>
            <w:rFonts w:ascii="Times New Roman" w:eastAsia="Lucida Sans Unicode" w:hAnsi="Times New Roman" w:cs="Times New Roman"/>
            <w:b w:val="0"/>
            <w:bCs/>
            <w:i/>
            <w:iCs/>
            <w:kern w:val="1"/>
            <w:sz w:val="20"/>
            <w:szCs w:val="20"/>
            <w:lang w:eastAsia="hi-IN" w:bidi="hi-IN"/>
          </w:rPr>
          <w:t xml:space="preserve">Zadanie </w:t>
        </w:r>
        <w:r w:rsidRPr="00E87FE3">
          <w:rPr>
            <w:rFonts w:ascii="Times New Roman" w:hAnsi="Times New Roman" w:cs="Times New Roman"/>
            <w:b w:val="0"/>
            <w:bCs/>
            <w:i/>
            <w:iCs/>
            <w:noProof/>
            <w:color w:val="000000"/>
            <w:sz w:val="20"/>
            <w:szCs w:val="20"/>
          </w:rPr>
          <w:drawing>
            <wp:anchor distT="0" distB="0" distL="114300" distR="114300" simplePos="0" relativeHeight="251660288" behindDoc="0" locked="0" layoutInCell="1" allowOverlap="1" wp14:anchorId="392CB188" wp14:editId="5493102F">
              <wp:simplePos x="0" y="0"/>
              <wp:positionH relativeFrom="margin">
                <wp:posOffset>5169535</wp:posOffset>
              </wp:positionH>
              <wp:positionV relativeFrom="margin">
                <wp:posOffset>9302115</wp:posOffset>
              </wp:positionV>
              <wp:extent cx="990600" cy="37147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71475"/>
                      </a:xfrm>
                      <a:prstGeom prst="rect">
                        <a:avLst/>
                      </a:prstGeom>
                      <a:noFill/>
                      <a:ln>
                        <a:noFill/>
                      </a:ln>
                    </pic:spPr>
                  </pic:pic>
                </a:graphicData>
              </a:graphic>
            </wp:anchor>
          </w:drawing>
        </w:r>
        <w:r w:rsidR="004478BF" w:rsidRPr="004478BF">
          <w:rPr>
            <w:rFonts w:ascii="Times New Roman" w:eastAsia="Lucida Sans Unicode" w:hAnsi="Times New Roman" w:cs="Times New Roman"/>
            <w:b w:val="0"/>
            <w:bCs/>
            <w:i/>
            <w:iCs/>
            <w:kern w:val="1"/>
            <w:sz w:val="20"/>
            <w:szCs w:val="20"/>
            <w:lang w:eastAsia="hi-IN" w:bidi="hi-IN"/>
          </w:rPr>
          <w:t>„Tworzenie Ścieżki Edukacyjno-Ekologicznej w Domu Pomocy Społecznej w miejscowości</w:t>
        </w:r>
        <w:r w:rsidR="004478BF">
          <w:rPr>
            <w:rFonts w:ascii="Times New Roman" w:eastAsia="Lucida Sans Unicode" w:hAnsi="Times New Roman" w:cs="Times New Roman"/>
            <w:b w:val="0"/>
            <w:bCs/>
            <w:i/>
            <w:iCs/>
            <w:kern w:val="1"/>
            <w:sz w:val="20"/>
            <w:szCs w:val="20"/>
            <w:lang w:eastAsia="hi-IN" w:bidi="hi-IN"/>
          </w:rPr>
          <w:t xml:space="preserve"> </w:t>
        </w:r>
        <w:r w:rsidR="004478BF" w:rsidRPr="004478BF">
          <w:rPr>
            <w:rFonts w:ascii="Times New Roman" w:eastAsia="Lucida Sans Unicode" w:hAnsi="Times New Roman" w:cs="Times New Roman"/>
            <w:b w:val="0"/>
            <w:bCs/>
            <w:i/>
            <w:iCs/>
            <w:kern w:val="1"/>
            <w:sz w:val="20"/>
            <w:szCs w:val="20"/>
            <w:lang w:eastAsia="hi-IN" w:bidi="hi-IN"/>
          </w:rPr>
          <w:t>Brańszczyk”</w:t>
        </w:r>
      </w:p>
    </w:sdtContent>
  </w:sdt>
  <w:p w14:paraId="0AE28F9C" w14:textId="1767ABA0" w:rsidR="003767BA" w:rsidRPr="003A0600" w:rsidRDefault="003767BA" w:rsidP="003B092A">
    <w:pPr>
      <w:pStyle w:val="Nagwek1"/>
      <w:spacing w:before="0" w:after="0"/>
      <w:ind w:left="-567"/>
      <w:rPr>
        <w:rFonts w:ascii="Times New Roman" w:hAnsi="Times New Roman" w:cs="Times New Roman"/>
        <w:b w:val="0"/>
        <w:bCs/>
        <w:i/>
        <w:iCs/>
        <w:color w:val="000000"/>
        <w:spacing w:val="-4"/>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6865" w14:textId="77777777" w:rsidR="002069CC" w:rsidRDefault="002069CC">
      <w:r>
        <w:separator/>
      </w:r>
    </w:p>
  </w:footnote>
  <w:footnote w:type="continuationSeparator" w:id="0">
    <w:p w14:paraId="2303A72B" w14:textId="77777777" w:rsidR="002069CC" w:rsidRDefault="00206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229C" w14:textId="47979F92" w:rsidR="003767BA" w:rsidRDefault="003767BA" w:rsidP="0032581E">
    <w:pPr>
      <w:ind w:right="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DB0"/>
    <w:multiLevelType w:val="hybridMultilevel"/>
    <w:tmpl w:val="52D62E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91BAD"/>
    <w:multiLevelType w:val="hybridMultilevel"/>
    <w:tmpl w:val="89AC2A06"/>
    <w:lvl w:ilvl="0" w:tplc="CB9CCAF0">
      <w:start w:val="1"/>
      <w:numFmt w:val="decimal"/>
      <w:lvlText w:val="%1."/>
      <w:lvlJc w:val="left"/>
      <w:pPr>
        <w:tabs>
          <w:tab w:val="num" w:pos="720"/>
        </w:tabs>
        <w:ind w:left="720" w:hanging="360"/>
      </w:pPr>
      <w:rPr>
        <w:rFonts w:eastAsia="TimesNewRomanPS-BoldMT" w:hint="default"/>
        <w:b/>
      </w:rPr>
    </w:lvl>
    <w:lvl w:ilvl="1" w:tplc="9AF42D2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3C5DBA"/>
    <w:multiLevelType w:val="hybridMultilevel"/>
    <w:tmpl w:val="10BA2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35FA2"/>
    <w:multiLevelType w:val="hybridMultilevel"/>
    <w:tmpl w:val="960263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243291"/>
    <w:multiLevelType w:val="hybridMultilevel"/>
    <w:tmpl w:val="233863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076C9"/>
    <w:multiLevelType w:val="hybridMultilevel"/>
    <w:tmpl w:val="52D62ED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E27CB3"/>
    <w:multiLevelType w:val="hybridMultilevel"/>
    <w:tmpl w:val="1A2C667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7358CC"/>
    <w:multiLevelType w:val="hybridMultilevel"/>
    <w:tmpl w:val="C0447A7A"/>
    <w:lvl w:ilvl="0" w:tplc="10DC4B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9139ED"/>
    <w:multiLevelType w:val="hybridMultilevel"/>
    <w:tmpl w:val="EAE876C0"/>
    <w:lvl w:ilvl="0" w:tplc="CCC0711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E2657"/>
    <w:multiLevelType w:val="hybridMultilevel"/>
    <w:tmpl w:val="2ED05A26"/>
    <w:lvl w:ilvl="0" w:tplc="E9E6CD0C">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627D05"/>
    <w:multiLevelType w:val="hybridMultilevel"/>
    <w:tmpl w:val="E618D084"/>
    <w:lvl w:ilvl="0" w:tplc="FBC69E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20618A"/>
    <w:multiLevelType w:val="hybridMultilevel"/>
    <w:tmpl w:val="CC08087A"/>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A37D1A"/>
    <w:multiLevelType w:val="hybridMultilevel"/>
    <w:tmpl w:val="B26441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C1C5E6F"/>
    <w:multiLevelType w:val="multilevel"/>
    <w:tmpl w:val="0E7C1B8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6C5DC7"/>
    <w:multiLevelType w:val="hybridMultilevel"/>
    <w:tmpl w:val="DD44F614"/>
    <w:lvl w:ilvl="0" w:tplc="6E648B1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0A7DDA"/>
    <w:multiLevelType w:val="hybridMultilevel"/>
    <w:tmpl w:val="48F8BAF8"/>
    <w:lvl w:ilvl="0" w:tplc="FBC69E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83F5D"/>
    <w:multiLevelType w:val="hybridMultilevel"/>
    <w:tmpl w:val="AA12E210"/>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57337CA"/>
    <w:multiLevelType w:val="multilevel"/>
    <w:tmpl w:val="08D4F112"/>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E51106"/>
    <w:multiLevelType w:val="hybridMultilevel"/>
    <w:tmpl w:val="953C8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DE4BA6"/>
    <w:multiLevelType w:val="hybridMultilevel"/>
    <w:tmpl w:val="52D62E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265806"/>
    <w:multiLevelType w:val="hybridMultilevel"/>
    <w:tmpl w:val="DA6844F6"/>
    <w:lvl w:ilvl="0" w:tplc="2EEA51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C56808"/>
    <w:multiLevelType w:val="hybridMultilevel"/>
    <w:tmpl w:val="8EA4A93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6F0B0C"/>
    <w:multiLevelType w:val="hybridMultilevel"/>
    <w:tmpl w:val="7266257E"/>
    <w:lvl w:ilvl="0" w:tplc="0415000F">
      <w:start w:val="1"/>
      <w:numFmt w:val="decimal"/>
      <w:lvlText w:val="%1."/>
      <w:lvlJc w:val="left"/>
      <w:pPr>
        <w:tabs>
          <w:tab w:val="num" w:pos="1083"/>
        </w:tabs>
        <w:ind w:left="1083" w:hanging="363"/>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83F4B60"/>
    <w:multiLevelType w:val="hybridMultilevel"/>
    <w:tmpl w:val="C40456DE"/>
    <w:lvl w:ilvl="0" w:tplc="0415000F">
      <w:start w:val="1"/>
      <w:numFmt w:val="decimal"/>
      <w:lvlText w:val="%1."/>
      <w:lvlJc w:val="left"/>
      <w:pPr>
        <w:ind w:left="720" w:hanging="360"/>
      </w:pPr>
    </w:lvl>
    <w:lvl w:ilvl="1" w:tplc="D7626C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6856CE"/>
    <w:multiLevelType w:val="hybridMultilevel"/>
    <w:tmpl w:val="158AC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0C1AB8"/>
    <w:multiLevelType w:val="hybridMultilevel"/>
    <w:tmpl w:val="52D62E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435859"/>
    <w:multiLevelType w:val="hybridMultilevel"/>
    <w:tmpl w:val="7C5AFB6C"/>
    <w:lvl w:ilvl="0" w:tplc="04150017">
      <w:start w:val="1"/>
      <w:numFmt w:val="lowerLetter"/>
      <w:lvlText w:val="%1)"/>
      <w:lvlJc w:val="left"/>
      <w:pPr>
        <w:ind w:left="720" w:hanging="360"/>
      </w:pPr>
    </w:lvl>
    <w:lvl w:ilvl="1" w:tplc="FFDEAB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2B1FCA"/>
    <w:multiLevelType w:val="hybridMultilevel"/>
    <w:tmpl w:val="938CC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D40E62"/>
    <w:multiLevelType w:val="hybridMultilevel"/>
    <w:tmpl w:val="52D62E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546BE"/>
    <w:multiLevelType w:val="hybridMultilevel"/>
    <w:tmpl w:val="43A0DFD4"/>
    <w:lvl w:ilvl="0" w:tplc="04150019">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721F72"/>
    <w:multiLevelType w:val="hybridMultilevel"/>
    <w:tmpl w:val="19C035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1945B3"/>
    <w:multiLevelType w:val="hybridMultilevel"/>
    <w:tmpl w:val="D8921AD4"/>
    <w:lvl w:ilvl="0" w:tplc="AFECA18A">
      <w:start w:val="1"/>
      <w:numFmt w:val="lowerLetter"/>
      <w:suff w:val="space"/>
      <w:lvlText w:val="%1)"/>
      <w:lvlJc w:val="left"/>
      <w:pPr>
        <w:ind w:left="0" w:firstLine="0"/>
      </w:pPr>
      <w:rPr>
        <w:rFonts w:hint="default"/>
      </w:rPr>
    </w:lvl>
    <w:lvl w:ilvl="1" w:tplc="07D4CC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AC40DE"/>
    <w:multiLevelType w:val="hybridMultilevel"/>
    <w:tmpl w:val="8BEA236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F617F1"/>
    <w:multiLevelType w:val="hybridMultilevel"/>
    <w:tmpl w:val="52D62E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013999"/>
    <w:multiLevelType w:val="hybridMultilevel"/>
    <w:tmpl w:val="EC74D8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76547"/>
    <w:multiLevelType w:val="hybridMultilevel"/>
    <w:tmpl w:val="0F8EF846"/>
    <w:lvl w:ilvl="0" w:tplc="334C30FC">
      <w:start w:val="1"/>
      <w:numFmt w:val="lowerLetter"/>
      <w:lvlText w:val="%1)"/>
      <w:lvlJc w:val="left"/>
      <w:pPr>
        <w:tabs>
          <w:tab w:val="num" w:pos="357"/>
        </w:tabs>
        <w:ind w:left="357" w:hanging="357"/>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1275D8"/>
    <w:multiLevelType w:val="hybridMultilevel"/>
    <w:tmpl w:val="735AAF38"/>
    <w:lvl w:ilvl="0" w:tplc="2D80FA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5D2541"/>
    <w:multiLevelType w:val="hybridMultilevel"/>
    <w:tmpl w:val="D32CC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5A3B91"/>
    <w:multiLevelType w:val="hybridMultilevel"/>
    <w:tmpl w:val="B21ED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0E365D"/>
    <w:multiLevelType w:val="hybridMultilevel"/>
    <w:tmpl w:val="ADB45CC4"/>
    <w:lvl w:ilvl="0" w:tplc="6FA44CAA">
      <w:start w:val="1"/>
      <w:numFmt w:val="decimal"/>
      <w:lvlText w:val="%1."/>
      <w:lvlJc w:val="left"/>
      <w:pPr>
        <w:ind w:left="720" w:hanging="360"/>
      </w:pPr>
      <w:rPr>
        <w:rFonts w:ascii="Times New Roman" w:eastAsia="Times New Roman" w:hAnsi="Times New Roman" w:cs="Times New Roman" w:hint="default"/>
        <w:b/>
        <w:i w:val="0"/>
        <w:i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6E0A66"/>
    <w:multiLevelType w:val="hybridMultilevel"/>
    <w:tmpl w:val="1DBE7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60022B"/>
    <w:multiLevelType w:val="hybridMultilevel"/>
    <w:tmpl w:val="A8D45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5"/>
  </w:num>
  <w:num w:numId="3">
    <w:abstractNumId w:val="22"/>
  </w:num>
  <w:num w:numId="4">
    <w:abstractNumId w:val="24"/>
  </w:num>
  <w:num w:numId="5">
    <w:abstractNumId w:val="30"/>
  </w:num>
  <w:num w:numId="6">
    <w:abstractNumId w:val="9"/>
  </w:num>
  <w:num w:numId="7">
    <w:abstractNumId w:val="12"/>
  </w:num>
  <w:num w:numId="8">
    <w:abstractNumId w:val="15"/>
  </w:num>
  <w:num w:numId="9">
    <w:abstractNumId w:val="26"/>
  </w:num>
  <w:num w:numId="10">
    <w:abstractNumId w:val="27"/>
  </w:num>
  <w:num w:numId="11">
    <w:abstractNumId w:val="18"/>
  </w:num>
  <w:num w:numId="12">
    <w:abstractNumId w:val="10"/>
  </w:num>
  <w:num w:numId="13">
    <w:abstractNumId w:val="6"/>
  </w:num>
  <w:num w:numId="14">
    <w:abstractNumId w:val="7"/>
  </w:num>
  <w:num w:numId="15">
    <w:abstractNumId w:val="36"/>
  </w:num>
  <w:num w:numId="16">
    <w:abstractNumId w:val="38"/>
  </w:num>
  <w:num w:numId="17">
    <w:abstractNumId w:val="40"/>
  </w:num>
  <w:num w:numId="18">
    <w:abstractNumId w:val="17"/>
  </w:num>
  <w:num w:numId="19">
    <w:abstractNumId w:val="39"/>
  </w:num>
  <w:num w:numId="20">
    <w:abstractNumId w:val="4"/>
  </w:num>
  <w:num w:numId="21">
    <w:abstractNumId w:val="8"/>
  </w:num>
  <w:num w:numId="22">
    <w:abstractNumId w:val="41"/>
  </w:num>
  <w:num w:numId="23">
    <w:abstractNumId w:val="31"/>
  </w:num>
  <w:num w:numId="24">
    <w:abstractNumId w:val="2"/>
  </w:num>
  <w:num w:numId="25">
    <w:abstractNumId w:val="23"/>
  </w:num>
  <w:num w:numId="26">
    <w:abstractNumId w:val="32"/>
  </w:num>
  <w:num w:numId="27">
    <w:abstractNumId w:val="11"/>
  </w:num>
  <w:num w:numId="28">
    <w:abstractNumId w:val="37"/>
  </w:num>
  <w:num w:numId="29">
    <w:abstractNumId w:val="20"/>
  </w:num>
  <w:num w:numId="30">
    <w:abstractNumId w:val="34"/>
  </w:num>
  <w:num w:numId="31">
    <w:abstractNumId w:val="3"/>
  </w:num>
  <w:num w:numId="32">
    <w:abstractNumId w:val="33"/>
  </w:num>
  <w:num w:numId="33">
    <w:abstractNumId w:val="13"/>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5"/>
  </w:num>
  <w:num w:numId="37">
    <w:abstractNumId w:val="28"/>
  </w:num>
  <w:num w:numId="38">
    <w:abstractNumId w:val="29"/>
  </w:num>
  <w:num w:numId="39">
    <w:abstractNumId w:val="25"/>
  </w:num>
  <w:num w:numId="40">
    <w:abstractNumId w:val="19"/>
  </w:num>
  <w:num w:numId="41">
    <w:abstractNumId w:val="21"/>
  </w:num>
  <w:num w:numId="42">
    <w:abstractNumId w:val="16"/>
  </w:num>
  <w:num w:numId="43">
    <w:abstractNumId w:val="1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zabela Gargała">
    <w15:presenceInfo w15:providerId="AD" w15:userId="S::i.gargala@powiatwyszkowski.onmicrosoft.com::22ac01cc-66b2-4193-aa00-72798a8a6e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C5"/>
    <w:rsid w:val="00014965"/>
    <w:rsid w:val="000157FC"/>
    <w:rsid w:val="00016CB7"/>
    <w:rsid w:val="00020F06"/>
    <w:rsid w:val="00020F0E"/>
    <w:rsid w:val="000254B5"/>
    <w:rsid w:val="000325B5"/>
    <w:rsid w:val="00033B08"/>
    <w:rsid w:val="000359C9"/>
    <w:rsid w:val="00035E51"/>
    <w:rsid w:val="00041DA7"/>
    <w:rsid w:val="00044706"/>
    <w:rsid w:val="00045DC7"/>
    <w:rsid w:val="0006036B"/>
    <w:rsid w:val="00062A49"/>
    <w:rsid w:val="00064264"/>
    <w:rsid w:val="00064B73"/>
    <w:rsid w:val="00070781"/>
    <w:rsid w:val="000773C4"/>
    <w:rsid w:val="00091688"/>
    <w:rsid w:val="000A5555"/>
    <w:rsid w:val="000A5887"/>
    <w:rsid w:val="000B4D0F"/>
    <w:rsid w:val="000B6615"/>
    <w:rsid w:val="000C45E7"/>
    <w:rsid w:val="000D05C3"/>
    <w:rsid w:val="000D3E45"/>
    <w:rsid w:val="000D60B0"/>
    <w:rsid w:val="000D7C50"/>
    <w:rsid w:val="000E12EA"/>
    <w:rsid w:val="000E3E17"/>
    <w:rsid w:val="000E4A88"/>
    <w:rsid w:val="000E535A"/>
    <w:rsid w:val="000E60E6"/>
    <w:rsid w:val="000F3CE7"/>
    <w:rsid w:val="000F4AB7"/>
    <w:rsid w:val="000F72A8"/>
    <w:rsid w:val="000F7CB4"/>
    <w:rsid w:val="00100098"/>
    <w:rsid w:val="00105BCA"/>
    <w:rsid w:val="00117D4E"/>
    <w:rsid w:val="00121000"/>
    <w:rsid w:val="0012358D"/>
    <w:rsid w:val="001241C8"/>
    <w:rsid w:val="00125937"/>
    <w:rsid w:val="001411A6"/>
    <w:rsid w:val="00144363"/>
    <w:rsid w:val="00145F31"/>
    <w:rsid w:val="00155BA0"/>
    <w:rsid w:val="001562E5"/>
    <w:rsid w:val="00170FE8"/>
    <w:rsid w:val="00173B15"/>
    <w:rsid w:val="001807EB"/>
    <w:rsid w:val="001819EC"/>
    <w:rsid w:val="00181E56"/>
    <w:rsid w:val="00184504"/>
    <w:rsid w:val="00185967"/>
    <w:rsid w:val="0018647B"/>
    <w:rsid w:val="0019468F"/>
    <w:rsid w:val="00194FE5"/>
    <w:rsid w:val="00197A78"/>
    <w:rsid w:val="001A5BD6"/>
    <w:rsid w:val="001D0B91"/>
    <w:rsid w:val="001D7E9B"/>
    <w:rsid w:val="001E1938"/>
    <w:rsid w:val="001E373B"/>
    <w:rsid w:val="001E483B"/>
    <w:rsid w:val="001E70FD"/>
    <w:rsid w:val="001F0A9C"/>
    <w:rsid w:val="001F3A11"/>
    <w:rsid w:val="00200B9F"/>
    <w:rsid w:val="002069CC"/>
    <w:rsid w:val="00213640"/>
    <w:rsid w:val="002161B1"/>
    <w:rsid w:val="0022415D"/>
    <w:rsid w:val="00225D00"/>
    <w:rsid w:val="0022641C"/>
    <w:rsid w:val="0023452F"/>
    <w:rsid w:val="0024413F"/>
    <w:rsid w:val="00250D1B"/>
    <w:rsid w:val="002513B6"/>
    <w:rsid w:val="00253B05"/>
    <w:rsid w:val="002614A0"/>
    <w:rsid w:val="002625F1"/>
    <w:rsid w:val="00262836"/>
    <w:rsid w:val="00282EEC"/>
    <w:rsid w:val="0029696F"/>
    <w:rsid w:val="002A0661"/>
    <w:rsid w:val="002A24EE"/>
    <w:rsid w:val="002A3294"/>
    <w:rsid w:val="002A5EC2"/>
    <w:rsid w:val="002B1CD6"/>
    <w:rsid w:val="002B5703"/>
    <w:rsid w:val="002C3B56"/>
    <w:rsid w:val="002C7164"/>
    <w:rsid w:val="002D10D4"/>
    <w:rsid w:val="002D1CB9"/>
    <w:rsid w:val="002D2754"/>
    <w:rsid w:val="002D4129"/>
    <w:rsid w:val="002E4A09"/>
    <w:rsid w:val="002E4CCA"/>
    <w:rsid w:val="002E56B0"/>
    <w:rsid w:val="002E657A"/>
    <w:rsid w:val="002F1E5A"/>
    <w:rsid w:val="002F1F10"/>
    <w:rsid w:val="002F3AFF"/>
    <w:rsid w:val="002F4590"/>
    <w:rsid w:val="002F6CAC"/>
    <w:rsid w:val="003111F9"/>
    <w:rsid w:val="00311CE7"/>
    <w:rsid w:val="00314CAB"/>
    <w:rsid w:val="003178A4"/>
    <w:rsid w:val="0032477A"/>
    <w:rsid w:val="0032572D"/>
    <w:rsid w:val="0032581E"/>
    <w:rsid w:val="00327F67"/>
    <w:rsid w:val="00333CBD"/>
    <w:rsid w:val="00333EB8"/>
    <w:rsid w:val="003373E4"/>
    <w:rsid w:val="00340714"/>
    <w:rsid w:val="00341E3C"/>
    <w:rsid w:val="00344948"/>
    <w:rsid w:val="00352731"/>
    <w:rsid w:val="0035437F"/>
    <w:rsid w:val="00356A55"/>
    <w:rsid w:val="003636C8"/>
    <w:rsid w:val="0037275D"/>
    <w:rsid w:val="0037674E"/>
    <w:rsid w:val="003767BA"/>
    <w:rsid w:val="00380626"/>
    <w:rsid w:val="0038104D"/>
    <w:rsid w:val="00383C55"/>
    <w:rsid w:val="00386B98"/>
    <w:rsid w:val="003A0600"/>
    <w:rsid w:val="003A4A0A"/>
    <w:rsid w:val="003A5498"/>
    <w:rsid w:val="003B092A"/>
    <w:rsid w:val="003B1E3C"/>
    <w:rsid w:val="003B2244"/>
    <w:rsid w:val="003B7DFA"/>
    <w:rsid w:val="003C15AC"/>
    <w:rsid w:val="003E5999"/>
    <w:rsid w:val="003F0555"/>
    <w:rsid w:val="003F585C"/>
    <w:rsid w:val="003F5D73"/>
    <w:rsid w:val="00403052"/>
    <w:rsid w:val="00404612"/>
    <w:rsid w:val="00411C1F"/>
    <w:rsid w:val="004131EA"/>
    <w:rsid w:val="004205C0"/>
    <w:rsid w:val="00420DB5"/>
    <w:rsid w:val="004223AC"/>
    <w:rsid w:val="00430F80"/>
    <w:rsid w:val="00431D96"/>
    <w:rsid w:val="00432184"/>
    <w:rsid w:val="004449D6"/>
    <w:rsid w:val="004478BF"/>
    <w:rsid w:val="00451944"/>
    <w:rsid w:val="004609FC"/>
    <w:rsid w:val="00461807"/>
    <w:rsid w:val="004674E3"/>
    <w:rsid w:val="00467CFA"/>
    <w:rsid w:val="0047166A"/>
    <w:rsid w:val="004778D2"/>
    <w:rsid w:val="00477B21"/>
    <w:rsid w:val="00491701"/>
    <w:rsid w:val="00491BB4"/>
    <w:rsid w:val="00495165"/>
    <w:rsid w:val="0049686C"/>
    <w:rsid w:val="00496FEB"/>
    <w:rsid w:val="004C5050"/>
    <w:rsid w:val="004C5131"/>
    <w:rsid w:val="004C6F05"/>
    <w:rsid w:val="004C6F52"/>
    <w:rsid w:val="004E2AB2"/>
    <w:rsid w:val="004E5432"/>
    <w:rsid w:val="004E6079"/>
    <w:rsid w:val="004F06F6"/>
    <w:rsid w:val="004F2BF2"/>
    <w:rsid w:val="00505E40"/>
    <w:rsid w:val="005123FF"/>
    <w:rsid w:val="005172BA"/>
    <w:rsid w:val="00522ADE"/>
    <w:rsid w:val="0053792D"/>
    <w:rsid w:val="00541578"/>
    <w:rsid w:val="00541D70"/>
    <w:rsid w:val="0054364E"/>
    <w:rsid w:val="00552114"/>
    <w:rsid w:val="0055498F"/>
    <w:rsid w:val="0056041B"/>
    <w:rsid w:val="00562FEF"/>
    <w:rsid w:val="005715FB"/>
    <w:rsid w:val="00571D54"/>
    <w:rsid w:val="005734F7"/>
    <w:rsid w:val="00575179"/>
    <w:rsid w:val="0057520F"/>
    <w:rsid w:val="00577A1A"/>
    <w:rsid w:val="005808F4"/>
    <w:rsid w:val="0058193B"/>
    <w:rsid w:val="00584CA7"/>
    <w:rsid w:val="00592E60"/>
    <w:rsid w:val="005A4535"/>
    <w:rsid w:val="005A503C"/>
    <w:rsid w:val="005B5C0D"/>
    <w:rsid w:val="005C2AF0"/>
    <w:rsid w:val="005C3018"/>
    <w:rsid w:val="005C785B"/>
    <w:rsid w:val="005E4E95"/>
    <w:rsid w:val="005E7E68"/>
    <w:rsid w:val="005F1D43"/>
    <w:rsid w:val="005F4DC3"/>
    <w:rsid w:val="0060016C"/>
    <w:rsid w:val="00601E9D"/>
    <w:rsid w:val="006143B7"/>
    <w:rsid w:val="00614CF6"/>
    <w:rsid w:val="00626EC9"/>
    <w:rsid w:val="00627332"/>
    <w:rsid w:val="00630A29"/>
    <w:rsid w:val="00632499"/>
    <w:rsid w:val="006327C0"/>
    <w:rsid w:val="00640382"/>
    <w:rsid w:val="00645BAD"/>
    <w:rsid w:val="00647198"/>
    <w:rsid w:val="006479EC"/>
    <w:rsid w:val="006528FF"/>
    <w:rsid w:val="00652D3D"/>
    <w:rsid w:val="006560FC"/>
    <w:rsid w:val="00663859"/>
    <w:rsid w:val="00664061"/>
    <w:rsid w:val="00667A96"/>
    <w:rsid w:val="00671B44"/>
    <w:rsid w:val="00680CFD"/>
    <w:rsid w:val="00684CA2"/>
    <w:rsid w:val="00690245"/>
    <w:rsid w:val="00695DB3"/>
    <w:rsid w:val="006A4715"/>
    <w:rsid w:val="006A544C"/>
    <w:rsid w:val="006A560A"/>
    <w:rsid w:val="006A5DE3"/>
    <w:rsid w:val="006A6892"/>
    <w:rsid w:val="006B1FE5"/>
    <w:rsid w:val="006B1FE9"/>
    <w:rsid w:val="006C77C1"/>
    <w:rsid w:val="006C7ECE"/>
    <w:rsid w:val="006E1CB3"/>
    <w:rsid w:val="006E244A"/>
    <w:rsid w:val="006F0803"/>
    <w:rsid w:val="006F421B"/>
    <w:rsid w:val="006F492A"/>
    <w:rsid w:val="006F61D8"/>
    <w:rsid w:val="006F631B"/>
    <w:rsid w:val="006F771F"/>
    <w:rsid w:val="006F7F45"/>
    <w:rsid w:val="00701169"/>
    <w:rsid w:val="007039D3"/>
    <w:rsid w:val="0070715A"/>
    <w:rsid w:val="0071559C"/>
    <w:rsid w:val="00717856"/>
    <w:rsid w:val="00720A49"/>
    <w:rsid w:val="0072510C"/>
    <w:rsid w:val="0072763D"/>
    <w:rsid w:val="00730514"/>
    <w:rsid w:val="00736DF4"/>
    <w:rsid w:val="00741FFD"/>
    <w:rsid w:val="007443CF"/>
    <w:rsid w:val="00746DD8"/>
    <w:rsid w:val="00756411"/>
    <w:rsid w:val="0076035A"/>
    <w:rsid w:val="00760EE6"/>
    <w:rsid w:val="0076127E"/>
    <w:rsid w:val="00761A5D"/>
    <w:rsid w:val="007640BF"/>
    <w:rsid w:val="007666E3"/>
    <w:rsid w:val="007821C7"/>
    <w:rsid w:val="007847A6"/>
    <w:rsid w:val="00790D4D"/>
    <w:rsid w:val="00790F5B"/>
    <w:rsid w:val="00792352"/>
    <w:rsid w:val="00793E9C"/>
    <w:rsid w:val="0079638D"/>
    <w:rsid w:val="007A1A22"/>
    <w:rsid w:val="007A1F95"/>
    <w:rsid w:val="007A5E17"/>
    <w:rsid w:val="007A620A"/>
    <w:rsid w:val="007A6246"/>
    <w:rsid w:val="007B1C25"/>
    <w:rsid w:val="007D02DD"/>
    <w:rsid w:val="007D08A1"/>
    <w:rsid w:val="007D10F1"/>
    <w:rsid w:val="007D1987"/>
    <w:rsid w:val="007D2827"/>
    <w:rsid w:val="007D52A8"/>
    <w:rsid w:val="007D53BB"/>
    <w:rsid w:val="007E01B0"/>
    <w:rsid w:val="007E1B78"/>
    <w:rsid w:val="007E4279"/>
    <w:rsid w:val="007E43BE"/>
    <w:rsid w:val="007F01E4"/>
    <w:rsid w:val="007F28A3"/>
    <w:rsid w:val="007F6236"/>
    <w:rsid w:val="00802C1D"/>
    <w:rsid w:val="00810C0A"/>
    <w:rsid w:val="008118A2"/>
    <w:rsid w:val="00813D59"/>
    <w:rsid w:val="00815AE6"/>
    <w:rsid w:val="0082005E"/>
    <w:rsid w:val="00832476"/>
    <w:rsid w:val="00832C70"/>
    <w:rsid w:val="008353F1"/>
    <w:rsid w:val="00844E2E"/>
    <w:rsid w:val="00850D20"/>
    <w:rsid w:val="008552DB"/>
    <w:rsid w:val="00856D74"/>
    <w:rsid w:val="0085736B"/>
    <w:rsid w:val="00857A33"/>
    <w:rsid w:val="008622D1"/>
    <w:rsid w:val="00867994"/>
    <w:rsid w:val="00873D9F"/>
    <w:rsid w:val="00875BA8"/>
    <w:rsid w:val="00875FAE"/>
    <w:rsid w:val="00882F16"/>
    <w:rsid w:val="00892831"/>
    <w:rsid w:val="008A3262"/>
    <w:rsid w:val="008A4453"/>
    <w:rsid w:val="008A4EEF"/>
    <w:rsid w:val="008A5293"/>
    <w:rsid w:val="008A5C64"/>
    <w:rsid w:val="008B006C"/>
    <w:rsid w:val="008B1810"/>
    <w:rsid w:val="008B4333"/>
    <w:rsid w:val="008C6C19"/>
    <w:rsid w:val="008C71EB"/>
    <w:rsid w:val="008C7F57"/>
    <w:rsid w:val="008D2250"/>
    <w:rsid w:val="008D2463"/>
    <w:rsid w:val="008D2877"/>
    <w:rsid w:val="008D3CCB"/>
    <w:rsid w:val="008D4E26"/>
    <w:rsid w:val="008D534E"/>
    <w:rsid w:val="008E2090"/>
    <w:rsid w:val="008F11F4"/>
    <w:rsid w:val="008F344E"/>
    <w:rsid w:val="008F427F"/>
    <w:rsid w:val="008F6329"/>
    <w:rsid w:val="009013A7"/>
    <w:rsid w:val="0090458F"/>
    <w:rsid w:val="009103E5"/>
    <w:rsid w:val="009236EB"/>
    <w:rsid w:val="00930CAF"/>
    <w:rsid w:val="00931082"/>
    <w:rsid w:val="00932913"/>
    <w:rsid w:val="00934DAB"/>
    <w:rsid w:val="009404D8"/>
    <w:rsid w:val="00940C58"/>
    <w:rsid w:val="00940E57"/>
    <w:rsid w:val="00946C32"/>
    <w:rsid w:val="00946DD4"/>
    <w:rsid w:val="0095361B"/>
    <w:rsid w:val="00955A21"/>
    <w:rsid w:val="00955A4D"/>
    <w:rsid w:val="00961A01"/>
    <w:rsid w:val="00970C7E"/>
    <w:rsid w:val="00971DB3"/>
    <w:rsid w:val="00972409"/>
    <w:rsid w:val="009811EF"/>
    <w:rsid w:val="00981890"/>
    <w:rsid w:val="00985824"/>
    <w:rsid w:val="00985FFE"/>
    <w:rsid w:val="00995CF8"/>
    <w:rsid w:val="009A61A9"/>
    <w:rsid w:val="009B1E4E"/>
    <w:rsid w:val="009B4097"/>
    <w:rsid w:val="009B43EA"/>
    <w:rsid w:val="009B50AE"/>
    <w:rsid w:val="009C0A2A"/>
    <w:rsid w:val="009C21EA"/>
    <w:rsid w:val="009C46CC"/>
    <w:rsid w:val="009C5731"/>
    <w:rsid w:val="009C747E"/>
    <w:rsid w:val="009D472F"/>
    <w:rsid w:val="009D6E70"/>
    <w:rsid w:val="009E4CC8"/>
    <w:rsid w:val="009E63C3"/>
    <w:rsid w:val="009F2CFE"/>
    <w:rsid w:val="009F5D59"/>
    <w:rsid w:val="009F69E9"/>
    <w:rsid w:val="00A001AF"/>
    <w:rsid w:val="00A05E92"/>
    <w:rsid w:val="00A13014"/>
    <w:rsid w:val="00A15564"/>
    <w:rsid w:val="00A17C61"/>
    <w:rsid w:val="00A23461"/>
    <w:rsid w:val="00A23787"/>
    <w:rsid w:val="00A32B62"/>
    <w:rsid w:val="00A32E09"/>
    <w:rsid w:val="00A330DD"/>
    <w:rsid w:val="00A36736"/>
    <w:rsid w:val="00A37DED"/>
    <w:rsid w:val="00A42201"/>
    <w:rsid w:val="00A449FF"/>
    <w:rsid w:val="00A51CB7"/>
    <w:rsid w:val="00A52CD6"/>
    <w:rsid w:val="00A55F6B"/>
    <w:rsid w:val="00A60D77"/>
    <w:rsid w:val="00A61555"/>
    <w:rsid w:val="00A638CD"/>
    <w:rsid w:val="00A66F93"/>
    <w:rsid w:val="00A728A1"/>
    <w:rsid w:val="00A733FC"/>
    <w:rsid w:val="00A742F1"/>
    <w:rsid w:val="00A82B7B"/>
    <w:rsid w:val="00A83A51"/>
    <w:rsid w:val="00A8405A"/>
    <w:rsid w:val="00A923A7"/>
    <w:rsid w:val="00AA0CC4"/>
    <w:rsid w:val="00AA1B3C"/>
    <w:rsid w:val="00AB1EC4"/>
    <w:rsid w:val="00AB35DC"/>
    <w:rsid w:val="00AB5282"/>
    <w:rsid w:val="00AB5C92"/>
    <w:rsid w:val="00AC0B1A"/>
    <w:rsid w:val="00AC3837"/>
    <w:rsid w:val="00AD06A2"/>
    <w:rsid w:val="00AD509F"/>
    <w:rsid w:val="00AE08E5"/>
    <w:rsid w:val="00AE353B"/>
    <w:rsid w:val="00AE56B1"/>
    <w:rsid w:val="00AE56E2"/>
    <w:rsid w:val="00AE6868"/>
    <w:rsid w:val="00AF2AC5"/>
    <w:rsid w:val="00B0359D"/>
    <w:rsid w:val="00B03988"/>
    <w:rsid w:val="00B11A7D"/>
    <w:rsid w:val="00B16E2C"/>
    <w:rsid w:val="00B17B3F"/>
    <w:rsid w:val="00B208C6"/>
    <w:rsid w:val="00B31971"/>
    <w:rsid w:val="00B33345"/>
    <w:rsid w:val="00B44044"/>
    <w:rsid w:val="00B44413"/>
    <w:rsid w:val="00B44CE0"/>
    <w:rsid w:val="00B56A09"/>
    <w:rsid w:val="00B611E1"/>
    <w:rsid w:val="00B65208"/>
    <w:rsid w:val="00B6732F"/>
    <w:rsid w:val="00B7227A"/>
    <w:rsid w:val="00B80540"/>
    <w:rsid w:val="00B82331"/>
    <w:rsid w:val="00B824AA"/>
    <w:rsid w:val="00B952F6"/>
    <w:rsid w:val="00B96314"/>
    <w:rsid w:val="00BA2E1C"/>
    <w:rsid w:val="00BB3258"/>
    <w:rsid w:val="00BB447C"/>
    <w:rsid w:val="00BB54F2"/>
    <w:rsid w:val="00BC3569"/>
    <w:rsid w:val="00BD41A0"/>
    <w:rsid w:val="00BD71FF"/>
    <w:rsid w:val="00BE144D"/>
    <w:rsid w:val="00BE17E0"/>
    <w:rsid w:val="00BF418D"/>
    <w:rsid w:val="00BF63C7"/>
    <w:rsid w:val="00BF71B1"/>
    <w:rsid w:val="00C06167"/>
    <w:rsid w:val="00C11956"/>
    <w:rsid w:val="00C14866"/>
    <w:rsid w:val="00C15E1C"/>
    <w:rsid w:val="00C27788"/>
    <w:rsid w:val="00C315C5"/>
    <w:rsid w:val="00C3645C"/>
    <w:rsid w:val="00C37125"/>
    <w:rsid w:val="00C37E37"/>
    <w:rsid w:val="00C41C9D"/>
    <w:rsid w:val="00C41F14"/>
    <w:rsid w:val="00C425A2"/>
    <w:rsid w:val="00C43D57"/>
    <w:rsid w:val="00C7077C"/>
    <w:rsid w:val="00C756D9"/>
    <w:rsid w:val="00C80EB7"/>
    <w:rsid w:val="00C814F8"/>
    <w:rsid w:val="00C817B3"/>
    <w:rsid w:val="00C86014"/>
    <w:rsid w:val="00C93E5C"/>
    <w:rsid w:val="00CA1734"/>
    <w:rsid w:val="00CA23D2"/>
    <w:rsid w:val="00CA4E31"/>
    <w:rsid w:val="00CB139D"/>
    <w:rsid w:val="00CB4223"/>
    <w:rsid w:val="00CB4846"/>
    <w:rsid w:val="00CB54CF"/>
    <w:rsid w:val="00CC2622"/>
    <w:rsid w:val="00CC61E4"/>
    <w:rsid w:val="00CD0684"/>
    <w:rsid w:val="00CD43D5"/>
    <w:rsid w:val="00CD6E69"/>
    <w:rsid w:val="00CD7B9C"/>
    <w:rsid w:val="00CE195F"/>
    <w:rsid w:val="00CE52EC"/>
    <w:rsid w:val="00CE6648"/>
    <w:rsid w:val="00D14B18"/>
    <w:rsid w:val="00D17D56"/>
    <w:rsid w:val="00D215DF"/>
    <w:rsid w:val="00D40D50"/>
    <w:rsid w:val="00D414C2"/>
    <w:rsid w:val="00D54298"/>
    <w:rsid w:val="00D552F2"/>
    <w:rsid w:val="00D555B5"/>
    <w:rsid w:val="00D55A37"/>
    <w:rsid w:val="00D578F9"/>
    <w:rsid w:val="00D67250"/>
    <w:rsid w:val="00D75EE8"/>
    <w:rsid w:val="00D76006"/>
    <w:rsid w:val="00D80CDA"/>
    <w:rsid w:val="00D81AE9"/>
    <w:rsid w:val="00DA2169"/>
    <w:rsid w:val="00DB37BD"/>
    <w:rsid w:val="00DB6264"/>
    <w:rsid w:val="00DB70FC"/>
    <w:rsid w:val="00DD0229"/>
    <w:rsid w:val="00DD46AB"/>
    <w:rsid w:val="00DD515B"/>
    <w:rsid w:val="00DE24C8"/>
    <w:rsid w:val="00DE78BC"/>
    <w:rsid w:val="00DF35EB"/>
    <w:rsid w:val="00E06079"/>
    <w:rsid w:val="00E077D3"/>
    <w:rsid w:val="00E1197F"/>
    <w:rsid w:val="00E172AD"/>
    <w:rsid w:val="00E23A93"/>
    <w:rsid w:val="00E23C75"/>
    <w:rsid w:val="00E24956"/>
    <w:rsid w:val="00E24E5F"/>
    <w:rsid w:val="00E272F6"/>
    <w:rsid w:val="00E314F2"/>
    <w:rsid w:val="00E371F9"/>
    <w:rsid w:val="00E41F97"/>
    <w:rsid w:val="00E4426E"/>
    <w:rsid w:val="00E5075B"/>
    <w:rsid w:val="00E570B2"/>
    <w:rsid w:val="00E652A3"/>
    <w:rsid w:val="00E875F3"/>
    <w:rsid w:val="00E877B8"/>
    <w:rsid w:val="00E87FE3"/>
    <w:rsid w:val="00E91B4A"/>
    <w:rsid w:val="00E9345C"/>
    <w:rsid w:val="00EA43B7"/>
    <w:rsid w:val="00EA70CB"/>
    <w:rsid w:val="00EB23D4"/>
    <w:rsid w:val="00EB548B"/>
    <w:rsid w:val="00EB799B"/>
    <w:rsid w:val="00EC075E"/>
    <w:rsid w:val="00EC5BC7"/>
    <w:rsid w:val="00ED00A2"/>
    <w:rsid w:val="00ED27FB"/>
    <w:rsid w:val="00ED3071"/>
    <w:rsid w:val="00ED420A"/>
    <w:rsid w:val="00ED466C"/>
    <w:rsid w:val="00ED62EF"/>
    <w:rsid w:val="00ED66F7"/>
    <w:rsid w:val="00ED7AB2"/>
    <w:rsid w:val="00ED7DE9"/>
    <w:rsid w:val="00EE2CF7"/>
    <w:rsid w:val="00EF060A"/>
    <w:rsid w:val="00EF423C"/>
    <w:rsid w:val="00EF5E0D"/>
    <w:rsid w:val="00F12BE2"/>
    <w:rsid w:val="00F14C7F"/>
    <w:rsid w:val="00F22E3C"/>
    <w:rsid w:val="00F2354A"/>
    <w:rsid w:val="00F23588"/>
    <w:rsid w:val="00F246F1"/>
    <w:rsid w:val="00F25106"/>
    <w:rsid w:val="00F274EC"/>
    <w:rsid w:val="00F30277"/>
    <w:rsid w:val="00F32326"/>
    <w:rsid w:val="00F33FFE"/>
    <w:rsid w:val="00F35F82"/>
    <w:rsid w:val="00F510DC"/>
    <w:rsid w:val="00F520D8"/>
    <w:rsid w:val="00F52BC4"/>
    <w:rsid w:val="00F532F6"/>
    <w:rsid w:val="00F53DD1"/>
    <w:rsid w:val="00F72E42"/>
    <w:rsid w:val="00F76842"/>
    <w:rsid w:val="00F77310"/>
    <w:rsid w:val="00F77FDE"/>
    <w:rsid w:val="00F80BE3"/>
    <w:rsid w:val="00F83066"/>
    <w:rsid w:val="00F87586"/>
    <w:rsid w:val="00F94D43"/>
    <w:rsid w:val="00F9616B"/>
    <w:rsid w:val="00FA2C0B"/>
    <w:rsid w:val="00FB05AB"/>
    <w:rsid w:val="00FB4FC5"/>
    <w:rsid w:val="00FC6144"/>
    <w:rsid w:val="00FD042E"/>
    <w:rsid w:val="00FD051C"/>
    <w:rsid w:val="00FD2268"/>
    <w:rsid w:val="00FD47E4"/>
    <w:rsid w:val="00FD723B"/>
    <w:rsid w:val="00FE0F24"/>
    <w:rsid w:val="00FE7863"/>
    <w:rsid w:val="00FF0517"/>
    <w:rsid w:val="00FF22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FE460"/>
  <w15:docId w15:val="{7183275F-D8EA-4B37-BBDF-A3A0073A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548B"/>
    <w:rPr>
      <w:rFonts w:ascii="Times New Roman" w:eastAsia="Times New Roman" w:hAnsi="Times New Roman" w:cs="Times New Roman"/>
      <w:sz w:val="24"/>
      <w:szCs w:val="24"/>
    </w:rPr>
  </w:style>
  <w:style w:type="paragraph" w:styleId="Nagwek1">
    <w:name w:val="heading 1"/>
    <w:aliases w:val="AK2"/>
    <w:basedOn w:val="Nagwek"/>
    <w:link w:val="Nagwek1Znak"/>
    <w:uiPriority w:val="9"/>
    <w:unhideWhenUsed/>
    <w:qFormat/>
    <w:pPr>
      <w:keepNext/>
      <w:keepLines/>
      <w:spacing w:before="240" w:after="243" w:line="264" w:lineRule="auto"/>
      <w:ind w:right="52"/>
      <w:jc w:val="center"/>
      <w:outlineLvl w:val="0"/>
    </w:pPr>
    <w:rPr>
      <w:rFonts w:ascii="Calibri" w:eastAsia="Calibri" w:hAnsi="Calibri" w:cs="Calibri"/>
      <w:b/>
    </w:rPr>
  </w:style>
  <w:style w:type="paragraph" w:styleId="Nagwek2">
    <w:name w:val="heading 2"/>
    <w:basedOn w:val="Nagwek"/>
    <w:link w:val="Nagwek2Znak"/>
    <w:uiPriority w:val="9"/>
    <w:unhideWhenUsed/>
    <w:qFormat/>
    <w:pPr>
      <w:keepNext/>
      <w:keepLines/>
      <w:spacing w:before="240" w:after="249"/>
      <w:ind w:left="24" w:right="50"/>
      <w:outlineLvl w:val="1"/>
    </w:pPr>
    <w:rPr>
      <w:rFonts w:ascii="Calibri" w:eastAsia="Calibri" w:hAnsi="Calibri" w:cs="Calibri"/>
      <w:b/>
      <w:u w:val="single" w:color="000000"/>
    </w:rPr>
  </w:style>
  <w:style w:type="paragraph" w:styleId="Nagwek3">
    <w:name w:val="heading 3"/>
    <w:basedOn w:val="Normalny"/>
    <w:next w:val="Normalny"/>
    <w:link w:val="Nagwek3Znak"/>
    <w:uiPriority w:val="9"/>
    <w:semiHidden/>
    <w:unhideWhenUsed/>
    <w:qFormat/>
    <w:rsid w:val="00E91B4A"/>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K2 Znak"/>
    <w:link w:val="Nagwek1"/>
    <w:qFormat/>
    <w:rPr>
      <w:rFonts w:ascii="Calibri" w:eastAsia="Calibri" w:hAnsi="Calibri" w:cs="Calibri"/>
      <w:b/>
      <w:color w:val="000000"/>
      <w:sz w:val="22"/>
    </w:rPr>
  </w:style>
  <w:style w:type="character" w:customStyle="1" w:styleId="Nagwek2Znak">
    <w:name w:val="Nagłówek 2 Znak"/>
    <w:link w:val="Nagwek2"/>
    <w:qFormat/>
    <w:rPr>
      <w:rFonts w:ascii="Calibri" w:eastAsia="Calibri" w:hAnsi="Calibri" w:cs="Calibri"/>
      <w:b/>
      <w:color w:val="000000"/>
      <w:sz w:val="22"/>
      <w:u w:val="single" w:color="000000"/>
    </w:rPr>
  </w:style>
  <w:style w:type="character" w:customStyle="1" w:styleId="NagwekZnak">
    <w:name w:val="Nagłówek Znak"/>
    <w:basedOn w:val="Domylnaczcionkaakapitu"/>
    <w:link w:val="Nagwek"/>
    <w:qFormat/>
    <w:rsid w:val="00F776E3"/>
    <w:rPr>
      <w:rFonts w:ascii="Times New Roman" w:eastAsia="Times New Roman" w:hAnsi="Times New Roman" w:cs="Times New Roman"/>
      <w:color w:val="000000"/>
      <w:sz w:val="24"/>
    </w:rPr>
  </w:style>
  <w:style w:type="character" w:customStyle="1" w:styleId="FontStyle99">
    <w:name w:val="Font Style99"/>
    <w:qFormat/>
    <w:rsid w:val="00F776E3"/>
    <w:rPr>
      <w:rFonts w:ascii="Arial" w:hAnsi="Arial" w:cs="Arial"/>
      <w:sz w:val="34"/>
      <w:szCs w:val="34"/>
    </w:rPr>
  </w:style>
  <w:style w:type="character" w:customStyle="1" w:styleId="StopkaZnak">
    <w:name w:val="Stopka Znak"/>
    <w:basedOn w:val="Domylnaczcionkaakapitu"/>
    <w:link w:val="Stopka"/>
    <w:uiPriority w:val="99"/>
    <w:qFormat/>
    <w:rsid w:val="00FB5878"/>
    <w:rPr>
      <w:rFonts w:ascii="Calibri" w:eastAsia="Calibri" w:hAnsi="Calibri" w:cs="Calibri"/>
      <w:color w:val="000000"/>
    </w:rPr>
  </w:style>
  <w:style w:type="character" w:customStyle="1" w:styleId="ListLabel1">
    <w:name w:val="ListLabel 1"/>
    <w:qFormat/>
    <w:rPr>
      <w:rFonts w:eastAsia="Verdana" w:cs="Verdana"/>
      <w:b w:val="0"/>
      <w:i w:val="0"/>
      <w:strike w:val="0"/>
      <w:dstrike w:val="0"/>
      <w:color w:val="000000"/>
      <w:position w:val="0"/>
      <w:sz w:val="18"/>
      <w:szCs w:val="18"/>
      <w:highlight w:val="white"/>
      <w:u w:val="none" w:color="000000"/>
      <w:vertAlign w:val="baseline"/>
    </w:rPr>
  </w:style>
  <w:style w:type="character" w:customStyle="1" w:styleId="ListLabel2">
    <w:name w:val="ListLabel 2"/>
    <w:qFormat/>
    <w:rPr>
      <w:rFonts w:eastAsia="Verdana" w:cs="Verdana"/>
      <w:b w:val="0"/>
      <w:i w:val="0"/>
      <w:strike w:val="0"/>
      <w:dstrike w:val="0"/>
      <w:color w:val="000000"/>
      <w:position w:val="0"/>
      <w:sz w:val="18"/>
      <w:szCs w:val="18"/>
      <w:highlight w:val="white"/>
      <w:u w:val="none" w:color="000000"/>
      <w:vertAlign w:val="baseline"/>
    </w:rPr>
  </w:style>
  <w:style w:type="character" w:customStyle="1" w:styleId="ListLabel3">
    <w:name w:val="ListLabel 3"/>
    <w:qFormat/>
    <w:rPr>
      <w:rFonts w:eastAsia="Verdana" w:cs="Verdana"/>
      <w:b w:val="0"/>
      <w:i w:val="0"/>
      <w:strike w:val="0"/>
      <w:dstrike w:val="0"/>
      <w:color w:val="000000"/>
      <w:position w:val="0"/>
      <w:sz w:val="18"/>
      <w:szCs w:val="18"/>
      <w:highlight w:val="white"/>
      <w:u w:val="none" w:color="000000"/>
      <w:vertAlign w:val="baseline"/>
    </w:rPr>
  </w:style>
  <w:style w:type="character" w:customStyle="1" w:styleId="ListLabel4">
    <w:name w:val="ListLabel 4"/>
    <w:qFormat/>
    <w:rPr>
      <w:rFonts w:eastAsia="Verdana" w:cs="Verdana"/>
      <w:b w:val="0"/>
      <w:i w:val="0"/>
      <w:strike w:val="0"/>
      <w:dstrike w:val="0"/>
      <w:color w:val="000000"/>
      <w:position w:val="0"/>
      <w:sz w:val="18"/>
      <w:szCs w:val="18"/>
      <w:highlight w:val="white"/>
      <w:u w:val="none" w:color="000000"/>
      <w:vertAlign w:val="baseline"/>
    </w:rPr>
  </w:style>
  <w:style w:type="character" w:customStyle="1" w:styleId="ListLabel5">
    <w:name w:val="ListLabel 5"/>
    <w:qFormat/>
    <w:rPr>
      <w:rFonts w:eastAsia="Verdana" w:cs="Verdana"/>
      <w:b w:val="0"/>
      <w:i w:val="0"/>
      <w:strike w:val="0"/>
      <w:dstrike w:val="0"/>
      <w:color w:val="000000"/>
      <w:position w:val="0"/>
      <w:sz w:val="18"/>
      <w:szCs w:val="18"/>
      <w:highlight w:val="white"/>
      <w:u w:val="none" w:color="000000"/>
      <w:vertAlign w:val="baseline"/>
    </w:rPr>
  </w:style>
  <w:style w:type="character" w:customStyle="1" w:styleId="ListLabel6">
    <w:name w:val="ListLabel 6"/>
    <w:qFormat/>
    <w:rPr>
      <w:rFonts w:eastAsia="Verdana" w:cs="Verdana"/>
      <w:b w:val="0"/>
      <w:i w:val="0"/>
      <w:strike w:val="0"/>
      <w:dstrike w:val="0"/>
      <w:color w:val="000000"/>
      <w:position w:val="0"/>
      <w:sz w:val="18"/>
      <w:szCs w:val="18"/>
      <w:highlight w:val="white"/>
      <w:u w:val="none" w:color="000000"/>
      <w:vertAlign w:val="baseline"/>
    </w:rPr>
  </w:style>
  <w:style w:type="character" w:customStyle="1" w:styleId="ListLabel7">
    <w:name w:val="ListLabel 7"/>
    <w:qFormat/>
    <w:rPr>
      <w:rFonts w:eastAsia="Verdana" w:cs="Verdana"/>
      <w:b w:val="0"/>
      <w:i w:val="0"/>
      <w:strike w:val="0"/>
      <w:dstrike w:val="0"/>
      <w:color w:val="000000"/>
      <w:position w:val="0"/>
      <w:sz w:val="18"/>
      <w:szCs w:val="18"/>
      <w:highlight w:val="white"/>
      <w:u w:val="none" w:color="000000"/>
      <w:vertAlign w:val="baseline"/>
    </w:rPr>
  </w:style>
  <w:style w:type="character" w:customStyle="1" w:styleId="ListLabel8">
    <w:name w:val="ListLabel 8"/>
    <w:qFormat/>
    <w:rPr>
      <w:rFonts w:eastAsia="Verdana" w:cs="Verdana"/>
      <w:b w:val="0"/>
      <w:i w:val="0"/>
      <w:strike w:val="0"/>
      <w:dstrike w:val="0"/>
      <w:color w:val="000000"/>
      <w:position w:val="0"/>
      <w:sz w:val="18"/>
      <w:szCs w:val="18"/>
      <w:highlight w:val="white"/>
      <w:u w:val="none" w:color="000000"/>
      <w:vertAlign w:val="baseline"/>
    </w:rPr>
  </w:style>
  <w:style w:type="character" w:customStyle="1" w:styleId="ListLabel9">
    <w:name w:val="ListLabel 9"/>
    <w:qFormat/>
    <w:rPr>
      <w:rFonts w:eastAsia="Verdana" w:cs="Verdana"/>
      <w:b w:val="0"/>
      <w:i w:val="0"/>
      <w:strike w:val="0"/>
      <w:dstrike w:val="0"/>
      <w:color w:val="000000"/>
      <w:position w:val="0"/>
      <w:sz w:val="18"/>
      <w:szCs w:val="18"/>
      <w:highlight w:val="white"/>
      <w:u w:val="none" w:color="000000"/>
      <w:vertAlign w:val="baseline"/>
    </w:rPr>
  </w:style>
  <w:style w:type="character" w:customStyle="1" w:styleId="ListLabel10">
    <w:name w:val="ListLabel 1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
    <w:name w:val="ListLabel 1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
    <w:name w:val="ListLabel 1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3">
    <w:name w:val="ListLabel 1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4">
    <w:name w:val="ListLabel 14"/>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5">
    <w:name w:val="ListLabel 1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6">
    <w:name w:val="ListLabel 16"/>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7">
    <w:name w:val="ListLabel 17"/>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8">
    <w:name w:val="ListLabel 1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
    <w:name w:val="ListLabel 2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9">
    <w:name w:val="ListLabel 29"/>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0">
    <w:name w:val="ListLabel 3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1">
    <w:name w:val="ListLabel 3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2">
    <w:name w:val="ListLabel 3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3">
    <w:name w:val="ListLabel 3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4">
    <w:name w:val="ListLabel 34"/>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5">
    <w:name w:val="ListLabel 3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6">
    <w:name w:val="ListLabel 36"/>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7">
    <w:name w:val="ListLabel 37"/>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8">
    <w:name w:val="ListLabel 3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9">
    <w:name w:val="ListLabel 39"/>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0">
    <w:name w:val="ListLabel 4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1">
    <w:name w:val="ListLabel 4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2">
    <w:name w:val="ListLabel 4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3">
    <w:name w:val="ListLabel 4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4">
    <w:name w:val="ListLabel 44"/>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5">
    <w:name w:val="ListLabel 4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6">
    <w:name w:val="ListLabel 46"/>
    <w:qFormat/>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47">
    <w:name w:val="ListLabel 47"/>
    <w:qFormat/>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48">
    <w:name w:val="ListLabel 48"/>
    <w:qFormat/>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49">
    <w:name w:val="ListLabel 49"/>
    <w:qFormat/>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50">
    <w:name w:val="ListLabel 50"/>
    <w:qFormat/>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51">
    <w:name w:val="ListLabel 51"/>
    <w:qFormat/>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52">
    <w:name w:val="ListLabel 52"/>
    <w:qFormat/>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53">
    <w:name w:val="ListLabel 53"/>
    <w:qFormat/>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54">
    <w:name w:val="ListLabel 54"/>
    <w:qFormat/>
    <w:rPr>
      <w:rFonts w:eastAsia="Calibri" w:cs="Calibri"/>
      <w:b w:val="0"/>
      <w:i w:val="0"/>
      <w:strike w:val="0"/>
      <w:dstrike w:val="0"/>
      <w:color w:val="000000"/>
      <w:position w:val="0"/>
      <w:sz w:val="24"/>
      <w:szCs w:val="24"/>
      <w:highlight w:val="white"/>
      <w:u w:val="none" w:color="000000"/>
      <w:vertAlign w:val="baseline"/>
    </w:rPr>
  </w:style>
  <w:style w:type="character" w:customStyle="1" w:styleId="ListLabel55">
    <w:name w:val="ListLabel 5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6">
    <w:name w:val="ListLabel 56"/>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7">
    <w:name w:val="ListLabel 57"/>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8">
    <w:name w:val="ListLabel 5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9">
    <w:name w:val="ListLabel 59"/>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0">
    <w:name w:val="ListLabel 6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1">
    <w:name w:val="ListLabel 6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2">
    <w:name w:val="ListLabel 6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3">
    <w:name w:val="ListLabel 6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4">
    <w:name w:val="ListLabel 64"/>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5">
    <w:name w:val="ListLabel 6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6">
    <w:name w:val="ListLabel 66"/>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7">
    <w:name w:val="ListLabel 67"/>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8">
    <w:name w:val="ListLabel 6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9">
    <w:name w:val="ListLabel 69"/>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0">
    <w:name w:val="ListLabel 7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1">
    <w:name w:val="ListLabel 7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2">
    <w:name w:val="ListLabel 7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3">
    <w:name w:val="ListLabel 7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4">
    <w:name w:val="ListLabel 74"/>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5">
    <w:name w:val="ListLabel 7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6">
    <w:name w:val="ListLabel 76"/>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7">
    <w:name w:val="ListLabel 77"/>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8">
    <w:name w:val="ListLabel 7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9">
    <w:name w:val="ListLabel 79"/>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0">
    <w:name w:val="ListLabel 8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1">
    <w:name w:val="ListLabel 8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2">
    <w:name w:val="ListLabel 8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3">
    <w:name w:val="ListLabel 8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4">
    <w:name w:val="ListLabel 84"/>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5">
    <w:name w:val="ListLabel 8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6">
    <w:name w:val="ListLabel 86"/>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7">
    <w:name w:val="ListLabel 87"/>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8">
    <w:name w:val="ListLabel 8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9">
    <w:name w:val="ListLabel 89"/>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90">
    <w:name w:val="ListLabel 9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91">
    <w:name w:val="ListLabel 91"/>
    <w:qFormat/>
    <w:rPr>
      <w:b w:val="0"/>
      <w:i w:val="0"/>
      <w:strike w:val="0"/>
      <w:dstrike w:val="0"/>
      <w:color w:val="000000"/>
      <w:position w:val="0"/>
      <w:sz w:val="22"/>
      <w:szCs w:val="22"/>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color w:val="00000A"/>
      <w:sz w:val="22"/>
    </w:rPr>
  </w:style>
  <w:style w:type="character" w:customStyle="1" w:styleId="ListLabel112">
    <w:name w:val="ListLabel 112"/>
    <w:qFormat/>
    <w:rPr>
      <w:b/>
      <w:color w:val="00000A"/>
    </w:rPr>
  </w:style>
  <w:style w:type="character" w:customStyle="1" w:styleId="ListLabel113">
    <w:name w:val="ListLabel 113"/>
    <w:qFormat/>
    <w:rPr>
      <w:b/>
      <w:sz w:val="22"/>
    </w:rPr>
  </w:style>
  <w:style w:type="character" w:customStyle="1" w:styleId="ListLabel114">
    <w:name w:val="ListLabel 114"/>
    <w:qFormat/>
    <w:rPr>
      <w:b w:val="0"/>
      <w:sz w:val="22"/>
    </w:rPr>
  </w:style>
  <w:style w:type="character" w:customStyle="1" w:styleId="ListLabel115">
    <w:name w:val="ListLabel 115"/>
    <w:qFormat/>
    <w:rPr>
      <w:rFonts w:eastAsia="Calibri" w:cs="NimbusSanL-Regu"/>
      <w:color w:val="00000A"/>
      <w:sz w:val="22"/>
    </w:rPr>
  </w:style>
  <w:style w:type="paragraph" w:styleId="Nagwek">
    <w:name w:val="header"/>
    <w:basedOn w:val="Normalny"/>
    <w:next w:val="Tekstpodstawowy"/>
    <w:link w:val="NagwekZnak"/>
    <w:unhideWhenUsed/>
    <w:rsid w:val="00F776E3"/>
    <w:pPr>
      <w:tabs>
        <w:tab w:val="center" w:pos="4536"/>
        <w:tab w:val="right" w:pos="9072"/>
      </w:tabs>
      <w:ind w:right="55"/>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Akapitzlist">
    <w:name w:val="List Paragraph"/>
    <w:basedOn w:val="Normalny"/>
    <w:link w:val="AkapitzlistZnak"/>
    <w:uiPriority w:val="34"/>
    <w:qFormat/>
    <w:rsid w:val="00F776E3"/>
    <w:pPr>
      <w:spacing w:after="52" w:line="268" w:lineRule="auto"/>
      <w:ind w:left="720" w:right="55"/>
      <w:contextualSpacing/>
    </w:pPr>
  </w:style>
  <w:style w:type="paragraph" w:customStyle="1" w:styleId="Textbody">
    <w:name w:val="Text body"/>
    <w:basedOn w:val="Normalny"/>
    <w:qFormat/>
    <w:rsid w:val="00F776E3"/>
    <w:pPr>
      <w:widowControl w:val="0"/>
      <w:suppressAutoHyphens/>
      <w:spacing w:after="120"/>
      <w:textAlignment w:val="baseline"/>
    </w:pPr>
    <w:rPr>
      <w:rFonts w:eastAsia="SimSun" w:cs="Mangal"/>
      <w:color w:val="00000A"/>
      <w:lang w:eastAsia="zh-CN" w:bidi="hi-IN"/>
    </w:rPr>
  </w:style>
  <w:style w:type="paragraph" w:customStyle="1" w:styleId="Tekstpodstawowy21">
    <w:name w:val="Tekst podstawowy 21"/>
    <w:basedOn w:val="Normalny"/>
    <w:qFormat/>
    <w:rsid w:val="00F776E3"/>
    <w:pPr>
      <w:suppressAutoHyphens/>
      <w:spacing w:line="80" w:lineRule="atLeast"/>
      <w:ind w:right="4"/>
    </w:pPr>
    <w:rPr>
      <w:color w:val="00000A"/>
      <w:lang w:eastAsia="ar-SA"/>
    </w:rPr>
  </w:style>
  <w:style w:type="paragraph" w:styleId="Stopka">
    <w:name w:val="footer"/>
    <w:basedOn w:val="Normalny"/>
    <w:link w:val="StopkaZnak"/>
    <w:uiPriority w:val="99"/>
    <w:unhideWhenUsed/>
    <w:rsid w:val="00FB5878"/>
    <w:pPr>
      <w:tabs>
        <w:tab w:val="center" w:pos="4536"/>
        <w:tab w:val="right" w:pos="9072"/>
      </w:tabs>
    </w:pPr>
  </w:style>
  <w:style w:type="table" w:customStyle="1" w:styleId="TableGrid">
    <w:name w:val="TableGrid"/>
    <w:tblPr>
      <w:tblCellMar>
        <w:top w:w="0" w:type="dxa"/>
        <w:left w:w="0" w:type="dxa"/>
        <w:bottom w:w="0" w:type="dxa"/>
        <w:right w:w="0" w:type="dxa"/>
      </w:tblCellMar>
    </w:tblPr>
  </w:style>
  <w:style w:type="table" w:styleId="Tabela-Siatka">
    <w:name w:val="Table Grid"/>
    <w:basedOn w:val="Standardowy"/>
    <w:uiPriority w:val="59"/>
    <w:rsid w:val="00F776E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6732F"/>
    <w:rPr>
      <w:rFonts w:ascii="Tahoma" w:hAnsi="Tahoma" w:cs="Tahoma"/>
      <w:sz w:val="16"/>
      <w:szCs w:val="16"/>
    </w:rPr>
  </w:style>
  <w:style w:type="character" w:customStyle="1" w:styleId="TekstdymkaZnak">
    <w:name w:val="Tekst dymka Znak"/>
    <w:basedOn w:val="Domylnaczcionkaakapitu"/>
    <w:link w:val="Tekstdymka"/>
    <w:uiPriority w:val="99"/>
    <w:semiHidden/>
    <w:rsid w:val="00B6732F"/>
    <w:rPr>
      <w:rFonts w:ascii="Tahoma" w:eastAsia="Calibri" w:hAnsi="Tahoma" w:cs="Tahoma"/>
      <w:color w:val="000000"/>
      <w:sz w:val="16"/>
      <w:szCs w:val="16"/>
    </w:rPr>
  </w:style>
  <w:style w:type="paragraph" w:styleId="Tekstprzypisudolnego">
    <w:name w:val="footnote text"/>
    <w:basedOn w:val="Normalny"/>
    <w:link w:val="TekstprzypisudolnegoZnak"/>
    <w:uiPriority w:val="99"/>
    <w:semiHidden/>
    <w:rsid w:val="00F76842"/>
    <w:rPr>
      <w:sz w:val="20"/>
      <w:szCs w:val="20"/>
    </w:rPr>
  </w:style>
  <w:style w:type="character" w:customStyle="1" w:styleId="TekstprzypisudolnegoZnak">
    <w:name w:val="Tekst przypisu dolnego Znak"/>
    <w:basedOn w:val="Domylnaczcionkaakapitu"/>
    <w:link w:val="Tekstprzypisudolnego"/>
    <w:uiPriority w:val="99"/>
    <w:semiHidden/>
    <w:rsid w:val="00F76842"/>
    <w:rPr>
      <w:rFonts w:ascii="Times New Roman" w:eastAsia="Times New Roman" w:hAnsi="Times New Roman" w:cs="Times New Roman"/>
      <w:sz w:val="20"/>
      <w:szCs w:val="20"/>
    </w:rPr>
  </w:style>
  <w:style w:type="character" w:styleId="Odwoanieprzypisudolnego">
    <w:name w:val="footnote reference"/>
    <w:uiPriority w:val="99"/>
    <w:semiHidden/>
    <w:rsid w:val="00F76842"/>
    <w:rPr>
      <w:vertAlign w:val="superscript"/>
    </w:rPr>
  </w:style>
  <w:style w:type="paragraph" w:customStyle="1" w:styleId="Default">
    <w:name w:val="Default"/>
    <w:rsid w:val="006A4715"/>
    <w:pPr>
      <w:autoSpaceDE w:val="0"/>
      <w:autoSpaceDN w:val="0"/>
      <w:adjustRightInd w:val="0"/>
    </w:pPr>
    <w:rPr>
      <w:rFonts w:ascii="Arial" w:eastAsia="Times New Roman" w:hAnsi="Arial" w:cs="Arial"/>
      <w:color w:val="000000"/>
      <w:sz w:val="24"/>
      <w:szCs w:val="24"/>
    </w:rPr>
  </w:style>
  <w:style w:type="character" w:styleId="Hipercze">
    <w:name w:val="Hyperlink"/>
    <w:basedOn w:val="Domylnaczcionkaakapitu"/>
    <w:uiPriority w:val="99"/>
    <w:unhideWhenUsed/>
    <w:rsid w:val="008B4333"/>
    <w:rPr>
      <w:color w:val="0563C1" w:themeColor="hyperlink"/>
      <w:u w:val="single"/>
    </w:rPr>
  </w:style>
  <w:style w:type="paragraph" w:styleId="NormalnyWeb">
    <w:name w:val="Normal (Web)"/>
    <w:basedOn w:val="Normalny"/>
    <w:uiPriority w:val="99"/>
    <w:unhideWhenUsed/>
    <w:rsid w:val="009C747E"/>
    <w:pPr>
      <w:spacing w:before="100" w:beforeAutospacing="1" w:after="100" w:afterAutospacing="1"/>
    </w:pPr>
  </w:style>
  <w:style w:type="character" w:styleId="Odwoaniedokomentarza">
    <w:name w:val="annotation reference"/>
    <w:basedOn w:val="Domylnaczcionkaakapitu"/>
    <w:uiPriority w:val="99"/>
    <w:semiHidden/>
    <w:unhideWhenUsed/>
    <w:rsid w:val="00ED62EF"/>
    <w:rPr>
      <w:sz w:val="16"/>
      <w:szCs w:val="16"/>
    </w:rPr>
  </w:style>
  <w:style w:type="paragraph" w:styleId="Tekstkomentarza">
    <w:name w:val="annotation text"/>
    <w:basedOn w:val="Normalny"/>
    <w:link w:val="TekstkomentarzaZnak"/>
    <w:uiPriority w:val="99"/>
    <w:semiHidden/>
    <w:unhideWhenUsed/>
    <w:rsid w:val="00ED62EF"/>
    <w:rPr>
      <w:sz w:val="20"/>
      <w:szCs w:val="20"/>
    </w:rPr>
  </w:style>
  <w:style w:type="character" w:customStyle="1" w:styleId="TekstkomentarzaZnak">
    <w:name w:val="Tekst komentarza Znak"/>
    <w:basedOn w:val="Domylnaczcionkaakapitu"/>
    <w:link w:val="Tekstkomentarza"/>
    <w:uiPriority w:val="99"/>
    <w:semiHidden/>
    <w:rsid w:val="00ED62E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ED62EF"/>
    <w:rPr>
      <w:b/>
      <w:bCs/>
    </w:rPr>
  </w:style>
  <w:style w:type="character" w:customStyle="1" w:styleId="TematkomentarzaZnak">
    <w:name w:val="Temat komentarza Znak"/>
    <w:basedOn w:val="TekstkomentarzaZnak"/>
    <w:link w:val="Tematkomentarza"/>
    <w:uiPriority w:val="99"/>
    <w:semiHidden/>
    <w:rsid w:val="00ED62EF"/>
    <w:rPr>
      <w:rFonts w:ascii="Calibri" w:eastAsia="Calibri" w:hAnsi="Calibri" w:cs="Calibri"/>
      <w:b/>
      <w:bCs/>
      <w:color w:val="000000"/>
      <w:sz w:val="20"/>
      <w:szCs w:val="20"/>
    </w:rPr>
  </w:style>
  <w:style w:type="paragraph" w:styleId="Poprawka">
    <w:name w:val="Revision"/>
    <w:hidden/>
    <w:uiPriority w:val="99"/>
    <w:semiHidden/>
    <w:rsid w:val="00AD06A2"/>
    <w:rPr>
      <w:rFonts w:ascii="Calibri" w:eastAsia="Calibri" w:hAnsi="Calibri" w:cs="Calibri"/>
      <w:color w:val="000000"/>
    </w:rPr>
  </w:style>
  <w:style w:type="character" w:styleId="Pogrubienie">
    <w:name w:val="Strong"/>
    <w:basedOn w:val="Domylnaczcionkaakapitu"/>
    <w:uiPriority w:val="22"/>
    <w:qFormat/>
    <w:rsid w:val="00AB35DC"/>
    <w:rPr>
      <w:b/>
      <w:bCs/>
    </w:rPr>
  </w:style>
  <w:style w:type="paragraph" w:customStyle="1" w:styleId="Style4">
    <w:name w:val="Style4"/>
    <w:basedOn w:val="Normalny"/>
    <w:rsid w:val="00AB35DC"/>
    <w:pPr>
      <w:widowControl w:val="0"/>
      <w:autoSpaceDE w:val="0"/>
      <w:autoSpaceDN w:val="0"/>
      <w:adjustRightInd w:val="0"/>
      <w:spacing w:line="253" w:lineRule="exact"/>
    </w:pPr>
    <w:rPr>
      <w:rFonts w:ascii="Verdana" w:hAnsi="Verdana"/>
    </w:rPr>
  </w:style>
  <w:style w:type="character" w:customStyle="1" w:styleId="Nagwek3Znak">
    <w:name w:val="Nagłówek 3 Znak"/>
    <w:basedOn w:val="Domylnaczcionkaakapitu"/>
    <w:link w:val="Nagwek3"/>
    <w:uiPriority w:val="9"/>
    <w:semiHidden/>
    <w:rsid w:val="00E91B4A"/>
    <w:rPr>
      <w:rFonts w:asciiTheme="majorHAnsi" w:eastAsiaTheme="majorEastAsia" w:hAnsiTheme="majorHAnsi" w:cstheme="majorBidi"/>
      <w:b/>
      <w:bCs/>
      <w:color w:val="5B9BD5" w:themeColor="accent1"/>
    </w:rPr>
  </w:style>
  <w:style w:type="paragraph" w:styleId="Bezodstpw">
    <w:name w:val="No Spacing"/>
    <w:uiPriority w:val="99"/>
    <w:qFormat/>
    <w:rsid w:val="0019468F"/>
    <w:rPr>
      <w:rFonts w:eastAsiaTheme="minorHAnsi"/>
      <w:lang w:eastAsia="en-US"/>
    </w:rPr>
  </w:style>
  <w:style w:type="character" w:customStyle="1" w:styleId="FontStyle30">
    <w:name w:val="Font Style30"/>
    <w:basedOn w:val="Domylnaczcionkaakapitu"/>
    <w:uiPriority w:val="99"/>
    <w:rsid w:val="00CE52EC"/>
    <w:rPr>
      <w:rFonts w:ascii="Franklin Gothic Medium" w:hAnsi="Franklin Gothic Medium" w:cs="Franklin Gothic Medium"/>
      <w:sz w:val="16"/>
      <w:szCs w:val="16"/>
    </w:rPr>
  </w:style>
  <w:style w:type="paragraph" w:customStyle="1" w:styleId="Style5">
    <w:name w:val="Style5"/>
    <w:basedOn w:val="Normalny"/>
    <w:uiPriority w:val="99"/>
    <w:rsid w:val="002A0661"/>
    <w:pPr>
      <w:widowControl w:val="0"/>
      <w:autoSpaceDE w:val="0"/>
      <w:autoSpaceDN w:val="0"/>
      <w:adjustRightInd w:val="0"/>
      <w:spacing w:line="180" w:lineRule="exact"/>
      <w:jc w:val="both"/>
    </w:pPr>
    <w:rPr>
      <w:rFonts w:ascii="Georgia" w:eastAsiaTheme="minorEastAsia" w:hAnsi="Georgia" w:cstheme="minorBidi"/>
    </w:rPr>
  </w:style>
  <w:style w:type="character" w:customStyle="1" w:styleId="AkapitzlistZnak">
    <w:name w:val="Akapit z listą Znak"/>
    <w:link w:val="Akapitzlist"/>
    <w:uiPriority w:val="34"/>
    <w:qFormat/>
    <w:rsid w:val="00A60D77"/>
    <w:rPr>
      <w:rFonts w:ascii="Times New Roman" w:eastAsia="Times New Roman" w:hAnsi="Times New Roman" w:cs="Times New Roman"/>
      <w:sz w:val="24"/>
      <w:szCs w:val="24"/>
    </w:rPr>
  </w:style>
  <w:style w:type="character" w:customStyle="1" w:styleId="FontStyle96">
    <w:name w:val="Font Style96"/>
    <w:uiPriority w:val="99"/>
    <w:rsid w:val="00A60D77"/>
    <w:rPr>
      <w:rFonts w:ascii="Times New Roman" w:hAnsi="Times New Roman" w:cs="Times New Roman"/>
      <w:sz w:val="22"/>
      <w:szCs w:val="22"/>
    </w:rPr>
  </w:style>
  <w:style w:type="paragraph" w:customStyle="1" w:styleId="Style50">
    <w:name w:val="Style50"/>
    <w:basedOn w:val="Normalny"/>
    <w:uiPriority w:val="99"/>
    <w:rsid w:val="00A60D77"/>
    <w:pPr>
      <w:widowControl w:val="0"/>
      <w:autoSpaceDE w:val="0"/>
      <w:autoSpaceDN w:val="0"/>
      <w:adjustRightInd w:val="0"/>
      <w:jc w:val="center"/>
    </w:pPr>
    <w:rPr>
      <w:rFonts w:ascii="Calibri" w:hAnsi="Calibri"/>
    </w:rPr>
  </w:style>
  <w:style w:type="character" w:customStyle="1" w:styleId="FontStyle84">
    <w:name w:val="Font Style84"/>
    <w:uiPriority w:val="99"/>
    <w:rsid w:val="00C93E5C"/>
    <w:rPr>
      <w:rFonts w:ascii="Times New Roman" w:hAnsi="Times New Roman" w:cs="Times New Roman"/>
      <w:b/>
      <w:bCs/>
      <w:sz w:val="22"/>
      <w:szCs w:val="22"/>
    </w:rPr>
  </w:style>
  <w:style w:type="paragraph" w:customStyle="1" w:styleId="Style11">
    <w:name w:val="Style11"/>
    <w:basedOn w:val="Normalny"/>
    <w:uiPriority w:val="99"/>
    <w:rsid w:val="00C93E5C"/>
    <w:pPr>
      <w:widowControl w:val="0"/>
      <w:autoSpaceDE w:val="0"/>
      <w:autoSpaceDN w:val="0"/>
      <w:adjustRightInd w:val="0"/>
      <w:spacing w:line="269" w:lineRule="exact"/>
      <w:jc w:val="both"/>
    </w:pPr>
    <w:rPr>
      <w:rFonts w:ascii="Calibri" w:hAnsi="Calibri"/>
    </w:rPr>
  </w:style>
  <w:style w:type="paragraph" w:customStyle="1" w:styleId="Style15">
    <w:name w:val="Style15"/>
    <w:basedOn w:val="Normalny"/>
    <w:uiPriority w:val="99"/>
    <w:rsid w:val="00C93E5C"/>
    <w:pPr>
      <w:widowControl w:val="0"/>
      <w:autoSpaceDE w:val="0"/>
      <w:autoSpaceDN w:val="0"/>
      <w:adjustRightInd w:val="0"/>
      <w:spacing w:line="269" w:lineRule="exact"/>
      <w:ind w:hanging="240"/>
    </w:pPr>
    <w:rPr>
      <w:rFonts w:ascii="Calibri" w:hAnsi="Calibri"/>
    </w:rPr>
  </w:style>
  <w:style w:type="paragraph" w:customStyle="1" w:styleId="Style8">
    <w:name w:val="Style8"/>
    <w:basedOn w:val="Normalny"/>
    <w:uiPriority w:val="99"/>
    <w:rsid w:val="0029696F"/>
    <w:pPr>
      <w:widowControl w:val="0"/>
      <w:autoSpaceDE w:val="0"/>
      <w:autoSpaceDN w:val="0"/>
      <w:adjustRightInd w:val="0"/>
      <w:jc w:val="both"/>
    </w:pPr>
    <w:rPr>
      <w:rFonts w:ascii="Palatino Linotype" w:hAnsi="Palatino Linotype" w:cs="Palatino Linotype"/>
    </w:rPr>
  </w:style>
  <w:style w:type="character" w:customStyle="1" w:styleId="FontStyle54">
    <w:name w:val="Font Style54"/>
    <w:basedOn w:val="Domylnaczcionkaakapitu"/>
    <w:uiPriority w:val="99"/>
    <w:rsid w:val="00AB5C92"/>
    <w:rPr>
      <w:rFonts w:ascii="Microsoft Sans Serif" w:hAnsi="Microsoft Sans Serif" w:cs="Microsoft Sans Serif"/>
      <w:sz w:val="22"/>
      <w:szCs w:val="22"/>
    </w:rPr>
  </w:style>
  <w:style w:type="paragraph" w:customStyle="1" w:styleId="Style6">
    <w:name w:val="Style6"/>
    <w:basedOn w:val="Normalny"/>
    <w:uiPriority w:val="99"/>
    <w:rsid w:val="00A55F6B"/>
    <w:pPr>
      <w:widowControl w:val="0"/>
      <w:autoSpaceDE w:val="0"/>
      <w:autoSpaceDN w:val="0"/>
      <w:adjustRightInd w:val="0"/>
      <w:spacing w:line="384" w:lineRule="exact"/>
      <w:ind w:hanging="353"/>
    </w:pPr>
    <w:rPr>
      <w:rFonts w:ascii="Arial" w:eastAsiaTheme="minorEastAsia" w:hAnsi="Arial" w:cs="Arial"/>
    </w:rPr>
  </w:style>
  <w:style w:type="paragraph" w:customStyle="1" w:styleId="Style9">
    <w:name w:val="Style9"/>
    <w:basedOn w:val="Normalny"/>
    <w:uiPriority w:val="99"/>
    <w:rsid w:val="00A55F6B"/>
    <w:pPr>
      <w:widowControl w:val="0"/>
      <w:autoSpaceDE w:val="0"/>
      <w:autoSpaceDN w:val="0"/>
      <w:adjustRightInd w:val="0"/>
      <w:spacing w:line="384" w:lineRule="exact"/>
    </w:pPr>
    <w:rPr>
      <w:rFonts w:ascii="Arial" w:eastAsiaTheme="minorEastAsia" w:hAnsi="Arial" w:cs="Arial"/>
    </w:rPr>
  </w:style>
  <w:style w:type="paragraph" w:customStyle="1" w:styleId="Style10">
    <w:name w:val="Style10"/>
    <w:basedOn w:val="Normalny"/>
    <w:uiPriority w:val="99"/>
    <w:rsid w:val="00A55F6B"/>
    <w:pPr>
      <w:widowControl w:val="0"/>
      <w:autoSpaceDE w:val="0"/>
      <w:autoSpaceDN w:val="0"/>
      <w:adjustRightInd w:val="0"/>
      <w:spacing w:line="386" w:lineRule="exact"/>
      <w:jc w:val="both"/>
    </w:pPr>
    <w:rPr>
      <w:rFonts w:ascii="Arial" w:eastAsiaTheme="minorEastAsia" w:hAnsi="Arial" w:cs="Arial"/>
    </w:rPr>
  </w:style>
  <w:style w:type="character" w:customStyle="1" w:styleId="FontStyle61">
    <w:name w:val="Font Style61"/>
    <w:basedOn w:val="Domylnaczcionkaakapitu"/>
    <w:uiPriority w:val="99"/>
    <w:rsid w:val="00A55F6B"/>
    <w:rPr>
      <w:rFonts w:ascii="Arial" w:hAnsi="Arial" w:cs="Arial"/>
      <w:sz w:val="18"/>
      <w:szCs w:val="18"/>
    </w:rPr>
  </w:style>
  <w:style w:type="paragraph" w:customStyle="1" w:styleId="Style20">
    <w:name w:val="Style20"/>
    <w:basedOn w:val="Normalny"/>
    <w:uiPriority w:val="99"/>
    <w:rsid w:val="008D2877"/>
    <w:pPr>
      <w:widowControl w:val="0"/>
      <w:autoSpaceDE w:val="0"/>
      <w:autoSpaceDN w:val="0"/>
      <w:adjustRightInd w:val="0"/>
      <w:spacing w:line="280" w:lineRule="exact"/>
      <w:ind w:hanging="420"/>
      <w:jc w:val="both"/>
    </w:pPr>
    <w:rPr>
      <w:rFonts w:ascii="Arial" w:eastAsiaTheme="minorEastAsia" w:hAnsi="Arial" w:cs="Arial"/>
    </w:rPr>
  </w:style>
  <w:style w:type="character" w:customStyle="1" w:styleId="FontStyle83">
    <w:name w:val="Font Style83"/>
    <w:basedOn w:val="Domylnaczcionkaakapitu"/>
    <w:uiPriority w:val="99"/>
    <w:rsid w:val="008D2877"/>
    <w:rPr>
      <w:rFonts w:ascii="Times New Roman" w:hAnsi="Times New Roman" w:cs="Times New Roman"/>
      <w:sz w:val="20"/>
      <w:szCs w:val="20"/>
    </w:rPr>
  </w:style>
  <w:style w:type="character" w:customStyle="1" w:styleId="Nierozpoznanawzmianka1">
    <w:name w:val="Nierozpoznana wzmianka1"/>
    <w:basedOn w:val="Domylnaczcionkaakapitu"/>
    <w:uiPriority w:val="99"/>
    <w:semiHidden/>
    <w:unhideWhenUsed/>
    <w:rsid w:val="00DF35EB"/>
    <w:rPr>
      <w:color w:val="605E5C"/>
      <w:shd w:val="clear" w:color="auto" w:fill="E1DFDD"/>
    </w:rPr>
  </w:style>
  <w:style w:type="character" w:styleId="Nierozpoznanawzmianka">
    <w:name w:val="Unresolved Mention"/>
    <w:basedOn w:val="Domylnaczcionkaakapitu"/>
    <w:uiPriority w:val="99"/>
    <w:semiHidden/>
    <w:unhideWhenUsed/>
    <w:rsid w:val="00467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81">
      <w:bodyDiv w:val="1"/>
      <w:marLeft w:val="0"/>
      <w:marRight w:val="0"/>
      <w:marTop w:val="0"/>
      <w:marBottom w:val="0"/>
      <w:divBdr>
        <w:top w:val="none" w:sz="0" w:space="0" w:color="auto"/>
        <w:left w:val="none" w:sz="0" w:space="0" w:color="auto"/>
        <w:bottom w:val="none" w:sz="0" w:space="0" w:color="auto"/>
        <w:right w:val="none" w:sz="0" w:space="0" w:color="auto"/>
      </w:divBdr>
    </w:div>
    <w:div w:id="107816805">
      <w:bodyDiv w:val="1"/>
      <w:marLeft w:val="0"/>
      <w:marRight w:val="0"/>
      <w:marTop w:val="0"/>
      <w:marBottom w:val="0"/>
      <w:divBdr>
        <w:top w:val="none" w:sz="0" w:space="0" w:color="auto"/>
        <w:left w:val="none" w:sz="0" w:space="0" w:color="auto"/>
        <w:bottom w:val="none" w:sz="0" w:space="0" w:color="auto"/>
        <w:right w:val="none" w:sz="0" w:space="0" w:color="auto"/>
      </w:divBdr>
    </w:div>
    <w:div w:id="270208926">
      <w:bodyDiv w:val="1"/>
      <w:marLeft w:val="0"/>
      <w:marRight w:val="0"/>
      <w:marTop w:val="0"/>
      <w:marBottom w:val="0"/>
      <w:divBdr>
        <w:top w:val="none" w:sz="0" w:space="0" w:color="auto"/>
        <w:left w:val="none" w:sz="0" w:space="0" w:color="auto"/>
        <w:bottom w:val="none" w:sz="0" w:space="0" w:color="auto"/>
        <w:right w:val="none" w:sz="0" w:space="0" w:color="auto"/>
      </w:divBdr>
      <w:divsChild>
        <w:div w:id="971207558">
          <w:marLeft w:val="0"/>
          <w:marRight w:val="0"/>
          <w:marTop w:val="0"/>
          <w:marBottom w:val="0"/>
          <w:divBdr>
            <w:top w:val="none" w:sz="0" w:space="0" w:color="auto"/>
            <w:left w:val="none" w:sz="0" w:space="0" w:color="auto"/>
            <w:bottom w:val="none" w:sz="0" w:space="0" w:color="auto"/>
            <w:right w:val="none" w:sz="0" w:space="0" w:color="auto"/>
          </w:divBdr>
          <w:divsChild>
            <w:div w:id="974214712">
              <w:marLeft w:val="0"/>
              <w:marRight w:val="0"/>
              <w:marTop w:val="0"/>
              <w:marBottom w:val="0"/>
              <w:divBdr>
                <w:top w:val="none" w:sz="0" w:space="0" w:color="auto"/>
                <w:left w:val="none" w:sz="0" w:space="0" w:color="auto"/>
                <w:bottom w:val="none" w:sz="0" w:space="0" w:color="auto"/>
                <w:right w:val="none" w:sz="0" w:space="0" w:color="auto"/>
              </w:divBdr>
              <w:divsChild>
                <w:div w:id="1929653646">
                  <w:marLeft w:val="-86"/>
                  <w:marRight w:val="-86"/>
                  <w:marTop w:val="0"/>
                  <w:marBottom w:val="0"/>
                  <w:divBdr>
                    <w:top w:val="none" w:sz="0" w:space="0" w:color="auto"/>
                    <w:left w:val="none" w:sz="0" w:space="0" w:color="auto"/>
                    <w:bottom w:val="none" w:sz="0" w:space="0" w:color="auto"/>
                    <w:right w:val="none" w:sz="0" w:space="0" w:color="auto"/>
                  </w:divBdr>
                  <w:divsChild>
                    <w:div w:id="1628318589">
                      <w:marLeft w:val="0"/>
                      <w:marRight w:val="0"/>
                      <w:marTop w:val="0"/>
                      <w:marBottom w:val="0"/>
                      <w:divBdr>
                        <w:top w:val="none" w:sz="0" w:space="0" w:color="auto"/>
                        <w:left w:val="none" w:sz="0" w:space="0" w:color="auto"/>
                        <w:bottom w:val="none" w:sz="0" w:space="0" w:color="auto"/>
                        <w:right w:val="none" w:sz="0" w:space="0" w:color="auto"/>
                      </w:divBdr>
                      <w:divsChild>
                        <w:div w:id="1239556147">
                          <w:marLeft w:val="0"/>
                          <w:marRight w:val="0"/>
                          <w:marTop w:val="0"/>
                          <w:marBottom w:val="0"/>
                          <w:divBdr>
                            <w:top w:val="none" w:sz="0" w:space="0" w:color="auto"/>
                            <w:left w:val="none" w:sz="0" w:space="0" w:color="auto"/>
                            <w:bottom w:val="none" w:sz="0" w:space="0" w:color="auto"/>
                            <w:right w:val="none" w:sz="0" w:space="0" w:color="auto"/>
                          </w:divBdr>
                          <w:divsChild>
                            <w:div w:id="983319175">
                              <w:marLeft w:val="0"/>
                              <w:marRight w:val="0"/>
                              <w:marTop w:val="0"/>
                              <w:marBottom w:val="0"/>
                              <w:divBdr>
                                <w:top w:val="none" w:sz="0" w:space="0" w:color="auto"/>
                                <w:left w:val="none" w:sz="0" w:space="0" w:color="auto"/>
                                <w:bottom w:val="none" w:sz="0" w:space="0" w:color="auto"/>
                                <w:right w:val="none" w:sz="0" w:space="0" w:color="auto"/>
                              </w:divBdr>
                              <w:divsChild>
                                <w:div w:id="1496189537">
                                  <w:marLeft w:val="0"/>
                                  <w:marRight w:val="0"/>
                                  <w:marTop w:val="0"/>
                                  <w:marBottom w:val="0"/>
                                  <w:divBdr>
                                    <w:top w:val="none" w:sz="0" w:space="0" w:color="auto"/>
                                    <w:left w:val="none" w:sz="0" w:space="0" w:color="auto"/>
                                    <w:bottom w:val="none" w:sz="0" w:space="0" w:color="auto"/>
                                    <w:right w:val="none" w:sz="0" w:space="0" w:color="auto"/>
                                  </w:divBdr>
                                  <w:divsChild>
                                    <w:div w:id="1000232051">
                                      <w:marLeft w:val="0"/>
                                      <w:marRight w:val="0"/>
                                      <w:marTop w:val="0"/>
                                      <w:marBottom w:val="0"/>
                                      <w:divBdr>
                                        <w:top w:val="none" w:sz="0" w:space="0" w:color="auto"/>
                                        <w:left w:val="none" w:sz="0" w:space="0" w:color="auto"/>
                                        <w:bottom w:val="none" w:sz="0" w:space="0" w:color="auto"/>
                                        <w:right w:val="none" w:sz="0" w:space="0" w:color="auto"/>
                                      </w:divBdr>
                                      <w:divsChild>
                                        <w:div w:id="894656302">
                                          <w:marLeft w:val="0"/>
                                          <w:marRight w:val="0"/>
                                          <w:marTop w:val="0"/>
                                          <w:marBottom w:val="0"/>
                                          <w:divBdr>
                                            <w:top w:val="none" w:sz="0" w:space="0" w:color="auto"/>
                                            <w:left w:val="none" w:sz="0" w:space="0" w:color="auto"/>
                                            <w:bottom w:val="none" w:sz="0" w:space="0" w:color="auto"/>
                                            <w:right w:val="none" w:sz="0" w:space="0" w:color="auto"/>
                                          </w:divBdr>
                                        </w:div>
                                        <w:div w:id="3955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525803">
      <w:bodyDiv w:val="1"/>
      <w:marLeft w:val="0"/>
      <w:marRight w:val="0"/>
      <w:marTop w:val="0"/>
      <w:marBottom w:val="0"/>
      <w:divBdr>
        <w:top w:val="none" w:sz="0" w:space="0" w:color="auto"/>
        <w:left w:val="none" w:sz="0" w:space="0" w:color="auto"/>
        <w:bottom w:val="none" w:sz="0" w:space="0" w:color="auto"/>
        <w:right w:val="none" w:sz="0" w:space="0" w:color="auto"/>
      </w:divBdr>
      <w:divsChild>
        <w:div w:id="1643000713">
          <w:marLeft w:val="0"/>
          <w:marRight w:val="0"/>
          <w:marTop w:val="0"/>
          <w:marBottom w:val="0"/>
          <w:divBdr>
            <w:top w:val="none" w:sz="0" w:space="0" w:color="auto"/>
            <w:left w:val="none" w:sz="0" w:space="0" w:color="auto"/>
            <w:bottom w:val="none" w:sz="0" w:space="0" w:color="auto"/>
            <w:right w:val="none" w:sz="0" w:space="0" w:color="auto"/>
          </w:divBdr>
          <w:divsChild>
            <w:div w:id="1861966750">
              <w:marLeft w:val="0"/>
              <w:marRight w:val="0"/>
              <w:marTop w:val="0"/>
              <w:marBottom w:val="0"/>
              <w:divBdr>
                <w:top w:val="none" w:sz="0" w:space="0" w:color="auto"/>
                <w:left w:val="none" w:sz="0" w:space="0" w:color="auto"/>
                <w:bottom w:val="none" w:sz="0" w:space="0" w:color="auto"/>
                <w:right w:val="none" w:sz="0" w:space="0" w:color="auto"/>
              </w:divBdr>
              <w:divsChild>
                <w:div w:id="1669212122">
                  <w:marLeft w:val="-135"/>
                  <w:marRight w:val="-135"/>
                  <w:marTop w:val="0"/>
                  <w:marBottom w:val="0"/>
                  <w:divBdr>
                    <w:top w:val="none" w:sz="0" w:space="0" w:color="auto"/>
                    <w:left w:val="none" w:sz="0" w:space="0" w:color="auto"/>
                    <w:bottom w:val="none" w:sz="0" w:space="0" w:color="auto"/>
                    <w:right w:val="none" w:sz="0" w:space="0" w:color="auto"/>
                  </w:divBdr>
                  <w:divsChild>
                    <w:div w:id="1034575844">
                      <w:marLeft w:val="0"/>
                      <w:marRight w:val="0"/>
                      <w:marTop w:val="0"/>
                      <w:marBottom w:val="0"/>
                      <w:divBdr>
                        <w:top w:val="none" w:sz="0" w:space="0" w:color="auto"/>
                        <w:left w:val="none" w:sz="0" w:space="0" w:color="auto"/>
                        <w:bottom w:val="none" w:sz="0" w:space="0" w:color="auto"/>
                        <w:right w:val="none" w:sz="0" w:space="0" w:color="auto"/>
                      </w:divBdr>
                      <w:divsChild>
                        <w:div w:id="275605873">
                          <w:marLeft w:val="0"/>
                          <w:marRight w:val="0"/>
                          <w:marTop w:val="0"/>
                          <w:marBottom w:val="0"/>
                          <w:divBdr>
                            <w:top w:val="none" w:sz="0" w:space="0" w:color="auto"/>
                            <w:left w:val="none" w:sz="0" w:space="0" w:color="auto"/>
                            <w:bottom w:val="none" w:sz="0" w:space="0" w:color="auto"/>
                            <w:right w:val="none" w:sz="0" w:space="0" w:color="auto"/>
                          </w:divBdr>
                          <w:divsChild>
                            <w:div w:id="1236937374">
                              <w:marLeft w:val="0"/>
                              <w:marRight w:val="0"/>
                              <w:marTop w:val="0"/>
                              <w:marBottom w:val="0"/>
                              <w:divBdr>
                                <w:top w:val="single" w:sz="2" w:space="19" w:color="E4E4E4"/>
                                <w:left w:val="single" w:sz="6" w:space="15" w:color="E4E4E4"/>
                                <w:bottom w:val="single" w:sz="6" w:space="19" w:color="E4E4E4"/>
                                <w:right w:val="single" w:sz="6" w:space="15" w:color="E4E4E4"/>
                              </w:divBdr>
                              <w:divsChild>
                                <w:div w:id="13654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835713">
      <w:bodyDiv w:val="1"/>
      <w:marLeft w:val="0"/>
      <w:marRight w:val="0"/>
      <w:marTop w:val="0"/>
      <w:marBottom w:val="0"/>
      <w:divBdr>
        <w:top w:val="none" w:sz="0" w:space="0" w:color="auto"/>
        <w:left w:val="none" w:sz="0" w:space="0" w:color="auto"/>
        <w:bottom w:val="none" w:sz="0" w:space="0" w:color="auto"/>
        <w:right w:val="none" w:sz="0" w:space="0" w:color="auto"/>
      </w:divBdr>
    </w:div>
    <w:div w:id="853112349">
      <w:bodyDiv w:val="1"/>
      <w:marLeft w:val="0"/>
      <w:marRight w:val="0"/>
      <w:marTop w:val="0"/>
      <w:marBottom w:val="0"/>
      <w:divBdr>
        <w:top w:val="none" w:sz="0" w:space="0" w:color="auto"/>
        <w:left w:val="none" w:sz="0" w:space="0" w:color="auto"/>
        <w:bottom w:val="none" w:sz="0" w:space="0" w:color="auto"/>
        <w:right w:val="none" w:sz="0" w:space="0" w:color="auto"/>
      </w:divBdr>
      <w:divsChild>
        <w:div w:id="1667201774">
          <w:marLeft w:val="0"/>
          <w:marRight w:val="0"/>
          <w:marTop w:val="0"/>
          <w:marBottom w:val="0"/>
          <w:divBdr>
            <w:top w:val="none" w:sz="0" w:space="0" w:color="auto"/>
            <w:left w:val="none" w:sz="0" w:space="0" w:color="auto"/>
            <w:bottom w:val="none" w:sz="0" w:space="0" w:color="auto"/>
            <w:right w:val="none" w:sz="0" w:space="0" w:color="auto"/>
          </w:divBdr>
          <w:divsChild>
            <w:div w:id="1835145560">
              <w:marLeft w:val="0"/>
              <w:marRight w:val="0"/>
              <w:marTop w:val="0"/>
              <w:marBottom w:val="0"/>
              <w:divBdr>
                <w:top w:val="none" w:sz="0" w:space="0" w:color="auto"/>
                <w:left w:val="none" w:sz="0" w:space="0" w:color="auto"/>
                <w:bottom w:val="none" w:sz="0" w:space="0" w:color="auto"/>
                <w:right w:val="none" w:sz="0" w:space="0" w:color="auto"/>
              </w:divBdr>
              <w:divsChild>
                <w:div w:id="1901165469">
                  <w:marLeft w:val="0"/>
                  <w:marRight w:val="0"/>
                  <w:marTop w:val="0"/>
                  <w:marBottom w:val="0"/>
                  <w:divBdr>
                    <w:top w:val="none" w:sz="0" w:space="0" w:color="auto"/>
                    <w:left w:val="none" w:sz="0" w:space="0" w:color="auto"/>
                    <w:bottom w:val="none" w:sz="0" w:space="0" w:color="auto"/>
                    <w:right w:val="none" w:sz="0" w:space="0" w:color="auto"/>
                  </w:divBdr>
                  <w:divsChild>
                    <w:div w:id="1361935422">
                      <w:marLeft w:val="0"/>
                      <w:marRight w:val="0"/>
                      <w:marTop w:val="0"/>
                      <w:marBottom w:val="0"/>
                      <w:divBdr>
                        <w:top w:val="none" w:sz="0" w:space="0" w:color="auto"/>
                        <w:left w:val="none" w:sz="0" w:space="0" w:color="auto"/>
                        <w:bottom w:val="none" w:sz="0" w:space="0" w:color="auto"/>
                        <w:right w:val="none" w:sz="0" w:space="0" w:color="auto"/>
                      </w:divBdr>
                      <w:divsChild>
                        <w:div w:id="934898347">
                          <w:marLeft w:val="0"/>
                          <w:marRight w:val="0"/>
                          <w:marTop w:val="0"/>
                          <w:marBottom w:val="0"/>
                          <w:divBdr>
                            <w:top w:val="none" w:sz="0" w:space="0" w:color="auto"/>
                            <w:left w:val="none" w:sz="0" w:space="0" w:color="auto"/>
                            <w:bottom w:val="none" w:sz="0" w:space="0" w:color="auto"/>
                            <w:right w:val="none" w:sz="0" w:space="0" w:color="auto"/>
                          </w:divBdr>
                          <w:divsChild>
                            <w:div w:id="858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999641">
      <w:bodyDiv w:val="1"/>
      <w:marLeft w:val="0"/>
      <w:marRight w:val="0"/>
      <w:marTop w:val="0"/>
      <w:marBottom w:val="0"/>
      <w:divBdr>
        <w:top w:val="none" w:sz="0" w:space="0" w:color="auto"/>
        <w:left w:val="none" w:sz="0" w:space="0" w:color="auto"/>
        <w:bottom w:val="none" w:sz="0" w:space="0" w:color="auto"/>
        <w:right w:val="none" w:sz="0" w:space="0" w:color="auto"/>
      </w:divBdr>
      <w:divsChild>
        <w:div w:id="1837765671">
          <w:marLeft w:val="0"/>
          <w:marRight w:val="0"/>
          <w:marTop w:val="0"/>
          <w:marBottom w:val="0"/>
          <w:divBdr>
            <w:top w:val="none" w:sz="0" w:space="0" w:color="auto"/>
            <w:left w:val="none" w:sz="0" w:space="0" w:color="auto"/>
            <w:bottom w:val="none" w:sz="0" w:space="0" w:color="auto"/>
            <w:right w:val="none" w:sz="0" w:space="0" w:color="auto"/>
          </w:divBdr>
          <w:divsChild>
            <w:div w:id="106237605">
              <w:marLeft w:val="0"/>
              <w:marRight w:val="0"/>
              <w:marTop w:val="0"/>
              <w:marBottom w:val="0"/>
              <w:divBdr>
                <w:top w:val="none" w:sz="0" w:space="0" w:color="auto"/>
                <w:left w:val="none" w:sz="0" w:space="0" w:color="auto"/>
                <w:bottom w:val="none" w:sz="0" w:space="0" w:color="auto"/>
                <w:right w:val="none" w:sz="0" w:space="0" w:color="auto"/>
              </w:divBdr>
              <w:divsChild>
                <w:div w:id="181365504">
                  <w:marLeft w:val="-86"/>
                  <w:marRight w:val="-86"/>
                  <w:marTop w:val="0"/>
                  <w:marBottom w:val="0"/>
                  <w:divBdr>
                    <w:top w:val="none" w:sz="0" w:space="0" w:color="auto"/>
                    <w:left w:val="none" w:sz="0" w:space="0" w:color="auto"/>
                    <w:bottom w:val="none" w:sz="0" w:space="0" w:color="auto"/>
                    <w:right w:val="none" w:sz="0" w:space="0" w:color="auto"/>
                  </w:divBdr>
                  <w:divsChild>
                    <w:div w:id="602810324">
                      <w:marLeft w:val="0"/>
                      <w:marRight w:val="0"/>
                      <w:marTop w:val="0"/>
                      <w:marBottom w:val="0"/>
                      <w:divBdr>
                        <w:top w:val="none" w:sz="0" w:space="0" w:color="auto"/>
                        <w:left w:val="none" w:sz="0" w:space="0" w:color="auto"/>
                        <w:bottom w:val="none" w:sz="0" w:space="0" w:color="auto"/>
                        <w:right w:val="none" w:sz="0" w:space="0" w:color="auto"/>
                      </w:divBdr>
                      <w:divsChild>
                        <w:div w:id="811825542">
                          <w:marLeft w:val="0"/>
                          <w:marRight w:val="0"/>
                          <w:marTop w:val="0"/>
                          <w:marBottom w:val="0"/>
                          <w:divBdr>
                            <w:top w:val="none" w:sz="0" w:space="0" w:color="auto"/>
                            <w:left w:val="none" w:sz="0" w:space="0" w:color="auto"/>
                            <w:bottom w:val="none" w:sz="0" w:space="0" w:color="auto"/>
                            <w:right w:val="none" w:sz="0" w:space="0" w:color="auto"/>
                          </w:divBdr>
                          <w:divsChild>
                            <w:div w:id="1543444977">
                              <w:marLeft w:val="0"/>
                              <w:marRight w:val="0"/>
                              <w:marTop w:val="0"/>
                              <w:marBottom w:val="514"/>
                              <w:divBdr>
                                <w:top w:val="none" w:sz="0" w:space="0" w:color="auto"/>
                                <w:left w:val="none" w:sz="0" w:space="0" w:color="auto"/>
                                <w:bottom w:val="single" w:sz="6" w:space="21" w:color="D9D9D9"/>
                                <w:right w:val="none" w:sz="0" w:space="0" w:color="auto"/>
                              </w:divBdr>
                            </w:div>
                          </w:divsChild>
                        </w:div>
                      </w:divsChild>
                    </w:div>
                  </w:divsChild>
                </w:div>
              </w:divsChild>
            </w:div>
          </w:divsChild>
        </w:div>
      </w:divsChild>
    </w:div>
    <w:div w:id="1604848872">
      <w:bodyDiv w:val="1"/>
      <w:marLeft w:val="0"/>
      <w:marRight w:val="0"/>
      <w:marTop w:val="0"/>
      <w:marBottom w:val="0"/>
      <w:divBdr>
        <w:top w:val="none" w:sz="0" w:space="0" w:color="auto"/>
        <w:left w:val="none" w:sz="0" w:space="0" w:color="auto"/>
        <w:bottom w:val="none" w:sz="0" w:space="0" w:color="auto"/>
        <w:right w:val="none" w:sz="0" w:space="0" w:color="auto"/>
      </w:divBdr>
      <w:divsChild>
        <w:div w:id="800001347">
          <w:marLeft w:val="0"/>
          <w:marRight w:val="0"/>
          <w:marTop w:val="0"/>
          <w:marBottom w:val="0"/>
          <w:divBdr>
            <w:top w:val="none" w:sz="0" w:space="0" w:color="auto"/>
            <w:left w:val="none" w:sz="0" w:space="0" w:color="auto"/>
            <w:bottom w:val="none" w:sz="0" w:space="0" w:color="auto"/>
            <w:right w:val="none" w:sz="0" w:space="0" w:color="auto"/>
          </w:divBdr>
          <w:divsChild>
            <w:div w:id="2091001700">
              <w:marLeft w:val="0"/>
              <w:marRight w:val="0"/>
              <w:marTop w:val="0"/>
              <w:marBottom w:val="0"/>
              <w:divBdr>
                <w:top w:val="none" w:sz="0" w:space="0" w:color="auto"/>
                <w:left w:val="none" w:sz="0" w:space="0" w:color="auto"/>
                <w:bottom w:val="none" w:sz="0" w:space="0" w:color="auto"/>
                <w:right w:val="none" w:sz="0" w:space="0" w:color="auto"/>
              </w:divBdr>
              <w:divsChild>
                <w:div w:id="854734555">
                  <w:marLeft w:val="0"/>
                  <w:marRight w:val="0"/>
                  <w:marTop w:val="0"/>
                  <w:marBottom w:val="0"/>
                  <w:divBdr>
                    <w:top w:val="none" w:sz="0" w:space="0" w:color="auto"/>
                    <w:left w:val="none" w:sz="0" w:space="0" w:color="auto"/>
                    <w:bottom w:val="none" w:sz="0" w:space="0" w:color="auto"/>
                    <w:right w:val="none" w:sz="0" w:space="0" w:color="auto"/>
                  </w:divBdr>
                  <w:divsChild>
                    <w:div w:id="993606905">
                      <w:marLeft w:val="-300"/>
                      <w:marRight w:val="0"/>
                      <w:marTop w:val="0"/>
                      <w:marBottom w:val="0"/>
                      <w:divBdr>
                        <w:top w:val="none" w:sz="0" w:space="0" w:color="auto"/>
                        <w:left w:val="none" w:sz="0" w:space="0" w:color="auto"/>
                        <w:bottom w:val="none" w:sz="0" w:space="0" w:color="auto"/>
                        <w:right w:val="none" w:sz="0" w:space="0" w:color="auto"/>
                      </w:divBdr>
                      <w:divsChild>
                        <w:div w:id="1600022974">
                          <w:marLeft w:val="0"/>
                          <w:marRight w:val="0"/>
                          <w:marTop w:val="0"/>
                          <w:marBottom w:val="0"/>
                          <w:divBdr>
                            <w:top w:val="none" w:sz="0" w:space="0" w:color="auto"/>
                            <w:left w:val="none" w:sz="0" w:space="0" w:color="auto"/>
                            <w:bottom w:val="none" w:sz="0" w:space="0" w:color="auto"/>
                            <w:right w:val="none" w:sz="0" w:space="0" w:color="auto"/>
                          </w:divBdr>
                          <w:divsChild>
                            <w:div w:id="6374250">
                              <w:marLeft w:val="0"/>
                              <w:marRight w:val="0"/>
                              <w:marTop w:val="0"/>
                              <w:marBottom w:val="0"/>
                              <w:divBdr>
                                <w:top w:val="none" w:sz="0" w:space="0" w:color="auto"/>
                                <w:left w:val="none" w:sz="0" w:space="0" w:color="auto"/>
                                <w:bottom w:val="none" w:sz="0" w:space="0" w:color="auto"/>
                                <w:right w:val="none" w:sz="0" w:space="0" w:color="auto"/>
                              </w:divBdr>
                              <w:divsChild>
                                <w:div w:id="107243988">
                                  <w:marLeft w:val="0"/>
                                  <w:marRight w:val="0"/>
                                  <w:marTop w:val="0"/>
                                  <w:marBottom w:val="300"/>
                                  <w:divBdr>
                                    <w:top w:val="none" w:sz="0" w:space="0" w:color="auto"/>
                                    <w:left w:val="none" w:sz="0" w:space="0" w:color="auto"/>
                                    <w:bottom w:val="none" w:sz="0" w:space="0" w:color="auto"/>
                                    <w:right w:val="none" w:sz="0" w:space="0" w:color="auto"/>
                                  </w:divBdr>
                                  <w:divsChild>
                                    <w:div w:id="252009865">
                                      <w:marLeft w:val="0"/>
                                      <w:marRight w:val="0"/>
                                      <w:marTop w:val="0"/>
                                      <w:marBottom w:val="0"/>
                                      <w:divBdr>
                                        <w:top w:val="none" w:sz="0" w:space="0" w:color="auto"/>
                                        <w:left w:val="none" w:sz="0" w:space="0" w:color="auto"/>
                                        <w:bottom w:val="none" w:sz="0" w:space="0" w:color="auto"/>
                                        <w:right w:val="none" w:sz="0" w:space="0" w:color="auto"/>
                                      </w:divBdr>
                                      <w:divsChild>
                                        <w:div w:id="16995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843342">
      <w:bodyDiv w:val="1"/>
      <w:marLeft w:val="0"/>
      <w:marRight w:val="0"/>
      <w:marTop w:val="0"/>
      <w:marBottom w:val="0"/>
      <w:divBdr>
        <w:top w:val="none" w:sz="0" w:space="0" w:color="auto"/>
        <w:left w:val="none" w:sz="0" w:space="0" w:color="auto"/>
        <w:bottom w:val="none" w:sz="0" w:space="0" w:color="auto"/>
        <w:right w:val="none" w:sz="0" w:space="0" w:color="auto"/>
      </w:divBdr>
      <w:divsChild>
        <w:div w:id="1541168627">
          <w:marLeft w:val="0"/>
          <w:marRight w:val="0"/>
          <w:marTop w:val="0"/>
          <w:marBottom w:val="0"/>
          <w:divBdr>
            <w:top w:val="none" w:sz="0" w:space="0" w:color="auto"/>
            <w:left w:val="none" w:sz="0" w:space="0" w:color="auto"/>
            <w:bottom w:val="none" w:sz="0" w:space="0" w:color="auto"/>
            <w:right w:val="none" w:sz="0" w:space="0" w:color="auto"/>
          </w:divBdr>
          <w:divsChild>
            <w:div w:id="1803813854">
              <w:marLeft w:val="0"/>
              <w:marRight w:val="0"/>
              <w:marTop w:val="0"/>
              <w:marBottom w:val="0"/>
              <w:divBdr>
                <w:top w:val="none" w:sz="0" w:space="0" w:color="auto"/>
                <w:left w:val="none" w:sz="0" w:space="0" w:color="auto"/>
                <w:bottom w:val="none" w:sz="0" w:space="0" w:color="auto"/>
                <w:right w:val="none" w:sz="0" w:space="0" w:color="auto"/>
              </w:divBdr>
              <w:divsChild>
                <w:div w:id="1648047994">
                  <w:marLeft w:val="0"/>
                  <w:marRight w:val="0"/>
                  <w:marTop w:val="0"/>
                  <w:marBottom w:val="0"/>
                  <w:divBdr>
                    <w:top w:val="none" w:sz="0" w:space="0" w:color="auto"/>
                    <w:left w:val="none" w:sz="0" w:space="0" w:color="auto"/>
                    <w:bottom w:val="none" w:sz="0" w:space="0" w:color="auto"/>
                    <w:right w:val="none" w:sz="0" w:space="0" w:color="auto"/>
                  </w:divBdr>
                  <w:divsChild>
                    <w:div w:id="51389025">
                      <w:marLeft w:val="0"/>
                      <w:marRight w:val="0"/>
                      <w:marTop w:val="0"/>
                      <w:marBottom w:val="0"/>
                      <w:divBdr>
                        <w:top w:val="none" w:sz="0" w:space="0" w:color="auto"/>
                        <w:left w:val="none" w:sz="0" w:space="0" w:color="auto"/>
                        <w:bottom w:val="none" w:sz="0" w:space="0" w:color="auto"/>
                        <w:right w:val="none" w:sz="0" w:space="0" w:color="auto"/>
                      </w:divBdr>
                      <w:divsChild>
                        <w:div w:id="2104757349">
                          <w:marLeft w:val="0"/>
                          <w:marRight w:val="0"/>
                          <w:marTop w:val="0"/>
                          <w:marBottom w:val="0"/>
                          <w:divBdr>
                            <w:top w:val="none" w:sz="0" w:space="0" w:color="auto"/>
                            <w:left w:val="none" w:sz="0" w:space="0" w:color="auto"/>
                            <w:bottom w:val="none" w:sz="0" w:space="0" w:color="auto"/>
                            <w:right w:val="none" w:sz="0" w:space="0" w:color="auto"/>
                          </w:divBdr>
                          <w:divsChild>
                            <w:div w:id="10228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208948">
      <w:bodyDiv w:val="1"/>
      <w:marLeft w:val="0"/>
      <w:marRight w:val="0"/>
      <w:marTop w:val="0"/>
      <w:marBottom w:val="0"/>
      <w:divBdr>
        <w:top w:val="none" w:sz="0" w:space="0" w:color="auto"/>
        <w:left w:val="none" w:sz="0" w:space="0" w:color="auto"/>
        <w:bottom w:val="none" w:sz="0" w:space="0" w:color="auto"/>
        <w:right w:val="none" w:sz="0" w:space="0" w:color="auto"/>
      </w:divBdr>
      <w:divsChild>
        <w:div w:id="600603662">
          <w:marLeft w:val="0"/>
          <w:marRight w:val="0"/>
          <w:marTop w:val="0"/>
          <w:marBottom w:val="0"/>
          <w:divBdr>
            <w:top w:val="none" w:sz="0" w:space="0" w:color="auto"/>
            <w:left w:val="none" w:sz="0" w:space="0" w:color="auto"/>
            <w:bottom w:val="none" w:sz="0" w:space="0" w:color="auto"/>
            <w:right w:val="none" w:sz="0" w:space="0" w:color="auto"/>
          </w:divBdr>
          <w:divsChild>
            <w:div w:id="245768959">
              <w:marLeft w:val="0"/>
              <w:marRight w:val="0"/>
              <w:marTop w:val="0"/>
              <w:marBottom w:val="0"/>
              <w:divBdr>
                <w:top w:val="none" w:sz="0" w:space="0" w:color="auto"/>
                <w:left w:val="none" w:sz="0" w:space="0" w:color="auto"/>
                <w:bottom w:val="none" w:sz="0" w:space="0" w:color="auto"/>
                <w:right w:val="none" w:sz="0" w:space="0" w:color="auto"/>
              </w:divBdr>
              <w:divsChild>
                <w:div w:id="1655521575">
                  <w:marLeft w:val="-86"/>
                  <w:marRight w:val="-86"/>
                  <w:marTop w:val="0"/>
                  <w:marBottom w:val="0"/>
                  <w:divBdr>
                    <w:top w:val="none" w:sz="0" w:space="0" w:color="auto"/>
                    <w:left w:val="none" w:sz="0" w:space="0" w:color="auto"/>
                    <w:bottom w:val="none" w:sz="0" w:space="0" w:color="auto"/>
                    <w:right w:val="none" w:sz="0" w:space="0" w:color="auto"/>
                  </w:divBdr>
                  <w:divsChild>
                    <w:div w:id="1552155304">
                      <w:marLeft w:val="0"/>
                      <w:marRight w:val="0"/>
                      <w:marTop w:val="0"/>
                      <w:marBottom w:val="0"/>
                      <w:divBdr>
                        <w:top w:val="none" w:sz="0" w:space="0" w:color="auto"/>
                        <w:left w:val="none" w:sz="0" w:space="0" w:color="auto"/>
                        <w:bottom w:val="none" w:sz="0" w:space="0" w:color="auto"/>
                        <w:right w:val="none" w:sz="0" w:space="0" w:color="auto"/>
                      </w:divBdr>
                      <w:divsChild>
                        <w:div w:id="317921377">
                          <w:marLeft w:val="0"/>
                          <w:marRight w:val="0"/>
                          <w:marTop w:val="0"/>
                          <w:marBottom w:val="0"/>
                          <w:divBdr>
                            <w:top w:val="none" w:sz="0" w:space="0" w:color="auto"/>
                            <w:left w:val="none" w:sz="0" w:space="0" w:color="auto"/>
                            <w:bottom w:val="none" w:sz="0" w:space="0" w:color="auto"/>
                            <w:right w:val="none" w:sz="0" w:space="0" w:color="auto"/>
                          </w:divBdr>
                          <w:divsChild>
                            <w:div w:id="671566824">
                              <w:marLeft w:val="0"/>
                              <w:marRight w:val="0"/>
                              <w:marTop w:val="0"/>
                              <w:marBottom w:val="514"/>
                              <w:divBdr>
                                <w:top w:val="none" w:sz="0" w:space="0" w:color="auto"/>
                                <w:left w:val="none" w:sz="0" w:space="0" w:color="auto"/>
                                <w:bottom w:val="single" w:sz="6" w:space="21" w:color="D9D9D9"/>
                                <w:right w:val="none" w:sz="0" w:space="0" w:color="auto"/>
                              </w:divBdr>
                            </w:div>
                          </w:divsChild>
                        </w:div>
                      </w:divsChild>
                    </w:div>
                  </w:divsChild>
                </w:div>
              </w:divsChild>
            </w:div>
          </w:divsChild>
        </w:div>
      </w:divsChild>
    </w:div>
    <w:div w:id="1769690874">
      <w:bodyDiv w:val="1"/>
      <w:marLeft w:val="0"/>
      <w:marRight w:val="0"/>
      <w:marTop w:val="0"/>
      <w:marBottom w:val="0"/>
      <w:divBdr>
        <w:top w:val="none" w:sz="0" w:space="0" w:color="auto"/>
        <w:left w:val="none" w:sz="0" w:space="0" w:color="auto"/>
        <w:bottom w:val="none" w:sz="0" w:space="0" w:color="auto"/>
        <w:right w:val="none" w:sz="0" w:space="0" w:color="auto"/>
      </w:divBdr>
      <w:divsChild>
        <w:div w:id="1308588390">
          <w:marLeft w:val="0"/>
          <w:marRight w:val="0"/>
          <w:marTop w:val="0"/>
          <w:marBottom w:val="0"/>
          <w:divBdr>
            <w:top w:val="none" w:sz="0" w:space="0" w:color="auto"/>
            <w:left w:val="none" w:sz="0" w:space="0" w:color="auto"/>
            <w:bottom w:val="none" w:sz="0" w:space="0" w:color="auto"/>
            <w:right w:val="none" w:sz="0" w:space="0" w:color="auto"/>
          </w:divBdr>
          <w:divsChild>
            <w:div w:id="964892379">
              <w:marLeft w:val="0"/>
              <w:marRight w:val="0"/>
              <w:marTop w:val="0"/>
              <w:marBottom w:val="0"/>
              <w:divBdr>
                <w:top w:val="none" w:sz="0" w:space="0" w:color="auto"/>
                <w:left w:val="none" w:sz="0" w:space="0" w:color="auto"/>
                <w:bottom w:val="none" w:sz="0" w:space="0" w:color="auto"/>
                <w:right w:val="none" w:sz="0" w:space="0" w:color="auto"/>
              </w:divBdr>
              <w:divsChild>
                <w:div w:id="1913268285">
                  <w:marLeft w:val="-86"/>
                  <w:marRight w:val="-86"/>
                  <w:marTop w:val="0"/>
                  <w:marBottom w:val="0"/>
                  <w:divBdr>
                    <w:top w:val="none" w:sz="0" w:space="0" w:color="auto"/>
                    <w:left w:val="none" w:sz="0" w:space="0" w:color="auto"/>
                    <w:bottom w:val="none" w:sz="0" w:space="0" w:color="auto"/>
                    <w:right w:val="none" w:sz="0" w:space="0" w:color="auto"/>
                  </w:divBdr>
                  <w:divsChild>
                    <w:div w:id="1580944142">
                      <w:marLeft w:val="0"/>
                      <w:marRight w:val="0"/>
                      <w:marTop w:val="0"/>
                      <w:marBottom w:val="0"/>
                      <w:divBdr>
                        <w:top w:val="none" w:sz="0" w:space="0" w:color="auto"/>
                        <w:left w:val="none" w:sz="0" w:space="0" w:color="auto"/>
                        <w:bottom w:val="none" w:sz="0" w:space="0" w:color="auto"/>
                        <w:right w:val="none" w:sz="0" w:space="0" w:color="auto"/>
                      </w:divBdr>
                      <w:divsChild>
                        <w:div w:id="1196846554">
                          <w:marLeft w:val="0"/>
                          <w:marRight w:val="0"/>
                          <w:marTop w:val="0"/>
                          <w:marBottom w:val="0"/>
                          <w:divBdr>
                            <w:top w:val="none" w:sz="0" w:space="0" w:color="auto"/>
                            <w:left w:val="none" w:sz="0" w:space="0" w:color="auto"/>
                            <w:bottom w:val="none" w:sz="0" w:space="0" w:color="auto"/>
                            <w:right w:val="none" w:sz="0" w:space="0" w:color="auto"/>
                          </w:divBdr>
                          <w:divsChild>
                            <w:div w:id="1786922434">
                              <w:marLeft w:val="0"/>
                              <w:marRight w:val="0"/>
                              <w:marTop w:val="0"/>
                              <w:marBottom w:val="514"/>
                              <w:divBdr>
                                <w:top w:val="none" w:sz="0" w:space="0" w:color="auto"/>
                                <w:left w:val="none" w:sz="0" w:space="0" w:color="auto"/>
                                <w:bottom w:val="single" w:sz="6" w:space="21" w:color="D9D9D9"/>
                                <w:right w:val="none" w:sz="0" w:space="0" w:color="auto"/>
                              </w:divBdr>
                            </w:div>
                          </w:divsChild>
                        </w:div>
                      </w:divsChild>
                    </w:div>
                  </w:divsChild>
                </w:div>
              </w:divsChild>
            </w:div>
          </w:divsChild>
        </w:div>
      </w:divsChild>
    </w:div>
    <w:div w:id="1772972643">
      <w:bodyDiv w:val="1"/>
      <w:marLeft w:val="0"/>
      <w:marRight w:val="0"/>
      <w:marTop w:val="0"/>
      <w:marBottom w:val="0"/>
      <w:divBdr>
        <w:top w:val="none" w:sz="0" w:space="0" w:color="auto"/>
        <w:left w:val="none" w:sz="0" w:space="0" w:color="auto"/>
        <w:bottom w:val="none" w:sz="0" w:space="0" w:color="auto"/>
        <w:right w:val="none" w:sz="0" w:space="0" w:color="auto"/>
      </w:divBdr>
      <w:divsChild>
        <w:div w:id="312376548">
          <w:marLeft w:val="0"/>
          <w:marRight w:val="0"/>
          <w:marTop w:val="0"/>
          <w:marBottom w:val="0"/>
          <w:divBdr>
            <w:top w:val="none" w:sz="0" w:space="0" w:color="auto"/>
            <w:left w:val="none" w:sz="0" w:space="0" w:color="auto"/>
            <w:bottom w:val="none" w:sz="0" w:space="0" w:color="auto"/>
            <w:right w:val="none" w:sz="0" w:space="0" w:color="auto"/>
          </w:divBdr>
          <w:divsChild>
            <w:div w:id="868447961">
              <w:marLeft w:val="0"/>
              <w:marRight w:val="0"/>
              <w:marTop w:val="0"/>
              <w:marBottom w:val="0"/>
              <w:divBdr>
                <w:top w:val="none" w:sz="0" w:space="0" w:color="auto"/>
                <w:left w:val="none" w:sz="0" w:space="0" w:color="auto"/>
                <w:bottom w:val="none" w:sz="0" w:space="0" w:color="auto"/>
                <w:right w:val="none" w:sz="0" w:space="0" w:color="auto"/>
              </w:divBdr>
              <w:divsChild>
                <w:div w:id="1640721086">
                  <w:marLeft w:val="0"/>
                  <w:marRight w:val="0"/>
                  <w:marTop w:val="0"/>
                  <w:marBottom w:val="0"/>
                  <w:divBdr>
                    <w:top w:val="none" w:sz="0" w:space="0" w:color="auto"/>
                    <w:left w:val="none" w:sz="0" w:space="0" w:color="auto"/>
                    <w:bottom w:val="none" w:sz="0" w:space="0" w:color="auto"/>
                    <w:right w:val="none" w:sz="0" w:space="0" w:color="auto"/>
                  </w:divBdr>
                  <w:divsChild>
                    <w:div w:id="2098093889">
                      <w:marLeft w:val="0"/>
                      <w:marRight w:val="0"/>
                      <w:marTop w:val="0"/>
                      <w:marBottom w:val="0"/>
                      <w:divBdr>
                        <w:top w:val="none" w:sz="0" w:space="0" w:color="auto"/>
                        <w:left w:val="none" w:sz="0" w:space="0" w:color="auto"/>
                        <w:bottom w:val="none" w:sz="0" w:space="0" w:color="auto"/>
                        <w:right w:val="none" w:sz="0" w:space="0" w:color="auto"/>
                      </w:divBdr>
                      <w:divsChild>
                        <w:div w:id="1538156631">
                          <w:marLeft w:val="0"/>
                          <w:marRight w:val="0"/>
                          <w:marTop w:val="0"/>
                          <w:marBottom w:val="0"/>
                          <w:divBdr>
                            <w:top w:val="none" w:sz="0" w:space="0" w:color="auto"/>
                            <w:left w:val="none" w:sz="0" w:space="0" w:color="auto"/>
                            <w:bottom w:val="none" w:sz="0" w:space="0" w:color="auto"/>
                            <w:right w:val="none" w:sz="0" w:space="0" w:color="auto"/>
                          </w:divBdr>
                          <w:divsChild>
                            <w:div w:id="1848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979612">
      <w:bodyDiv w:val="1"/>
      <w:marLeft w:val="0"/>
      <w:marRight w:val="0"/>
      <w:marTop w:val="0"/>
      <w:marBottom w:val="0"/>
      <w:divBdr>
        <w:top w:val="none" w:sz="0" w:space="0" w:color="auto"/>
        <w:left w:val="none" w:sz="0" w:space="0" w:color="auto"/>
        <w:bottom w:val="none" w:sz="0" w:space="0" w:color="auto"/>
        <w:right w:val="none" w:sz="0" w:space="0" w:color="auto"/>
      </w:divBdr>
    </w:div>
    <w:div w:id="2037389075">
      <w:bodyDiv w:val="1"/>
      <w:marLeft w:val="0"/>
      <w:marRight w:val="0"/>
      <w:marTop w:val="0"/>
      <w:marBottom w:val="0"/>
      <w:divBdr>
        <w:top w:val="none" w:sz="0" w:space="0" w:color="auto"/>
        <w:left w:val="none" w:sz="0" w:space="0" w:color="auto"/>
        <w:bottom w:val="none" w:sz="0" w:space="0" w:color="auto"/>
        <w:right w:val="none" w:sz="0" w:space="0" w:color="auto"/>
      </w:divBdr>
      <w:divsChild>
        <w:div w:id="1812865096">
          <w:marLeft w:val="0"/>
          <w:marRight w:val="0"/>
          <w:marTop w:val="0"/>
          <w:marBottom w:val="0"/>
          <w:divBdr>
            <w:top w:val="none" w:sz="0" w:space="0" w:color="auto"/>
            <w:left w:val="none" w:sz="0" w:space="0" w:color="auto"/>
            <w:bottom w:val="none" w:sz="0" w:space="0" w:color="auto"/>
            <w:right w:val="none" w:sz="0" w:space="0" w:color="auto"/>
          </w:divBdr>
          <w:divsChild>
            <w:div w:id="2064061961">
              <w:marLeft w:val="0"/>
              <w:marRight w:val="3"/>
              <w:marTop w:val="150"/>
              <w:marBottom w:val="150"/>
              <w:divBdr>
                <w:top w:val="none" w:sz="0" w:space="0" w:color="auto"/>
                <w:left w:val="none" w:sz="0" w:space="0" w:color="auto"/>
                <w:bottom w:val="none" w:sz="0" w:space="0" w:color="auto"/>
                <w:right w:val="none" w:sz="0" w:space="0" w:color="auto"/>
              </w:divBdr>
              <w:divsChild>
                <w:div w:id="1475176882">
                  <w:marLeft w:val="0"/>
                  <w:marRight w:val="0"/>
                  <w:marTop w:val="0"/>
                  <w:marBottom w:val="0"/>
                  <w:divBdr>
                    <w:top w:val="none" w:sz="0" w:space="0" w:color="auto"/>
                    <w:left w:val="none" w:sz="0" w:space="0" w:color="auto"/>
                    <w:bottom w:val="none" w:sz="0" w:space="0" w:color="auto"/>
                    <w:right w:val="none" w:sz="0" w:space="0" w:color="auto"/>
                  </w:divBdr>
                  <w:divsChild>
                    <w:div w:id="205456687">
                      <w:marLeft w:val="0"/>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13889811">
      <w:bodyDiv w:val="1"/>
      <w:marLeft w:val="0"/>
      <w:marRight w:val="0"/>
      <w:marTop w:val="0"/>
      <w:marBottom w:val="0"/>
      <w:divBdr>
        <w:top w:val="none" w:sz="0" w:space="0" w:color="auto"/>
        <w:left w:val="none" w:sz="0" w:space="0" w:color="auto"/>
        <w:bottom w:val="none" w:sz="0" w:space="0" w:color="auto"/>
        <w:right w:val="none" w:sz="0" w:space="0" w:color="auto"/>
      </w:divBdr>
      <w:divsChild>
        <w:div w:id="1066731831">
          <w:marLeft w:val="0"/>
          <w:marRight w:val="0"/>
          <w:marTop w:val="0"/>
          <w:marBottom w:val="0"/>
          <w:divBdr>
            <w:top w:val="none" w:sz="0" w:space="0" w:color="auto"/>
            <w:left w:val="none" w:sz="0" w:space="0" w:color="auto"/>
            <w:bottom w:val="none" w:sz="0" w:space="0" w:color="auto"/>
            <w:right w:val="none" w:sz="0" w:space="0" w:color="auto"/>
          </w:divBdr>
          <w:divsChild>
            <w:div w:id="83694451">
              <w:marLeft w:val="0"/>
              <w:marRight w:val="0"/>
              <w:marTop w:val="0"/>
              <w:marBottom w:val="0"/>
              <w:divBdr>
                <w:top w:val="none" w:sz="0" w:space="0" w:color="auto"/>
                <w:left w:val="none" w:sz="0" w:space="0" w:color="auto"/>
                <w:bottom w:val="none" w:sz="0" w:space="0" w:color="auto"/>
                <w:right w:val="none" w:sz="0" w:space="0" w:color="auto"/>
              </w:divBdr>
              <w:divsChild>
                <w:div w:id="485051938">
                  <w:marLeft w:val="0"/>
                  <w:marRight w:val="0"/>
                  <w:marTop w:val="0"/>
                  <w:marBottom w:val="0"/>
                  <w:divBdr>
                    <w:top w:val="none" w:sz="0" w:space="0" w:color="auto"/>
                    <w:left w:val="none" w:sz="0" w:space="0" w:color="auto"/>
                    <w:bottom w:val="none" w:sz="0" w:space="0" w:color="auto"/>
                    <w:right w:val="none" w:sz="0" w:space="0" w:color="auto"/>
                  </w:divBdr>
                  <w:divsChild>
                    <w:div w:id="1144853112">
                      <w:marLeft w:val="0"/>
                      <w:marRight w:val="0"/>
                      <w:marTop w:val="0"/>
                      <w:marBottom w:val="0"/>
                      <w:divBdr>
                        <w:top w:val="none" w:sz="0" w:space="0" w:color="auto"/>
                        <w:left w:val="none" w:sz="0" w:space="0" w:color="auto"/>
                        <w:bottom w:val="none" w:sz="0" w:space="0" w:color="auto"/>
                        <w:right w:val="none" w:sz="0" w:space="0" w:color="auto"/>
                      </w:divBdr>
                      <w:divsChild>
                        <w:div w:id="1599211946">
                          <w:marLeft w:val="0"/>
                          <w:marRight w:val="0"/>
                          <w:marTop w:val="0"/>
                          <w:marBottom w:val="0"/>
                          <w:divBdr>
                            <w:top w:val="none" w:sz="0" w:space="0" w:color="auto"/>
                            <w:left w:val="none" w:sz="0" w:space="0" w:color="auto"/>
                            <w:bottom w:val="none" w:sz="0" w:space="0" w:color="auto"/>
                            <w:right w:val="none" w:sz="0" w:space="0" w:color="auto"/>
                          </w:divBdr>
                          <w:divsChild>
                            <w:div w:id="42024019">
                              <w:marLeft w:val="0"/>
                              <w:marRight w:val="0"/>
                              <w:marTop w:val="0"/>
                              <w:marBottom w:val="0"/>
                              <w:divBdr>
                                <w:top w:val="none" w:sz="0" w:space="0" w:color="auto"/>
                                <w:left w:val="none" w:sz="0" w:space="0" w:color="auto"/>
                                <w:bottom w:val="none" w:sz="0" w:space="0" w:color="auto"/>
                                <w:right w:val="none" w:sz="0" w:space="0" w:color="auto"/>
                              </w:divBdr>
                              <w:divsChild>
                                <w:div w:id="1286084910">
                                  <w:marLeft w:val="0"/>
                                  <w:marRight w:val="0"/>
                                  <w:marTop w:val="0"/>
                                  <w:marBottom w:val="0"/>
                                  <w:divBdr>
                                    <w:top w:val="none" w:sz="0" w:space="0" w:color="auto"/>
                                    <w:left w:val="none" w:sz="0" w:space="0" w:color="auto"/>
                                    <w:bottom w:val="none" w:sz="0" w:space="0" w:color="auto"/>
                                    <w:right w:val="none" w:sz="0" w:space="0" w:color="auto"/>
                                  </w:divBdr>
                                  <w:divsChild>
                                    <w:div w:id="10514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usze@powiat-wyszkowski.pl" TargetMode="External"/><Relationship Id="rId13" Type="http://schemas.openxmlformats.org/officeDocument/2006/relationships/hyperlink" Target="mailto:tomasiuk.przemys&#322;aw@gma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fundusze@powiat-wyszkowski.pl"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a.krakowiecka@powiat-wyszkows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C2FB-0E07-4489-97E3-0459A0A2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7782</Words>
  <Characters>46696</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FT</Company>
  <LinksUpToDate>false</LinksUpToDate>
  <CharactersWithSpaces>54370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Stowarzyszenie Aktywnego Wspierania Gospodarki</dc:creator>
  <cp:lastModifiedBy>Agnieszka Krakowiecka</cp:lastModifiedBy>
  <cp:revision>4</cp:revision>
  <cp:lastPrinted>2021-07-20T08:15:00Z</cp:lastPrinted>
  <dcterms:created xsi:type="dcterms:W3CDTF">2021-07-20T12:47:00Z</dcterms:created>
  <dcterms:modified xsi:type="dcterms:W3CDTF">2021-07-20T12:49:00Z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