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AFDA9" w14:textId="77777777" w:rsidR="002D45DF" w:rsidRPr="002D45DF" w:rsidRDefault="002D45DF" w:rsidP="002D4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D45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Uchwała Nr </w:t>
      </w:r>
      <w:r w:rsidR="007D2C27">
        <w:rPr>
          <w:rFonts w:ascii="Times New Roman" w:eastAsia="Times New Roman" w:hAnsi="Times New Roman" w:cs="Times New Roman"/>
          <w:sz w:val="28"/>
          <w:szCs w:val="28"/>
          <w:lang w:eastAsia="pl-PL"/>
        </w:rPr>
        <w:t>144/424/</w:t>
      </w:r>
      <w:r w:rsidR="00A110DF">
        <w:rPr>
          <w:rFonts w:ascii="Times New Roman" w:eastAsia="Times New Roman" w:hAnsi="Times New Roman" w:cs="Times New Roman"/>
          <w:sz w:val="28"/>
          <w:szCs w:val="28"/>
          <w:lang w:eastAsia="pl-PL"/>
        </w:rPr>
        <w:t>2021</w:t>
      </w:r>
    </w:p>
    <w:p w14:paraId="5AA1F6B0" w14:textId="77777777" w:rsidR="002D45DF" w:rsidRPr="002D45DF" w:rsidRDefault="002D45DF" w:rsidP="002D4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D45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Zarządu Powiatu Wyszkowskiego </w:t>
      </w:r>
    </w:p>
    <w:p w14:paraId="1281A3EC" w14:textId="77777777" w:rsidR="002D45DF" w:rsidRPr="002D45DF" w:rsidRDefault="002D45DF" w:rsidP="002D4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D45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dnia </w:t>
      </w:r>
      <w:r w:rsidR="007D2C2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6 kwietnia </w:t>
      </w:r>
      <w:r w:rsidR="00A110DF">
        <w:rPr>
          <w:rFonts w:ascii="Times New Roman" w:eastAsia="Times New Roman" w:hAnsi="Times New Roman" w:cs="Times New Roman"/>
          <w:sz w:val="28"/>
          <w:szCs w:val="28"/>
          <w:lang w:eastAsia="pl-PL"/>
        </w:rPr>
        <w:t>2021r.</w:t>
      </w:r>
    </w:p>
    <w:p w14:paraId="127A4105" w14:textId="77777777" w:rsidR="002D45DF" w:rsidRPr="002D45DF" w:rsidRDefault="002D45DF" w:rsidP="002D4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71D1DB4" w14:textId="77777777" w:rsidR="002D45DF" w:rsidRDefault="002D45DF" w:rsidP="002D45D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D45DF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w sprawie wyrażenia zgody na objęcie Patronatem Starosty Powiatu Wyszkowskiego </w:t>
      </w:r>
      <w:r w:rsidR="00632430">
        <w:rPr>
          <w:rFonts w:ascii="Times New Roman" w:hAnsi="Times New Roman" w:cs="Times New Roman"/>
          <w:i/>
          <w:iCs/>
          <w:sz w:val="28"/>
          <w:szCs w:val="28"/>
        </w:rPr>
        <w:t xml:space="preserve">VI Edycji Konkursu Historycznego Patria Nostra – Mazowsze. </w:t>
      </w:r>
    </w:p>
    <w:p w14:paraId="330967C5" w14:textId="77777777" w:rsidR="00632430" w:rsidRPr="002D45DF" w:rsidRDefault="00632430" w:rsidP="002D45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</w:p>
    <w:p w14:paraId="0ADEC145" w14:textId="77777777" w:rsidR="002D45DF" w:rsidRPr="002D45DF" w:rsidRDefault="002D45DF" w:rsidP="002D4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32 ust. 1, w związku z art. 4 ust 1 </w:t>
      </w:r>
      <w:r w:rsidR="005361B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2D4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stawy z dnia 5 czerwca 1998 r. </w:t>
      </w:r>
      <w:r w:rsidRPr="002D4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samorządzie powiatowym (Dz. U. z 20</w:t>
      </w:r>
      <w:r w:rsidR="0072314D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2D4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72314D">
        <w:rPr>
          <w:rFonts w:ascii="Times New Roman" w:eastAsia="Times New Roman" w:hAnsi="Times New Roman" w:cs="Times New Roman"/>
          <w:sz w:val="24"/>
          <w:szCs w:val="24"/>
          <w:lang w:eastAsia="pl-PL"/>
        </w:rPr>
        <w:t>920</w:t>
      </w:r>
      <w:r w:rsidRPr="002D4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§ </w:t>
      </w:r>
      <w:r w:rsidR="001514AD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2D4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</w:t>
      </w:r>
      <w:r w:rsidR="001514A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2D4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Regulaminu przyznawania Patronatu Starosty Powiatu Wyszkowskiego, stanowiącego załącznik </w:t>
      </w:r>
      <w:r w:rsidR="00B24F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45DF">
        <w:rPr>
          <w:rFonts w:ascii="Times New Roman" w:hAnsi="Times New Roman" w:cs="Times New Roman"/>
          <w:sz w:val="24"/>
          <w:szCs w:val="24"/>
        </w:rPr>
        <w:t xml:space="preserve">do Uchwały Nr </w:t>
      </w:r>
      <w:r w:rsidR="005361B2">
        <w:rPr>
          <w:rFonts w:ascii="Times New Roman" w:hAnsi="Times New Roman" w:cs="Times New Roman"/>
          <w:sz w:val="24"/>
          <w:szCs w:val="24"/>
        </w:rPr>
        <w:t>62</w:t>
      </w:r>
      <w:r w:rsidRPr="002D45DF">
        <w:rPr>
          <w:rFonts w:ascii="Times New Roman" w:hAnsi="Times New Roman" w:cs="Times New Roman"/>
          <w:sz w:val="24"/>
          <w:szCs w:val="24"/>
        </w:rPr>
        <w:t>/</w:t>
      </w:r>
      <w:r w:rsidR="005361B2">
        <w:rPr>
          <w:rFonts w:ascii="Times New Roman" w:hAnsi="Times New Roman" w:cs="Times New Roman"/>
          <w:sz w:val="24"/>
          <w:szCs w:val="24"/>
        </w:rPr>
        <w:t>198</w:t>
      </w:r>
      <w:r w:rsidRPr="002D45DF">
        <w:rPr>
          <w:rFonts w:ascii="Times New Roman" w:hAnsi="Times New Roman" w:cs="Times New Roman"/>
          <w:sz w:val="24"/>
          <w:szCs w:val="24"/>
        </w:rPr>
        <w:t xml:space="preserve">/2019 Zarządu Powiatu Wyszkowskiego z dnia </w:t>
      </w:r>
      <w:r w:rsidRPr="002D45DF">
        <w:rPr>
          <w:rFonts w:ascii="Times New Roman" w:hAnsi="Times New Roman" w:cs="Times New Roman"/>
          <w:sz w:val="24"/>
          <w:szCs w:val="24"/>
        </w:rPr>
        <w:br/>
      </w:r>
      <w:r w:rsidR="005361B2">
        <w:rPr>
          <w:rFonts w:ascii="Times New Roman" w:hAnsi="Times New Roman" w:cs="Times New Roman"/>
          <w:sz w:val="24"/>
          <w:szCs w:val="24"/>
        </w:rPr>
        <w:t>17 grudnia</w:t>
      </w:r>
      <w:r w:rsidRPr="002D45DF">
        <w:rPr>
          <w:rFonts w:ascii="Times New Roman" w:hAnsi="Times New Roman" w:cs="Times New Roman"/>
          <w:sz w:val="24"/>
          <w:szCs w:val="24"/>
        </w:rPr>
        <w:t xml:space="preserve"> 2019 r. w sprawie  </w:t>
      </w:r>
      <w:r w:rsidRPr="002D45DF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wprowadzenia regulaminu przyznawania Patronatu Starosty Powiatu Wyszkowskiego uchwala się, co następuje:</w:t>
      </w:r>
    </w:p>
    <w:p w14:paraId="1EA9193C" w14:textId="77777777" w:rsidR="002D45DF" w:rsidRPr="002D45DF" w:rsidRDefault="002D45DF" w:rsidP="002D45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4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14:paraId="5839C9DE" w14:textId="77777777" w:rsidR="0070039E" w:rsidRPr="002D45DF" w:rsidRDefault="002D45DF" w:rsidP="0070039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34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 się zgodę na objęcie Patronatem Starosty Powiatu Wyszkowskiego </w:t>
      </w:r>
      <w:r w:rsidRPr="00534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32430">
        <w:rPr>
          <w:rFonts w:ascii="Times New Roman" w:hAnsi="Times New Roman" w:cs="Times New Roman"/>
          <w:iCs/>
          <w:sz w:val="24"/>
          <w:szCs w:val="24"/>
        </w:rPr>
        <w:t>VI Edycji Konkursu Historycznego Patria Nostra – Mazowsze.</w:t>
      </w:r>
    </w:p>
    <w:p w14:paraId="3C0236E5" w14:textId="77777777" w:rsidR="0072314D" w:rsidRDefault="0072314D" w:rsidP="007231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C00C296" w14:textId="77777777" w:rsidR="002D45DF" w:rsidRPr="002D45DF" w:rsidRDefault="002D45DF" w:rsidP="00723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D4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14:paraId="0435D4B4" w14:textId="77777777" w:rsidR="002D45DF" w:rsidRPr="002D45DF" w:rsidRDefault="002D45DF" w:rsidP="002D4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D45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Wykonanie uchwały powierza się Naczelnikowi Wydziału Promocji i Rozwoju. </w:t>
      </w:r>
    </w:p>
    <w:p w14:paraId="202DB98F" w14:textId="77777777" w:rsidR="002D45DF" w:rsidRPr="002D45DF" w:rsidRDefault="002D45DF" w:rsidP="002D45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D4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</w:p>
    <w:p w14:paraId="15347752" w14:textId="77777777" w:rsidR="002D45DF" w:rsidRDefault="002D45DF" w:rsidP="002D4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D45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Uchwała wchodzi w życie z dniem podjęcia. </w:t>
      </w:r>
    </w:p>
    <w:p w14:paraId="18D24C80" w14:textId="77777777" w:rsidR="00F0588D" w:rsidRDefault="00F0588D" w:rsidP="002D4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FF4F2B4" w14:textId="77777777" w:rsidR="00EE3225" w:rsidRDefault="00EE3225" w:rsidP="00EE3225">
      <w:pPr>
        <w:ind w:left="7080"/>
        <w:contextualSpacing/>
        <w:rPr>
          <w:i/>
          <w:iCs/>
        </w:rPr>
      </w:pPr>
      <w:r>
        <w:rPr>
          <w:i/>
          <w:iCs/>
        </w:rPr>
        <w:t>-w podpisie-</w:t>
      </w:r>
    </w:p>
    <w:p w14:paraId="430F8CE7" w14:textId="77777777" w:rsidR="00EE3225" w:rsidRDefault="00EE3225" w:rsidP="00EE3225">
      <w:pPr>
        <w:jc w:val="right"/>
      </w:pPr>
      <w:r>
        <w:t xml:space="preserve">Przewodniczący Zarządu Powiatu </w:t>
      </w:r>
    </w:p>
    <w:p w14:paraId="469D4585" w14:textId="28D8FFF7" w:rsidR="00EE3225" w:rsidRDefault="00EE3225" w:rsidP="00EE3225">
      <w:pPr>
        <w:ind w:left="5664"/>
        <w:contextualSpacing/>
        <w:jc w:val="center"/>
      </w:pPr>
      <w:r>
        <w:t xml:space="preserve">        </w:t>
      </w:r>
      <w:r>
        <w:t>Jerzy Żukowski</w:t>
      </w:r>
    </w:p>
    <w:p w14:paraId="56CD7775" w14:textId="77777777" w:rsidR="00F0588D" w:rsidRDefault="00F0588D" w:rsidP="002D4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36C9CBF" w14:textId="77777777" w:rsidR="00F0588D" w:rsidRDefault="00F0588D" w:rsidP="002D4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8C60BAE" w14:textId="77777777" w:rsidR="00F0588D" w:rsidRDefault="00F0588D" w:rsidP="002D4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0BABFD9" w14:textId="77777777" w:rsidR="00F0588D" w:rsidRDefault="00F0588D" w:rsidP="002D4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75E8CB3" w14:textId="77777777" w:rsidR="00F0588D" w:rsidRDefault="00F0588D" w:rsidP="002D4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7FB193D" w14:textId="77777777" w:rsidR="00F0588D" w:rsidRPr="00D84A40" w:rsidRDefault="00F0588D" w:rsidP="00F058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042043" w14:textId="77777777" w:rsidR="00F0588D" w:rsidRPr="002D45DF" w:rsidRDefault="00F0588D" w:rsidP="002D4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45681C7" w14:textId="77777777" w:rsidR="002D45DF" w:rsidRDefault="002D45DF"/>
    <w:sectPr w:rsidR="002D4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5DF"/>
    <w:rsid w:val="000837AF"/>
    <w:rsid w:val="000B034E"/>
    <w:rsid w:val="00122141"/>
    <w:rsid w:val="001514AD"/>
    <w:rsid w:val="001745C1"/>
    <w:rsid w:val="0018056D"/>
    <w:rsid w:val="001C7299"/>
    <w:rsid w:val="00222589"/>
    <w:rsid w:val="00265985"/>
    <w:rsid w:val="00270DAD"/>
    <w:rsid w:val="002D45DF"/>
    <w:rsid w:val="002F515A"/>
    <w:rsid w:val="00364BCA"/>
    <w:rsid w:val="003F2ECE"/>
    <w:rsid w:val="0053487E"/>
    <w:rsid w:val="00534B7D"/>
    <w:rsid w:val="005361B2"/>
    <w:rsid w:val="005900A4"/>
    <w:rsid w:val="005C003C"/>
    <w:rsid w:val="005C3110"/>
    <w:rsid w:val="00605E9C"/>
    <w:rsid w:val="00607ECC"/>
    <w:rsid w:val="00632430"/>
    <w:rsid w:val="0070039E"/>
    <w:rsid w:val="00700C6E"/>
    <w:rsid w:val="007056B2"/>
    <w:rsid w:val="0072314D"/>
    <w:rsid w:val="00754B25"/>
    <w:rsid w:val="00772D24"/>
    <w:rsid w:val="007D2C27"/>
    <w:rsid w:val="00823C37"/>
    <w:rsid w:val="008456A0"/>
    <w:rsid w:val="00895FDD"/>
    <w:rsid w:val="009904AA"/>
    <w:rsid w:val="009C2EF2"/>
    <w:rsid w:val="00A110DF"/>
    <w:rsid w:val="00A34663"/>
    <w:rsid w:val="00AA1205"/>
    <w:rsid w:val="00AB6E72"/>
    <w:rsid w:val="00AD5494"/>
    <w:rsid w:val="00B1712A"/>
    <w:rsid w:val="00B24F6A"/>
    <w:rsid w:val="00C0174D"/>
    <w:rsid w:val="00C20D85"/>
    <w:rsid w:val="00C55F3D"/>
    <w:rsid w:val="00C70C60"/>
    <w:rsid w:val="00C807E6"/>
    <w:rsid w:val="00C909C4"/>
    <w:rsid w:val="00C97F8A"/>
    <w:rsid w:val="00D049A0"/>
    <w:rsid w:val="00D20BD8"/>
    <w:rsid w:val="00D41DB8"/>
    <w:rsid w:val="00DB45ED"/>
    <w:rsid w:val="00DB4FBF"/>
    <w:rsid w:val="00DC6230"/>
    <w:rsid w:val="00E30B05"/>
    <w:rsid w:val="00E6175B"/>
    <w:rsid w:val="00E63F04"/>
    <w:rsid w:val="00E73834"/>
    <w:rsid w:val="00EE3225"/>
    <w:rsid w:val="00F0588D"/>
    <w:rsid w:val="00F13E17"/>
    <w:rsid w:val="00F6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D0E7E"/>
  <w15:chartTrackingRefBased/>
  <w15:docId w15:val="{0AA6E723-0D28-4DDF-B81E-B88EC940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7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2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47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Witkowska</dc:creator>
  <cp:keywords/>
  <dc:description/>
  <cp:lastModifiedBy>Anna Kulesza</cp:lastModifiedBy>
  <cp:revision>33</cp:revision>
  <cp:lastPrinted>2021-04-06T11:04:00Z</cp:lastPrinted>
  <dcterms:created xsi:type="dcterms:W3CDTF">2021-01-15T13:29:00Z</dcterms:created>
  <dcterms:modified xsi:type="dcterms:W3CDTF">2021-04-07T10:05:00Z</dcterms:modified>
</cp:coreProperties>
</file>