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7337" w14:textId="77777777" w:rsidR="008D120E" w:rsidRDefault="008D120E" w:rsidP="008D12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Nr 166/503/2021</w:t>
      </w:r>
    </w:p>
    <w:p w14:paraId="1074FA06" w14:textId="77777777" w:rsidR="008D120E" w:rsidRDefault="008D120E" w:rsidP="008D12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Zarządu Powiatu Wyszkowskiego</w:t>
      </w:r>
    </w:p>
    <w:p w14:paraId="72A86103" w14:textId="77777777" w:rsidR="008D120E" w:rsidRDefault="008D120E" w:rsidP="008D12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dnia 16 sierpnia 2021 roku</w:t>
      </w:r>
    </w:p>
    <w:p w14:paraId="409EB011" w14:textId="77777777" w:rsidR="008D120E" w:rsidRDefault="008D120E" w:rsidP="008D120E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14:paraId="22D55F4F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 sprawie wyrażenia zgody na dzierżawę terenu o powierzchni 4m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i/>
          <w:sz w:val="26"/>
          <w:szCs w:val="26"/>
        </w:rPr>
        <w:t xml:space="preserve">, będącego </w:t>
      </w:r>
      <w:r>
        <w:rPr>
          <w:rFonts w:ascii="Times New Roman" w:hAnsi="Times New Roman" w:cs="Times New Roman"/>
          <w:i/>
          <w:sz w:val="26"/>
          <w:szCs w:val="26"/>
        </w:rPr>
        <w:br/>
        <w:t xml:space="preserve">w trwałym zarządzie Centrum Edukacji Zawodowej i Ustawicznej „Kopernik” </w:t>
      </w:r>
      <w:r>
        <w:rPr>
          <w:rFonts w:ascii="Times New Roman" w:hAnsi="Times New Roman" w:cs="Times New Roman"/>
          <w:i/>
          <w:sz w:val="26"/>
          <w:szCs w:val="26"/>
        </w:rPr>
        <w:br/>
        <w:t xml:space="preserve">w Wyszkowie, zlokalizowanego w Wyszkowie przy ulicy Świętojańskiej 82 </w:t>
      </w:r>
      <w:r>
        <w:rPr>
          <w:rFonts w:ascii="Times New Roman" w:hAnsi="Times New Roman" w:cs="Times New Roman"/>
          <w:i/>
          <w:sz w:val="26"/>
          <w:szCs w:val="26"/>
        </w:rPr>
        <w:br/>
        <w:t>z przeznaczeniem pod tablicę reklamową o powierzchni 7,5m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</w:p>
    <w:p w14:paraId="6EB61916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AED5475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32 ust. 1 i ust. 2 pkt 3 ustawy z dnia 5 czerwca 1998r. o samorządzie powiatowym (tj. Dz. U. z 2020r. poz. 920 ze zm.), art. 25b i art. 43 ust. 2 pkt 3 ustawy z dnia 21 sierpnia 1997r. o gospodarce nieruchomościami (tj. Dz. U. z 2020r. poz. 1990 ze zm.) uchwala się, co następuje:</w:t>
      </w:r>
    </w:p>
    <w:p w14:paraId="5DCDE2E5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65597" w14:textId="77777777" w:rsidR="008D120E" w:rsidRDefault="008D120E" w:rsidP="008D1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28E58FF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911FD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zawarcie kolejnej umowy dzierżawy na okres od 1 września 2021r. do </w:t>
      </w:r>
      <w:r>
        <w:rPr>
          <w:rFonts w:ascii="Times New Roman" w:hAnsi="Times New Roman" w:cs="Times New Roman"/>
          <w:sz w:val="24"/>
          <w:szCs w:val="24"/>
        </w:rPr>
        <w:br/>
        <w:t>31 sierpnia 2024r., terenu o powierzchni 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będącego w trwałym zarządzie Centrum Edukacji Zawodowej i Ustawicznej „Kopernik” w Wyszkowie, zlokalizowanego w Wyszkowie przy ulicy Świętojańskiej 82. </w:t>
      </w:r>
    </w:p>
    <w:p w14:paraId="13341192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2CEC7" w14:textId="77777777" w:rsidR="008D120E" w:rsidRDefault="008D120E" w:rsidP="008D1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4E137FBC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82829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Dzierżawiony teren będzie wykorzystywany przez Spółkę CITY Sp. z o. o. – Sp. komandytowa z przeznaczeniem pod tablicę reklamową o powierzchni 7,5m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C99712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54FC7" w14:textId="77777777" w:rsidR="008D120E" w:rsidRDefault="008D120E" w:rsidP="008D1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8C24EA6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02079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dzierżawy zostaną określone w umowie dzierżawy z uwzględnieniem corocznej waloryzacji o średnioroczny wskaźnik wzrostu cen towarów i usług konsumpcyjnych.</w:t>
      </w:r>
    </w:p>
    <w:p w14:paraId="79FA74E8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3D5E8" w14:textId="77777777" w:rsidR="008D120E" w:rsidRDefault="008D120E" w:rsidP="008D1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4911DA68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F4994E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– Dyrektorowi Centrum Edukacji Zawodowej i Ustawicznej „Kopernik” w Wyszkowie.</w:t>
      </w:r>
    </w:p>
    <w:p w14:paraId="5EAA10CA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2EBDA" w14:textId="77777777" w:rsidR="008D120E" w:rsidRDefault="008D120E" w:rsidP="008D12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312ED533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5D88C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7415697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4057E" w14:textId="730EA98C" w:rsidR="00087AC5" w:rsidRPr="00182BC4" w:rsidRDefault="00087AC5" w:rsidP="00087AC5">
      <w:pPr>
        <w:ind w:left="4956" w:firstLine="708"/>
        <w:contextualSpacing/>
        <w:rPr>
          <w:rFonts w:eastAsia="Times New Roman"/>
          <w:i/>
          <w:iCs/>
          <w:sz w:val="20"/>
          <w:szCs w:val="20"/>
        </w:rPr>
      </w:pPr>
      <w:r>
        <w:rPr>
          <w:i/>
          <w:iCs/>
        </w:rPr>
        <w:t xml:space="preserve">               </w:t>
      </w:r>
      <w:r w:rsidRPr="00182BC4">
        <w:rPr>
          <w:i/>
          <w:iCs/>
        </w:rPr>
        <w:t>-</w:t>
      </w:r>
      <w:r w:rsidRPr="00182BC4">
        <w:rPr>
          <w:i/>
          <w:iCs/>
        </w:rPr>
        <w:t>w podpisie-</w:t>
      </w:r>
    </w:p>
    <w:p w14:paraId="3A93929B" w14:textId="77777777" w:rsidR="00087AC5" w:rsidRPr="00182BC4" w:rsidRDefault="00087AC5" w:rsidP="00087AC5">
      <w:pPr>
        <w:jc w:val="center"/>
        <w:rPr>
          <w:i/>
          <w:iCs/>
          <w:sz w:val="24"/>
          <w:szCs w:val="24"/>
        </w:rPr>
      </w:pPr>
      <w:r w:rsidRPr="00182BC4"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4A6C2A5C" w14:textId="776EE028" w:rsidR="00087AC5" w:rsidRPr="00182BC4" w:rsidRDefault="00087AC5" w:rsidP="00087AC5">
      <w:pPr>
        <w:rPr>
          <w:rFonts w:ascii="Times New Roman" w:eastAsia="Times New Roman" w:hAnsi="Times New Roman"/>
          <w:i/>
          <w:iCs/>
        </w:rPr>
      </w:pPr>
      <w:r w:rsidRPr="00182BC4">
        <w:rPr>
          <w:i/>
          <w:iCs/>
        </w:rPr>
        <w:t xml:space="preserve"> </w:t>
      </w:r>
      <w:r w:rsidRPr="00182BC4">
        <w:rPr>
          <w:i/>
          <w:iCs/>
        </w:rPr>
        <w:tab/>
      </w:r>
      <w:r w:rsidRPr="00182BC4">
        <w:rPr>
          <w:i/>
          <w:iCs/>
        </w:rPr>
        <w:tab/>
      </w:r>
      <w:r w:rsidRPr="00182BC4">
        <w:rPr>
          <w:i/>
          <w:iCs/>
        </w:rPr>
        <w:tab/>
      </w:r>
      <w:r w:rsidRPr="00182BC4">
        <w:rPr>
          <w:i/>
          <w:iCs/>
        </w:rPr>
        <w:tab/>
      </w:r>
      <w:r w:rsidRPr="00182BC4">
        <w:rPr>
          <w:i/>
          <w:iCs/>
        </w:rPr>
        <w:tab/>
      </w:r>
      <w:r w:rsidRPr="00182BC4">
        <w:rPr>
          <w:i/>
          <w:iCs/>
        </w:rPr>
        <w:tab/>
      </w:r>
      <w:r w:rsidRPr="00182BC4">
        <w:rPr>
          <w:i/>
          <w:iCs/>
        </w:rPr>
        <w:tab/>
      </w:r>
      <w:r w:rsidRPr="00182BC4">
        <w:rPr>
          <w:i/>
          <w:iCs/>
        </w:rPr>
        <w:tab/>
      </w:r>
      <w:r w:rsidRPr="00182BC4">
        <w:rPr>
          <w:i/>
          <w:iCs/>
        </w:rPr>
        <w:t xml:space="preserve">             </w:t>
      </w:r>
      <w:r w:rsidRPr="00182BC4">
        <w:rPr>
          <w:i/>
          <w:iCs/>
        </w:rPr>
        <w:t xml:space="preserve"> Jerzy Żukowski</w:t>
      </w:r>
    </w:p>
    <w:p w14:paraId="40A3AFB4" w14:textId="77777777" w:rsidR="008D120E" w:rsidRDefault="008D120E" w:rsidP="008D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B4EC0" w14:textId="77777777" w:rsidR="0041620F" w:rsidRDefault="0041620F"/>
    <w:sectPr w:rsidR="0041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72"/>
    <w:rsid w:val="00087AC5"/>
    <w:rsid w:val="00182BC4"/>
    <w:rsid w:val="0041620F"/>
    <w:rsid w:val="008D120E"/>
    <w:rsid w:val="00D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4D05"/>
  <w15:chartTrackingRefBased/>
  <w15:docId w15:val="{FE5EA4E6-CA1A-409E-8736-4B855DA1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2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6</cp:revision>
  <cp:lastPrinted>2021-08-16T12:45:00Z</cp:lastPrinted>
  <dcterms:created xsi:type="dcterms:W3CDTF">2021-08-16T12:39:00Z</dcterms:created>
  <dcterms:modified xsi:type="dcterms:W3CDTF">2021-08-17T07:50:00Z</dcterms:modified>
</cp:coreProperties>
</file>