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4ED9" w14:textId="77777777" w:rsidR="003B5F09" w:rsidRPr="002D45DF" w:rsidRDefault="003B5F09" w:rsidP="003B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B915CB">
        <w:rPr>
          <w:rFonts w:ascii="Times New Roman" w:eastAsia="Times New Roman" w:hAnsi="Times New Roman" w:cs="Times New Roman"/>
          <w:sz w:val="28"/>
          <w:szCs w:val="28"/>
          <w:lang w:eastAsia="pl-PL"/>
        </w:rPr>
        <w:t>170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B915CB">
        <w:rPr>
          <w:rFonts w:ascii="Times New Roman" w:eastAsia="Times New Roman" w:hAnsi="Times New Roman" w:cs="Times New Roman"/>
          <w:sz w:val="28"/>
          <w:szCs w:val="28"/>
          <w:lang w:eastAsia="pl-PL"/>
        </w:rPr>
        <w:t>527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/2021</w:t>
      </w:r>
    </w:p>
    <w:p w14:paraId="17E59833" w14:textId="77777777" w:rsidR="003B5F09" w:rsidRPr="002D45DF" w:rsidRDefault="003B5F09" w:rsidP="003B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Zarządu Powiatu Wyszkowskiego </w:t>
      </w:r>
    </w:p>
    <w:p w14:paraId="5E0CAD4C" w14:textId="77777777" w:rsidR="003B5F09" w:rsidRPr="002D45DF" w:rsidRDefault="003B5F09" w:rsidP="003B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B91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 września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2021r.</w:t>
      </w:r>
    </w:p>
    <w:p w14:paraId="27613578" w14:textId="77777777" w:rsidR="003B5F09" w:rsidRPr="002D45DF" w:rsidRDefault="003B5F09" w:rsidP="003B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4D15E8" w14:textId="77777777" w:rsidR="003B5F09" w:rsidRDefault="003B5F09" w:rsidP="003B5F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5D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sprawie wyrażenia zgody na objęcie Patronatem Starosty Powiatu Wyszkowskiego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2B7E8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dwuczęściowego widowiska historycznego pn. „Zrzut Cichociemnych – Hieronim </w:t>
      </w:r>
      <w:proofErr w:type="spellStart"/>
      <w:r w:rsidR="002B7E8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Dekutowski</w:t>
      </w:r>
      <w:proofErr w:type="spellEnd"/>
      <w:r w:rsidR="002B7E8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ZAPORA” oraz „Bitwa oddziału WiN </w:t>
      </w:r>
      <w:r w:rsidR="002B7E8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proofErr w:type="spellStart"/>
      <w:r w:rsidR="002B7E8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J.Kmiołka</w:t>
      </w:r>
      <w:proofErr w:type="spellEnd"/>
      <w:r w:rsidR="002B7E8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 Grądach </w:t>
      </w:r>
      <w:proofErr w:type="spellStart"/>
      <w:r w:rsidR="002B7E8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Pulewnych</w:t>
      </w:r>
      <w:proofErr w:type="spellEnd"/>
      <w:r w:rsidR="002B7E8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– 1948”.</w:t>
      </w:r>
    </w:p>
    <w:p w14:paraId="434E52E7" w14:textId="77777777" w:rsidR="003B5F09" w:rsidRPr="002D45DF" w:rsidRDefault="003B5F09" w:rsidP="003B5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2ECF37CB" w14:textId="77777777" w:rsidR="003B5F09" w:rsidRPr="002D45DF" w:rsidRDefault="003B5F09" w:rsidP="003B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C2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1, w związku z art. 4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5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21</w:t>
      </w:r>
      <w:r w:rsidRPr="0075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czerwca 1998 r. </w:t>
      </w:r>
      <w:r w:rsidRPr="00751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samorządzie powiatowym </w:t>
      </w:r>
      <w:r w:rsidRPr="00532B9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532B92">
        <w:rPr>
          <w:rFonts w:ascii="Times New Roman" w:hAnsi="Times New Roman" w:cs="Times New Roman"/>
          <w:sz w:val="24"/>
          <w:szCs w:val="24"/>
        </w:rPr>
        <w:t xml:space="preserve">Dz. U. z 2020 r. poz. 920 z </w:t>
      </w:r>
      <w:proofErr w:type="spellStart"/>
      <w:r w:rsidRPr="00532B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32B92">
        <w:rPr>
          <w:rFonts w:ascii="Times New Roman" w:hAnsi="Times New Roman" w:cs="Times New Roman"/>
          <w:sz w:val="24"/>
          <w:szCs w:val="24"/>
        </w:rPr>
        <w:t>. zm.</w:t>
      </w:r>
      <w:r w:rsidRPr="00532B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5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 5 ust. 1 Regulaminu przyznawania Patronatu Starosty Powi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atu Wyszkowskiego, stanowiącego </w:t>
      </w:r>
      <w:r w:rsidRPr="00751C26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51C26">
        <w:rPr>
          <w:rFonts w:ascii="Times New Roman" w:hAnsi="Times New Roman" w:cs="Times New Roman"/>
          <w:sz w:val="24"/>
          <w:szCs w:val="24"/>
        </w:rPr>
        <w:t>do Uchwały Nr 164/498/2021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C26">
        <w:rPr>
          <w:rFonts w:ascii="Times New Roman" w:hAnsi="Times New Roman" w:cs="Times New Roman"/>
          <w:sz w:val="24"/>
          <w:szCs w:val="24"/>
        </w:rPr>
        <w:t>Zarządu Powiatu Wyszkowskiego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C2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3 sierpnia 2021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5E9C3259" w14:textId="77777777" w:rsidR="003B5F09" w:rsidRPr="002D45DF" w:rsidRDefault="003B5F09" w:rsidP="003B5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294464BD" w14:textId="77777777" w:rsidR="00E673BF" w:rsidRPr="00E673BF" w:rsidRDefault="003B5F09" w:rsidP="00E673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objęcie Patronatem Starosty Powiatu Wyszkowskiego </w:t>
      </w:r>
      <w:r w:rsidRPr="00E673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73BF" w:rsidRPr="00E6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dwuczęściowego widowiska historycznego pn. „Zrzut Cichociemnych – Hieronim </w:t>
      </w:r>
      <w:proofErr w:type="spellStart"/>
      <w:r w:rsidR="00E673BF" w:rsidRPr="00E673BF">
        <w:rPr>
          <w:rFonts w:ascii="Times New Roman" w:eastAsia="Times New Roman" w:hAnsi="Times New Roman" w:cs="Times New Roman"/>
          <w:sz w:val="24"/>
          <w:szCs w:val="24"/>
          <w:lang w:eastAsia="pl-PL"/>
        </w:rPr>
        <w:t>Dekutowski</w:t>
      </w:r>
      <w:proofErr w:type="spellEnd"/>
      <w:r w:rsidR="00E673BF" w:rsidRPr="00E6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ZAPORA” oraz „Bitwa oddziału WiN </w:t>
      </w:r>
      <w:proofErr w:type="spellStart"/>
      <w:r w:rsidR="00E673BF" w:rsidRPr="00E673BF">
        <w:rPr>
          <w:rFonts w:ascii="Times New Roman" w:eastAsia="Times New Roman" w:hAnsi="Times New Roman" w:cs="Times New Roman"/>
          <w:sz w:val="24"/>
          <w:szCs w:val="24"/>
          <w:lang w:eastAsia="pl-PL"/>
        </w:rPr>
        <w:t>J.Kmiołka</w:t>
      </w:r>
      <w:proofErr w:type="spellEnd"/>
      <w:r w:rsidR="00E673BF" w:rsidRPr="00E6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Grądach </w:t>
      </w:r>
      <w:proofErr w:type="spellStart"/>
      <w:r w:rsidR="00E673BF" w:rsidRPr="00E673BF">
        <w:rPr>
          <w:rFonts w:ascii="Times New Roman" w:eastAsia="Times New Roman" w:hAnsi="Times New Roman" w:cs="Times New Roman"/>
          <w:sz w:val="24"/>
          <w:szCs w:val="24"/>
          <w:lang w:eastAsia="pl-PL"/>
        </w:rPr>
        <w:t>Pulewnych</w:t>
      </w:r>
      <w:proofErr w:type="spellEnd"/>
      <w:r w:rsidR="00E673BF" w:rsidRPr="00E6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1948”.</w:t>
      </w:r>
    </w:p>
    <w:p w14:paraId="3FD9696C" w14:textId="77777777" w:rsidR="00E673BF" w:rsidRPr="002D45DF" w:rsidRDefault="00E673BF" w:rsidP="00E67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12AE2802" w14:textId="77777777" w:rsidR="003B5F09" w:rsidRDefault="003B5F09" w:rsidP="003B5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418B0D" w14:textId="77777777" w:rsidR="003B5F09" w:rsidRPr="002D45DF" w:rsidRDefault="003B5F09" w:rsidP="003B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73803FA5" w14:textId="77777777" w:rsidR="003B5F09" w:rsidRPr="002D45DF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głównemu specjaliście w Wydziale</w:t>
      </w: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Promocji i Rozwoju. </w:t>
      </w:r>
    </w:p>
    <w:p w14:paraId="1A16998D" w14:textId="77777777" w:rsidR="003B5F09" w:rsidRPr="002D45DF" w:rsidRDefault="003B5F09" w:rsidP="003B5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700D6C65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14:paraId="70D0AC0E" w14:textId="77777777" w:rsidR="00D849D9" w:rsidRDefault="00D849D9" w:rsidP="00D849D9">
      <w:pPr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10658B8D" w14:textId="77777777" w:rsidR="00D849D9" w:rsidRDefault="00D849D9" w:rsidP="00D849D9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22A75A72" w14:textId="77777777" w:rsidR="00D849D9" w:rsidRDefault="00D849D9" w:rsidP="00D849D9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7A4E2B22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D9BBE7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92C15E" w14:textId="77777777" w:rsidR="003B5F09" w:rsidRPr="00D84A40" w:rsidRDefault="003B5F09" w:rsidP="00391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0F4F0" w14:textId="77777777" w:rsidR="003B5F09" w:rsidRPr="00D84A40" w:rsidRDefault="003B5F09" w:rsidP="00F7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16118" w14:textId="77777777" w:rsidR="003B5F09" w:rsidRPr="002D45DF" w:rsidRDefault="003B5F09" w:rsidP="00F73C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46C19E" w14:textId="77777777" w:rsidR="003B5F09" w:rsidRDefault="003B5F09" w:rsidP="003B5F09"/>
    <w:p w14:paraId="337E9374" w14:textId="77777777" w:rsidR="00C53180" w:rsidRDefault="00C53180"/>
    <w:sectPr w:rsidR="00C53180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0B5DC7"/>
    <w:rsid w:val="00182EBE"/>
    <w:rsid w:val="00267099"/>
    <w:rsid w:val="002B7E81"/>
    <w:rsid w:val="00391246"/>
    <w:rsid w:val="003B5F09"/>
    <w:rsid w:val="005D3AAE"/>
    <w:rsid w:val="00801D84"/>
    <w:rsid w:val="00A573F3"/>
    <w:rsid w:val="00AE1508"/>
    <w:rsid w:val="00B77B1F"/>
    <w:rsid w:val="00B915CB"/>
    <w:rsid w:val="00C53180"/>
    <w:rsid w:val="00D849D9"/>
    <w:rsid w:val="00E673BF"/>
    <w:rsid w:val="00F6325E"/>
    <w:rsid w:val="00F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E244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Anna Kulesza</cp:lastModifiedBy>
  <cp:revision>12</cp:revision>
  <cp:lastPrinted>2021-09-01T11:28:00Z</cp:lastPrinted>
  <dcterms:created xsi:type="dcterms:W3CDTF">2021-09-01T10:29:00Z</dcterms:created>
  <dcterms:modified xsi:type="dcterms:W3CDTF">2021-09-10T08:02:00Z</dcterms:modified>
</cp:coreProperties>
</file>