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ED34" w14:textId="77777777" w:rsidR="00960C90" w:rsidRDefault="00960C90" w:rsidP="00960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 170/529/2021</w:t>
      </w:r>
    </w:p>
    <w:p w14:paraId="26ACDCD4" w14:textId="77777777" w:rsidR="00960C90" w:rsidRDefault="00960C90" w:rsidP="00960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50A06AEF" w14:textId="77777777" w:rsidR="00960C90" w:rsidRDefault="00960C90" w:rsidP="00960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7 września 2021 roku</w:t>
      </w:r>
    </w:p>
    <w:p w14:paraId="35333C53" w14:textId="77777777" w:rsidR="00960C90" w:rsidRDefault="00960C90" w:rsidP="00960C9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99E0C67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sprawie wyrażenia zgody na najem lokalu nr 1 w budynku przy ulicy Świętojańskiej 82B/1 w Wyszkowie, o powierzchni użytkowej 37m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, będącego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w trwałym zarządzie Centrum Edukacji Zawodowej i Ustawicznej „Kopernik” </w:t>
      </w:r>
      <w:r>
        <w:rPr>
          <w:rFonts w:ascii="Times New Roman" w:hAnsi="Times New Roman" w:cs="Times New Roman"/>
          <w:i/>
          <w:sz w:val="28"/>
          <w:szCs w:val="28"/>
        </w:rPr>
        <w:br/>
        <w:t>w Wyszkowie, z przeznaczeniem na działalność statutową Polskiego Czerwonego Krzyża.</w:t>
      </w:r>
    </w:p>
    <w:p w14:paraId="0F4E9381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7D654C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32 ust. 1 i ust. 2 pkt 3 ustawy z dnia 5 czerwca 1998r. o samorządzie powiatowym (tj. Dz. U. z 2020r. poz. 920 ze zm.), art. 25b i art. 43 ust. 2 pkt 3 ustawy z dnia 21 sierpnia 1997r. o gospodarce nieruchomościami (tj. Dz. U. z 2020r. poz. 1990 ze zm.) uchwala się, co następuje:</w:t>
      </w:r>
    </w:p>
    <w:p w14:paraId="69A3FF9B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1C5D5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Wyraża się zgodę na zawarcie kolejnej umowy najmu na okres 3 lat, tj. od 01.08.2021 do 31.07.2024 r., lokalu nr 1 w budynku przy ul. Świętojańskiej 82B/1 w Wyszkowie, </w:t>
      </w:r>
      <w:r>
        <w:rPr>
          <w:rFonts w:ascii="Times New Roman" w:hAnsi="Times New Roman" w:cs="Times New Roman"/>
          <w:sz w:val="24"/>
          <w:szCs w:val="24"/>
        </w:rPr>
        <w:br/>
        <w:t>o powierzchni użytkowej 37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będącego w trwałym zarządzie Centrum Edukacji Zawodowej i Ustawicznej „Kopernik” w Wyszkowie.</w:t>
      </w:r>
    </w:p>
    <w:p w14:paraId="1A5F6522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B77A47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 Wynajmowany lokal będzie wykorzystywany przez Oddział Rejonowy Polskiego Czerwonego Krzyża w Wyszkowie z przeznaczeniem na działalność statutową.</w:t>
      </w:r>
    </w:p>
    <w:p w14:paraId="11DAE716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E0030C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§3.Warunki najmu zostaną określone w umowie najmu lokalu z uwzględnieniem corocznej waloryzacji o średnioroczny wskaźnik cen towarów i usług konsumpcyjnych.</w:t>
      </w:r>
    </w:p>
    <w:p w14:paraId="4DE1A4D9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7DE93A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§4. Wykonanie uchwały powierza się – Dyrektorowi Centrum Edukacji Zawodowej </w:t>
      </w:r>
      <w:r>
        <w:rPr>
          <w:rFonts w:ascii="Times New Roman" w:hAnsi="Times New Roman" w:cs="Times New Roman"/>
          <w:sz w:val="24"/>
          <w:szCs w:val="24"/>
        </w:rPr>
        <w:br/>
        <w:t>i Ustawicznej „Kopernik” w Wyszkowie.</w:t>
      </w:r>
    </w:p>
    <w:p w14:paraId="4D695273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CF3B2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 Uchwała wchodzi w życie z dniem podjęcia.</w:t>
      </w:r>
    </w:p>
    <w:p w14:paraId="266DDF6A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0D334" w14:textId="77777777" w:rsidR="00B20024" w:rsidRDefault="00B20024" w:rsidP="00B20024">
      <w:pPr>
        <w:ind w:left="4956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 xml:space="preserve">               -w podpisie-</w:t>
      </w:r>
    </w:p>
    <w:p w14:paraId="63131DB9" w14:textId="77777777" w:rsidR="00B20024" w:rsidRDefault="00B20024" w:rsidP="00B20024">
      <w:pPr>
        <w:jc w:val="center"/>
        <w:rPr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6F682602" w14:textId="77777777" w:rsidR="00B20024" w:rsidRDefault="00B20024" w:rsidP="00B20024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6020A0A0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F0007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70E794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710D34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46813" w14:textId="77777777" w:rsidR="00960C90" w:rsidRDefault="00960C90" w:rsidP="00960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94EC3" w14:textId="77777777" w:rsidR="00951593" w:rsidRDefault="00951593"/>
    <w:sectPr w:rsidR="00951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7C"/>
    <w:rsid w:val="00951593"/>
    <w:rsid w:val="00960C90"/>
    <w:rsid w:val="00B20024"/>
    <w:rsid w:val="00C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643D"/>
  <w15:chartTrackingRefBased/>
  <w15:docId w15:val="{E3A38E6C-27F9-4711-B81D-D9AB1356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C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4</cp:revision>
  <cp:lastPrinted>2021-09-08T06:44:00Z</cp:lastPrinted>
  <dcterms:created xsi:type="dcterms:W3CDTF">2021-09-08T06:39:00Z</dcterms:created>
  <dcterms:modified xsi:type="dcterms:W3CDTF">2021-09-10T08:02:00Z</dcterms:modified>
</cp:coreProperties>
</file>