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b/>
        </w:rPr>
        <w:id w:val="6572057"/>
        <w:docPartObj>
          <w:docPartGallery w:val="Cover Pages"/>
          <w:docPartUnique/>
        </w:docPartObj>
      </w:sdtPr>
      <w:sdtEndPr>
        <w:rPr>
          <w:rFonts w:asciiTheme="minorHAnsi" w:hAnsiTheme="minorHAnsi" w:cs="Times New Roman"/>
          <w:b w:val="0"/>
          <w:sz w:val="22"/>
          <w:szCs w:val="22"/>
        </w:rPr>
      </w:sdtEndPr>
      <w:sdtContent>
        <w:p w14:paraId="5F875130" w14:textId="08BFCE17" w:rsidR="00DB0108" w:rsidRPr="00DB0108" w:rsidRDefault="00DB0108" w:rsidP="00DB0108">
          <w:pPr>
            <w:widowControl/>
            <w:adjustRightInd/>
            <w:ind w:left="6480"/>
            <w:jc w:val="left"/>
            <w:textAlignment w:val="auto"/>
            <w:rPr>
              <w:rFonts w:ascii="Calibri" w:hAnsi="Calibri" w:cs="Calibri"/>
              <w:b/>
            </w:rPr>
          </w:pPr>
        </w:p>
        <w:p w14:paraId="65428D68" w14:textId="77777777" w:rsidR="00DB0108" w:rsidRPr="00DB0108" w:rsidRDefault="00DB0108" w:rsidP="00DB0108">
          <w:pPr>
            <w:widowControl/>
            <w:adjustRightInd/>
            <w:jc w:val="center"/>
            <w:textAlignment w:val="auto"/>
            <w:rPr>
              <w:rFonts w:ascii="Calibri" w:hAnsi="Calibri" w:cs="Calibri"/>
              <w:b/>
              <w:color w:val="C00000"/>
            </w:rPr>
          </w:pPr>
        </w:p>
        <w:p w14:paraId="4537A8FF" w14:textId="77777777" w:rsidR="00DB0108" w:rsidRPr="00DB0108" w:rsidRDefault="00DB0108" w:rsidP="00DB0108">
          <w:pPr>
            <w:widowControl/>
            <w:adjustRightInd/>
            <w:jc w:val="center"/>
            <w:textAlignment w:val="auto"/>
            <w:rPr>
              <w:rFonts w:ascii="Calibri" w:hAnsi="Calibri" w:cs="Calibri"/>
              <w:color w:val="C00000"/>
              <w:sz w:val="28"/>
              <w:szCs w:val="28"/>
            </w:rPr>
          </w:pPr>
        </w:p>
        <w:p w14:paraId="035B0CCA" w14:textId="37CDAD1C" w:rsidR="00DB0108" w:rsidRPr="00DB0108" w:rsidRDefault="00DB0108" w:rsidP="00DB0108">
          <w:pPr>
            <w:widowControl/>
            <w:adjustRightInd/>
            <w:jc w:val="center"/>
            <w:textAlignment w:val="auto"/>
            <w:rPr>
              <w:rFonts w:ascii="Calibri" w:hAnsi="Calibri" w:cs="Calibri"/>
              <w:sz w:val="28"/>
              <w:szCs w:val="28"/>
            </w:rPr>
          </w:pPr>
          <w:r w:rsidRPr="00DB0108">
            <w:rPr>
              <w:rFonts w:ascii="Calibri" w:hAnsi="Calibri" w:cs="Calibri"/>
              <w:sz w:val="28"/>
              <w:szCs w:val="28"/>
            </w:rPr>
            <w:t xml:space="preserve">       Uchwała Nr </w:t>
          </w:r>
          <w:r w:rsidR="00552DD1">
            <w:rPr>
              <w:rFonts w:ascii="Calibri" w:hAnsi="Calibri" w:cs="Calibri"/>
              <w:sz w:val="28"/>
              <w:szCs w:val="28"/>
            </w:rPr>
            <w:t>200</w:t>
          </w:r>
          <w:r w:rsidRPr="00DB0108">
            <w:rPr>
              <w:rFonts w:ascii="Calibri" w:hAnsi="Calibri" w:cs="Calibri"/>
              <w:sz w:val="28"/>
              <w:szCs w:val="28"/>
            </w:rPr>
            <w:t>/</w:t>
          </w:r>
          <w:r w:rsidR="00552DD1">
            <w:rPr>
              <w:rFonts w:ascii="Calibri" w:hAnsi="Calibri" w:cs="Calibri"/>
              <w:sz w:val="28"/>
              <w:szCs w:val="28"/>
            </w:rPr>
            <w:t>637</w:t>
          </w:r>
          <w:r w:rsidRPr="00DB0108">
            <w:rPr>
              <w:rFonts w:ascii="Calibri" w:hAnsi="Calibri" w:cs="Calibri"/>
              <w:sz w:val="28"/>
              <w:szCs w:val="28"/>
            </w:rPr>
            <w:t xml:space="preserve">/2022                                                                                                                                                                                           Zarządu Powiatu Wyszkowskiego                                                                                             z dnia </w:t>
          </w:r>
          <w:r w:rsidR="00552DD1">
            <w:rPr>
              <w:rFonts w:ascii="Calibri" w:hAnsi="Calibri" w:cs="Calibri"/>
              <w:sz w:val="28"/>
              <w:szCs w:val="28"/>
            </w:rPr>
            <w:t>15 lutego</w:t>
          </w:r>
          <w:r w:rsidRPr="00DB0108">
            <w:rPr>
              <w:rFonts w:ascii="Calibri" w:hAnsi="Calibri" w:cs="Calibri"/>
              <w:sz w:val="28"/>
              <w:szCs w:val="28"/>
            </w:rPr>
            <w:t xml:space="preserve"> 2022r.</w:t>
          </w:r>
        </w:p>
        <w:p w14:paraId="5706662A" w14:textId="77777777" w:rsidR="00DB0108" w:rsidRPr="00DB0108" w:rsidRDefault="00DB0108" w:rsidP="00DB0108">
          <w:pPr>
            <w:widowControl/>
            <w:adjustRightInd/>
            <w:textAlignment w:val="auto"/>
            <w:rPr>
              <w:rFonts w:ascii="Calibri" w:hAnsi="Calibri" w:cs="Calibri"/>
              <w:sz w:val="28"/>
              <w:szCs w:val="28"/>
            </w:rPr>
          </w:pPr>
        </w:p>
        <w:p w14:paraId="2B8A4FB9" w14:textId="77777777" w:rsidR="00DB0108" w:rsidRPr="00DB0108" w:rsidRDefault="00DB0108" w:rsidP="00DB0108">
          <w:pPr>
            <w:widowControl/>
            <w:adjustRightInd/>
            <w:textAlignment w:val="auto"/>
            <w:rPr>
              <w:rFonts w:ascii="Calibri" w:hAnsi="Calibri" w:cs="Calibri"/>
              <w:i/>
              <w:iCs/>
              <w:sz w:val="28"/>
              <w:szCs w:val="28"/>
            </w:rPr>
          </w:pPr>
          <w:r w:rsidRPr="00DB0108">
            <w:rPr>
              <w:rFonts w:ascii="Calibri" w:hAnsi="Calibri" w:cs="Calibri"/>
              <w:i/>
              <w:iCs/>
              <w:sz w:val="28"/>
              <w:szCs w:val="28"/>
            </w:rPr>
            <w:t xml:space="preserve"> w sprawie przyjęcia </w:t>
          </w:r>
          <w:bookmarkStart w:id="0" w:name="_Hlk95137301"/>
          <w:bookmarkStart w:id="1" w:name="_Hlk95306401"/>
          <w:r w:rsidRPr="00DB0108">
            <w:rPr>
              <w:rFonts w:ascii="Calibri" w:hAnsi="Calibri" w:cs="Calibri"/>
              <w:i/>
              <w:iCs/>
              <w:sz w:val="28"/>
              <w:szCs w:val="28"/>
            </w:rPr>
            <w:t xml:space="preserve">„Ewaluacji okresowej </w:t>
          </w:r>
          <w:bookmarkStart w:id="2" w:name="_Hlk95306184"/>
          <w:r w:rsidRPr="00DB0108">
            <w:rPr>
              <w:rFonts w:ascii="Calibri" w:hAnsi="Calibri" w:cs="Calibri"/>
              <w:i/>
              <w:iCs/>
              <w:sz w:val="28"/>
              <w:szCs w:val="28"/>
            </w:rPr>
            <w:t>Programu Działań na rzecz Osób Niepełnosprawnych w Powiecie Wyszkowskim  na lata 2016 – 2025”</w:t>
          </w:r>
          <w:r w:rsidRPr="00DB0108">
            <w:rPr>
              <w:rFonts w:ascii="Calibri" w:hAnsi="Calibri" w:cs="Calibri"/>
              <w:b/>
              <w:bCs/>
              <w:i/>
              <w:iCs/>
              <w:sz w:val="28"/>
              <w:szCs w:val="28"/>
            </w:rPr>
            <w:t>.</w:t>
          </w:r>
        </w:p>
        <w:bookmarkEnd w:id="0"/>
        <w:p w14:paraId="74212659" w14:textId="77777777" w:rsidR="00DB0108" w:rsidRPr="00DB0108" w:rsidRDefault="00DB0108" w:rsidP="00DB0108">
          <w:pPr>
            <w:widowControl/>
            <w:adjustRightInd/>
            <w:textAlignment w:val="auto"/>
            <w:rPr>
              <w:rFonts w:ascii="Calibri" w:hAnsi="Calibri" w:cs="Calibri"/>
              <w:i/>
              <w:iCs/>
              <w:color w:val="C00000"/>
              <w:sz w:val="28"/>
              <w:szCs w:val="28"/>
            </w:rPr>
          </w:pPr>
        </w:p>
        <w:bookmarkEnd w:id="1"/>
        <w:bookmarkEnd w:id="2"/>
        <w:p w14:paraId="36C922BD" w14:textId="77777777" w:rsidR="00DB0108" w:rsidRPr="00DB0108" w:rsidRDefault="00DB0108" w:rsidP="00DB0108">
          <w:pPr>
            <w:widowControl/>
            <w:adjustRightInd/>
            <w:textAlignment w:val="auto"/>
            <w:rPr>
              <w:rFonts w:ascii="Calibri" w:hAnsi="Calibri" w:cs="Calibri"/>
              <w:color w:val="C00000"/>
              <w:sz w:val="28"/>
              <w:szCs w:val="28"/>
            </w:rPr>
          </w:pPr>
        </w:p>
        <w:p w14:paraId="5D46709E" w14:textId="34143793" w:rsidR="00DB0108" w:rsidRPr="00DB0108" w:rsidRDefault="00DB0108" w:rsidP="00DB0108">
          <w:pPr>
            <w:widowControl/>
            <w:adjustRightInd/>
            <w:ind w:firstLine="720"/>
            <w:textAlignment w:val="auto"/>
            <w:rPr>
              <w:rFonts w:ascii="Calibri" w:eastAsia="Calibri" w:hAnsi="Calibri" w:cs="Calibri"/>
              <w:lang w:eastAsia="en-US"/>
            </w:rPr>
          </w:pPr>
          <w:r w:rsidRPr="00DB0108">
            <w:rPr>
              <w:rFonts w:ascii="Calibri" w:hAnsi="Calibri" w:cs="Calibri"/>
              <w:sz w:val="28"/>
              <w:szCs w:val="28"/>
            </w:rPr>
            <w:t xml:space="preserve"> </w:t>
          </w:r>
          <w:r w:rsidRPr="00DB0108">
            <w:rPr>
              <w:rFonts w:ascii="Calibri" w:hAnsi="Calibri" w:cs="Calibri"/>
            </w:rPr>
            <w:t xml:space="preserve">Na podstawie art. 32 ust. 1  ustawy z dnia 5 czerwca 1998 r. o samorządzie powiatowym (Dz. U. z 2020r., poz. 920 </w:t>
          </w:r>
          <w:r w:rsidR="00A7729B">
            <w:rPr>
              <w:rFonts w:ascii="Calibri" w:hAnsi="Calibri" w:cs="Calibri"/>
            </w:rPr>
            <w:t xml:space="preserve">z </w:t>
          </w:r>
          <w:proofErr w:type="spellStart"/>
          <w:r w:rsidR="00A7729B">
            <w:rPr>
              <w:rFonts w:ascii="Calibri" w:hAnsi="Calibri" w:cs="Calibri"/>
            </w:rPr>
            <w:t>późn</w:t>
          </w:r>
          <w:proofErr w:type="spellEnd"/>
          <w:r w:rsidR="00A7729B">
            <w:rPr>
              <w:rFonts w:ascii="Calibri" w:hAnsi="Calibri" w:cs="Calibri"/>
            </w:rPr>
            <w:t>. zm.</w:t>
          </w:r>
          <w:r w:rsidRPr="00DB0108">
            <w:rPr>
              <w:rFonts w:ascii="Calibri" w:hAnsi="Calibri" w:cs="Calibri"/>
            </w:rPr>
            <w:t xml:space="preserve">), art. 35 ust. 1 pkt 1 ustawy z dnia 27 sierpnia 1997 r.                       o rehabilitacji zawodowej i społecznej oraz zatrudnianiu </w:t>
          </w:r>
          <w:r w:rsidRPr="00DB0108">
            <w:rPr>
              <w:rFonts w:ascii="Calibri" w:hAnsi="Calibri" w:cs="Calibri"/>
              <w:iCs/>
            </w:rPr>
            <w:t>osób niepełnosprawnych</w:t>
          </w:r>
          <w:r w:rsidRPr="00DB0108">
            <w:rPr>
              <w:rFonts w:ascii="Calibri" w:hAnsi="Calibri" w:cs="Calibri"/>
            </w:rPr>
            <w:t xml:space="preserve"> (Dz. U. z 2021 r., poz. 573 z</w:t>
          </w:r>
          <w:r w:rsidR="00A7729B">
            <w:rPr>
              <w:rFonts w:ascii="Calibri" w:hAnsi="Calibri" w:cs="Calibri"/>
            </w:rPr>
            <w:t xml:space="preserve"> </w:t>
          </w:r>
          <w:proofErr w:type="spellStart"/>
          <w:r w:rsidR="00A7729B">
            <w:rPr>
              <w:rFonts w:ascii="Calibri" w:hAnsi="Calibri" w:cs="Calibri"/>
            </w:rPr>
            <w:t>późn</w:t>
          </w:r>
          <w:proofErr w:type="spellEnd"/>
          <w:r w:rsidR="00A7729B">
            <w:rPr>
              <w:rFonts w:ascii="Calibri" w:hAnsi="Calibri" w:cs="Calibri"/>
            </w:rPr>
            <w:t>. zm.</w:t>
          </w:r>
          <w:r w:rsidRPr="00DB0108">
            <w:rPr>
              <w:rFonts w:ascii="Calibri" w:hAnsi="Calibri" w:cs="Calibri"/>
            </w:rPr>
            <w:t>)</w:t>
          </w:r>
          <w:r w:rsidR="00A7729B">
            <w:rPr>
              <w:rFonts w:ascii="Calibri" w:hAnsi="Calibri" w:cs="Calibri"/>
            </w:rPr>
            <w:t>,</w:t>
          </w:r>
          <w:r w:rsidRPr="00DB0108">
            <w:rPr>
              <w:rFonts w:ascii="Calibri" w:hAnsi="Calibri" w:cs="Calibri"/>
            </w:rPr>
            <w:t xml:space="preserve"> w związku z Uchwa</w:t>
          </w:r>
          <w:r w:rsidR="00552DD1">
            <w:rPr>
              <w:rFonts w:ascii="Calibri" w:hAnsi="Calibri" w:cs="Calibri"/>
            </w:rPr>
            <w:t>ł</w:t>
          </w:r>
          <w:r w:rsidRPr="00DB0108">
            <w:rPr>
              <w:rFonts w:ascii="Calibri" w:hAnsi="Calibri" w:cs="Calibri"/>
            </w:rPr>
            <w:t xml:space="preserve">ą </w:t>
          </w:r>
          <w:r w:rsidRPr="00DB0108">
            <w:rPr>
              <w:rFonts w:ascii="Calibri" w:eastAsia="Calibri" w:hAnsi="Calibri" w:cs="Calibri"/>
              <w:lang w:eastAsia="en-US"/>
            </w:rPr>
            <w:t xml:space="preserve">Nr XXI/152/2016 Rady Powiatu w Wyszkowie z dnia              27 kwietnia 2016r.  w sprawie uchwalenia „Programu Działań na rzecz Osób Niepełnosprawnych    w Powiecie Wyszkowskim  na lata 2016 – 2025”uchwala się, co </w:t>
          </w:r>
          <w:r w:rsidRPr="00DB0108">
            <w:rPr>
              <w:rFonts w:ascii="Calibri" w:hAnsi="Calibri" w:cs="Calibri"/>
            </w:rPr>
            <w:t>następuje:</w:t>
          </w:r>
        </w:p>
        <w:p w14:paraId="725B53EF" w14:textId="77777777" w:rsidR="00DB0108" w:rsidRPr="00DB0108" w:rsidRDefault="00DB0108" w:rsidP="00DB0108">
          <w:pPr>
            <w:widowControl/>
            <w:adjustRightInd/>
            <w:textAlignment w:val="auto"/>
            <w:rPr>
              <w:rFonts w:ascii="Calibri" w:hAnsi="Calibri" w:cs="Calibri"/>
              <w:color w:val="C00000"/>
            </w:rPr>
          </w:pPr>
        </w:p>
        <w:p w14:paraId="34AFDF4D" w14:textId="77777777" w:rsidR="00DB0108" w:rsidRPr="00DB0108" w:rsidRDefault="00DB0108" w:rsidP="00DB0108">
          <w:pPr>
            <w:widowControl/>
            <w:adjustRightInd/>
            <w:jc w:val="center"/>
            <w:textAlignment w:val="auto"/>
            <w:rPr>
              <w:rFonts w:ascii="Calibri" w:hAnsi="Calibri" w:cs="Calibri"/>
            </w:rPr>
          </w:pPr>
          <w:bookmarkStart w:id="3" w:name="_Hlk95472815"/>
          <w:r w:rsidRPr="00DB0108">
            <w:rPr>
              <w:rFonts w:ascii="Calibri" w:hAnsi="Calibri" w:cs="Calibri"/>
            </w:rPr>
            <w:t>§ 1.</w:t>
          </w:r>
        </w:p>
        <w:bookmarkEnd w:id="3"/>
        <w:p w14:paraId="5A1660F7" w14:textId="4C9DB3FB" w:rsidR="00DB0108" w:rsidRPr="00DB0108" w:rsidRDefault="00DB0108" w:rsidP="00DB0108">
          <w:pPr>
            <w:widowControl/>
            <w:adjustRightInd/>
            <w:textAlignment w:val="auto"/>
            <w:rPr>
              <w:rFonts w:ascii="Calibri" w:hAnsi="Calibri" w:cs="Calibri"/>
            </w:rPr>
          </w:pPr>
          <w:r w:rsidRPr="00DB0108">
            <w:rPr>
              <w:rFonts w:ascii="Calibri" w:hAnsi="Calibri" w:cs="Calibri"/>
            </w:rPr>
            <w:t>Przyjmuje się „Ewaluację okresową Programu Działań na rzecz Osób Niepełnosprawnych                  w Powiecie Wyszkowskim  na lata 2016 – 2025</w:t>
          </w:r>
          <w:r w:rsidR="00552DD1">
            <w:rPr>
              <w:rFonts w:ascii="Calibri" w:hAnsi="Calibri" w:cs="Calibri"/>
            </w:rPr>
            <w:t>”</w:t>
          </w:r>
          <w:r w:rsidRPr="00DB0108">
            <w:rPr>
              <w:rFonts w:ascii="Calibri" w:hAnsi="Calibri" w:cs="Calibri"/>
            </w:rPr>
            <w:t xml:space="preserve"> </w:t>
          </w:r>
          <w:r w:rsidR="00203B43">
            <w:rPr>
              <w:rFonts w:ascii="Calibri" w:hAnsi="Calibri" w:cs="Calibri"/>
            </w:rPr>
            <w:t>stanowi</w:t>
          </w:r>
          <w:r w:rsidR="00A7729B">
            <w:rPr>
              <w:rFonts w:ascii="Calibri" w:hAnsi="Calibri" w:cs="Calibri"/>
            </w:rPr>
            <w:t xml:space="preserve">ącą załącznik </w:t>
          </w:r>
          <w:r w:rsidRPr="00DB0108">
            <w:rPr>
              <w:rFonts w:ascii="Calibri" w:hAnsi="Calibri" w:cs="Calibri"/>
            </w:rPr>
            <w:t xml:space="preserve">do niniejszej </w:t>
          </w:r>
          <w:r w:rsidR="00A7729B">
            <w:rPr>
              <w:rFonts w:ascii="Calibri" w:hAnsi="Calibri" w:cs="Calibri"/>
            </w:rPr>
            <w:t>u</w:t>
          </w:r>
          <w:r w:rsidRPr="00DB0108">
            <w:rPr>
              <w:rFonts w:ascii="Calibri" w:hAnsi="Calibri" w:cs="Calibri"/>
            </w:rPr>
            <w:t>chwały.</w:t>
          </w:r>
        </w:p>
        <w:p w14:paraId="2792D553" w14:textId="77777777" w:rsidR="00DB0108" w:rsidRPr="00DB0108" w:rsidRDefault="00DB0108" w:rsidP="00DB0108">
          <w:pPr>
            <w:widowControl/>
            <w:adjustRightInd/>
            <w:textAlignment w:val="auto"/>
            <w:rPr>
              <w:rFonts w:ascii="Calibri" w:hAnsi="Calibri" w:cs="Calibri"/>
            </w:rPr>
          </w:pPr>
        </w:p>
        <w:p w14:paraId="470E92B7" w14:textId="77777777" w:rsidR="00DB0108" w:rsidRPr="00DB0108" w:rsidRDefault="00DB0108" w:rsidP="00DB0108">
          <w:pPr>
            <w:widowControl/>
            <w:adjustRightInd/>
            <w:textAlignment w:val="auto"/>
            <w:rPr>
              <w:rFonts w:ascii="Calibri" w:hAnsi="Calibri" w:cs="Calibri"/>
            </w:rPr>
          </w:pPr>
        </w:p>
        <w:p w14:paraId="151F4DDA" w14:textId="7F82672E" w:rsidR="00DB0108" w:rsidRDefault="00DB0108" w:rsidP="00DB0108">
          <w:pPr>
            <w:widowControl/>
            <w:adjustRightInd/>
            <w:jc w:val="center"/>
            <w:textAlignment w:val="auto"/>
            <w:rPr>
              <w:rFonts w:ascii="Calibri" w:hAnsi="Calibri" w:cs="Calibri"/>
            </w:rPr>
          </w:pPr>
          <w:r w:rsidRPr="00DB0108">
            <w:rPr>
              <w:rFonts w:ascii="Calibri" w:hAnsi="Calibri" w:cs="Calibri"/>
            </w:rPr>
            <w:t>§ 2.</w:t>
          </w:r>
        </w:p>
        <w:p w14:paraId="61641E49" w14:textId="49ABF8C1" w:rsidR="00242E5B" w:rsidRPr="00242E5B" w:rsidRDefault="00242E5B" w:rsidP="00242E5B">
          <w:pPr>
            <w:widowControl/>
            <w:adjustRightInd/>
            <w:textAlignment w:val="auto"/>
            <w:rPr>
              <w:rFonts w:ascii="Calibri" w:hAnsi="Calibri" w:cs="Calibri"/>
            </w:rPr>
          </w:pPr>
          <w:r>
            <w:rPr>
              <w:rFonts w:ascii="Calibri" w:hAnsi="Calibri" w:cs="Calibri"/>
            </w:rPr>
            <w:t>Rekomenduje się wprowadzenie zmian do „</w:t>
          </w:r>
          <w:r w:rsidRPr="00242E5B">
            <w:rPr>
              <w:rFonts w:ascii="Calibri" w:hAnsi="Calibri" w:cs="Calibri"/>
            </w:rPr>
            <w:t>Programu Działań na rzecz Osób Niepełnosprawnych                  w Powiecie Wyszkowskim  na lata 2016 – 2025</w:t>
          </w:r>
          <w:r>
            <w:rPr>
              <w:rFonts w:ascii="Calibri" w:hAnsi="Calibri" w:cs="Calibri"/>
            </w:rPr>
            <w:t xml:space="preserve">” zgodnie ze wskazaniami w Ewaluacji wymienionej w </w:t>
          </w:r>
          <w:r w:rsidRPr="00242E5B">
            <w:rPr>
              <w:rFonts w:ascii="Calibri" w:hAnsi="Calibri" w:cs="Calibri"/>
            </w:rPr>
            <w:t>§ 1</w:t>
          </w:r>
          <w:r>
            <w:rPr>
              <w:rFonts w:ascii="Calibri" w:hAnsi="Calibri" w:cs="Calibri"/>
            </w:rPr>
            <w:t xml:space="preserve"> niniejszej uchwały.</w:t>
          </w:r>
        </w:p>
        <w:p w14:paraId="608F1919" w14:textId="77777777" w:rsidR="00242E5B" w:rsidRPr="00242E5B" w:rsidRDefault="00242E5B" w:rsidP="00242E5B">
          <w:pPr>
            <w:widowControl/>
            <w:adjustRightInd/>
            <w:textAlignment w:val="auto"/>
            <w:rPr>
              <w:rFonts w:ascii="Calibri" w:hAnsi="Calibri" w:cs="Calibri"/>
            </w:rPr>
          </w:pPr>
        </w:p>
        <w:p w14:paraId="6CC2BB2E" w14:textId="77777777" w:rsidR="00242E5B" w:rsidRPr="00242E5B" w:rsidRDefault="00242E5B" w:rsidP="00242E5B">
          <w:pPr>
            <w:widowControl/>
            <w:adjustRightInd/>
            <w:jc w:val="center"/>
            <w:textAlignment w:val="auto"/>
            <w:rPr>
              <w:rFonts w:ascii="Calibri" w:hAnsi="Calibri" w:cs="Calibri"/>
            </w:rPr>
          </w:pPr>
          <w:r w:rsidRPr="00242E5B">
            <w:rPr>
              <w:rFonts w:ascii="Calibri" w:hAnsi="Calibri" w:cs="Calibri"/>
            </w:rPr>
            <w:t>§ 3.</w:t>
          </w:r>
        </w:p>
        <w:p w14:paraId="48BD5A67" w14:textId="58EACB2F" w:rsidR="00242E5B" w:rsidRPr="00DB0108" w:rsidRDefault="00242E5B" w:rsidP="00242E5B">
          <w:pPr>
            <w:widowControl/>
            <w:adjustRightInd/>
            <w:textAlignment w:val="auto"/>
            <w:rPr>
              <w:rFonts w:ascii="Calibri" w:hAnsi="Calibri" w:cs="Calibri"/>
            </w:rPr>
          </w:pPr>
        </w:p>
        <w:p w14:paraId="6CFA4FBA" w14:textId="77777777" w:rsidR="00DB0108" w:rsidRPr="00DB0108" w:rsidRDefault="00DB0108" w:rsidP="00242E5B">
          <w:pPr>
            <w:widowControl/>
            <w:adjustRightInd/>
            <w:textAlignment w:val="auto"/>
            <w:rPr>
              <w:rFonts w:ascii="Calibri" w:hAnsi="Calibri" w:cs="Calibri"/>
            </w:rPr>
          </w:pPr>
          <w:r w:rsidRPr="00DB0108">
            <w:rPr>
              <w:rFonts w:ascii="Calibri" w:hAnsi="Calibri" w:cs="Calibri"/>
            </w:rPr>
            <w:t>Wykonanie uchwały powierza się Dyrektorowi Powiatowego Centrum Pomocy Rodzinie                   w Wyszkowie.</w:t>
          </w:r>
        </w:p>
        <w:p w14:paraId="59D180DD" w14:textId="77777777" w:rsidR="00DB0108" w:rsidRPr="00DB0108" w:rsidRDefault="00DB0108" w:rsidP="00DB0108">
          <w:pPr>
            <w:widowControl/>
            <w:adjustRightInd/>
            <w:textAlignment w:val="auto"/>
            <w:rPr>
              <w:rFonts w:ascii="Calibri" w:hAnsi="Calibri" w:cs="Calibri"/>
            </w:rPr>
          </w:pPr>
        </w:p>
        <w:p w14:paraId="55498682" w14:textId="77777777" w:rsidR="00DB0108" w:rsidRPr="00DB0108" w:rsidRDefault="00DB0108" w:rsidP="00DB0108">
          <w:pPr>
            <w:widowControl/>
            <w:adjustRightInd/>
            <w:jc w:val="center"/>
            <w:textAlignment w:val="auto"/>
            <w:rPr>
              <w:rFonts w:ascii="Calibri" w:hAnsi="Calibri" w:cs="Calibri"/>
            </w:rPr>
          </w:pPr>
          <w:bookmarkStart w:id="4" w:name="_Hlk95472864"/>
        </w:p>
        <w:p w14:paraId="00BA1C78" w14:textId="16399293" w:rsidR="00DB0108" w:rsidRPr="00DB0108" w:rsidRDefault="00DB0108" w:rsidP="00DB0108">
          <w:pPr>
            <w:widowControl/>
            <w:adjustRightInd/>
            <w:jc w:val="center"/>
            <w:textAlignment w:val="auto"/>
            <w:rPr>
              <w:rFonts w:ascii="Calibri" w:hAnsi="Calibri" w:cs="Calibri"/>
            </w:rPr>
          </w:pPr>
          <w:r w:rsidRPr="00DB0108">
            <w:rPr>
              <w:rFonts w:ascii="Calibri" w:hAnsi="Calibri" w:cs="Calibri"/>
            </w:rPr>
            <w:t xml:space="preserve">§ </w:t>
          </w:r>
          <w:r w:rsidR="00242E5B">
            <w:rPr>
              <w:rFonts w:ascii="Calibri" w:hAnsi="Calibri" w:cs="Calibri"/>
            </w:rPr>
            <w:t>4</w:t>
          </w:r>
          <w:r w:rsidRPr="00DB0108">
            <w:rPr>
              <w:rFonts w:ascii="Calibri" w:hAnsi="Calibri" w:cs="Calibri"/>
            </w:rPr>
            <w:t>.</w:t>
          </w:r>
        </w:p>
        <w:bookmarkEnd w:id="4"/>
        <w:p w14:paraId="7EE2E901" w14:textId="590E842A" w:rsidR="00DB0108" w:rsidRPr="00DB0108" w:rsidRDefault="00DB0108" w:rsidP="00DB0108">
          <w:pPr>
            <w:widowControl/>
            <w:adjustRightInd/>
            <w:textAlignment w:val="auto"/>
            <w:rPr>
              <w:rFonts w:ascii="Calibri" w:hAnsi="Calibri" w:cs="Calibri"/>
              <w:color w:val="C00000"/>
            </w:rPr>
          </w:pPr>
          <w:r w:rsidRPr="00DB0108">
            <w:rPr>
              <w:rFonts w:ascii="Calibri" w:hAnsi="Calibri" w:cs="Calibri"/>
            </w:rPr>
            <w:t>Uchwała wchodzi w życie z dniem podpisania</w:t>
          </w:r>
          <w:r w:rsidR="00A7729B">
            <w:rPr>
              <w:rFonts w:ascii="Calibri" w:hAnsi="Calibri" w:cs="Calibri"/>
            </w:rPr>
            <w:t>.</w:t>
          </w:r>
          <w:r w:rsidRPr="00DB0108">
            <w:rPr>
              <w:rFonts w:ascii="Calibri" w:hAnsi="Calibri" w:cs="Calibri"/>
            </w:rPr>
            <w:t xml:space="preserve"> </w:t>
          </w:r>
        </w:p>
        <w:p w14:paraId="6211BB28" w14:textId="77777777" w:rsidR="00DB0108" w:rsidRPr="00DB0108" w:rsidRDefault="00DB0108" w:rsidP="00DB0108">
          <w:pPr>
            <w:widowControl/>
            <w:adjustRightInd/>
            <w:textAlignment w:val="auto"/>
            <w:rPr>
              <w:rFonts w:ascii="Calibri" w:hAnsi="Calibri" w:cs="Calibri"/>
            </w:rPr>
          </w:pPr>
        </w:p>
        <w:p w14:paraId="5D45D335" w14:textId="77777777" w:rsidR="00DB0108" w:rsidRPr="00DB0108" w:rsidRDefault="00DB0108" w:rsidP="00DB0108">
          <w:pPr>
            <w:widowControl/>
            <w:adjustRightInd/>
            <w:textAlignment w:val="auto"/>
            <w:rPr>
              <w:rFonts w:ascii="Calibri" w:hAnsi="Calibri" w:cs="Calibri"/>
              <w:sz w:val="28"/>
              <w:szCs w:val="28"/>
            </w:rPr>
          </w:pPr>
          <w:r w:rsidRPr="00DB0108">
            <w:rPr>
              <w:rFonts w:ascii="Calibri" w:hAnsi="Calibri" w:cs="Calibri"/>
              <w:sz w:val="28"/>
              <w:szCs w:val="28"/>
            </w:rPr>
            <w:t xml:space="preserve">       </w:t>
          </w:r>
        </w:p>
        <w:p w14:paraId="31A5DCD0" w14:textId="77777777" w:rsidR="00DB0108" w:rsidRPr="00DB0108" w:rsidRDefault="00DB0108" w:rsidP="00DB0108">
          <w:pPr>
            <w:widowControl/>
            <w:adjustRightInd/>
            <w:ind w:left="6480"/>
            <w:jc w:val="left"/>
            <w:textAlignment w:val="auto"/>
            <w:rPr>
              <w:rFonts w:ascii="Calibri" w:hAnsi="Calibri" w:cs="Calibri"/>
              <w:color w:val="C00000"/>
              <w:sz w:val="20"/>
              <w:szCs w:val="20"/>
            </w:rPr>
          </w:pPr>
        </w:p>
        <w:p w14:paraId="4314DD52" w14:textId="77777777" w:rsidR="00DB0108" w:rsidRPr="00DB0108" w:rsidRDefault="00DB0108" w:rsidP="00DB0108">
          <w:pPr>
            <w:widowControl/>
            <w:adjustRightInd/>
            <w:ind w:left="6480"/>
            <w:jc w:val="left"/>
            <w:textAlignment w:val="auto"/>
            <w:rPr>
              <w:rFonts w:ascii="Calibri" w:hAnsi="Calibri" w:cs="Calibri"/>
              <w:color w:val="C00000"/>
              <w:sz w:val="20"/>
              <w:szCs w:val="20"/>
            </w:rPr>
          </w:pPr>
        </w:p>
        <w:p w14:paraId="127B70C1" w14:textId="77777777" w:rsidR="00DB0108" w:rsidRPr="00DB0108" w:rsidRDefault="00DB0108" w:rsidP="00DB0108">
          <w:pPr>
            <w:widowControl/>
            <w:adjustRightInd/>
            <w:ind w:left="6480"/>
            <w:jc w:val="left"/>
            <w:textAlignment w:val="auto"/>
            <w:rPr>
              <w:rFonts w:ascii="Calibri" w:hAnsi="Calibri" w:cs="Calibri"/>
              <w:color w:val="C00000"/>
              <w:sz w:val="20"/>
              <w:szCs w:val="20"/>
            </w:rPr>
          </w:pPr>
        </w:p>
        <w:p w14:paraId="24A1470D" w14:textId="77777777" w:rsidR="00DB0108" w:rsidRPr="00DB0108" w:rsidRDefault="00DB0108" w:rsidP="00DB0108">
          <w:pPr>
            <w:widowControl/>
            <w:adjustRightInd/>
            <w:ind w:left="6480"/>
            <w:jc w:val="left"/>
            <w:textAlignment w:val="auto"/>
            <w:rPr>
              <w:rFonts w:ascii="Calibri" w:hAnsi="Calibri" w:cs="Calibri"/>
              <w:color w:val="C00000"/>
              <w:sz w:val="20"/>
              <w:szCs w:val="20"/>
            </w:rPr>
          </w:pPr>
        </w:p>
        <w:p w14:paraId="5A2F7445" w14:textId="77777777" w:rsidR="00DB0108" w:rsidRPr="00DB0108" w:rsidRDefault="00DB0108" w:rsidP="00DB0108">
          <w:pPr>
            <w:widowControl/>
            <w:adjustRightInd/>
            <w:ind w:left="6480"/>
            <w:jc w:val="left"/>
            <w:textAlignment w:val="auto"/>
            <w:rPr>
              <w:rFonts w:ascii="Calibri" w:hAnsi="Calibri" w:cs="Calibri"/>
              <w:color w:val="C00000"/>
              <w:sz w:val="20"/>
              <w:szCs w:val="20"/>
            </w:rPr>
          </w:pPr>
        </w:p>
        <w:p w14:paraId="698C5DE5" w14:textId="77777777" w:rsidR="00DB0108" w:rsidRPr="00DB0108" w:rsidRDefault="00DB0108" w:rsidP="00DB0108">
          <w:pPr>
            <w:widowControl/>
            <w:adjustRightInd/>
            <w:ind w:left="6480"/>
            <w:jc w:val="left"/>
            <w:textAlignment w:val="auto"/>
            <w:rPr>
              <w:rFonts w:ascii="Calibri" w:hAnsi="Calibri" w:cs="Calibri"/>
              <w:color w:val="C00000"/>
              <w:sz w:val="20"/>
              <w:szCs w:val="20"/>
            </w:rPr>
          </w:pPr>
        </w:p>
        <w:p w14:paraId="48FB0A6F" w14:textId="517F026B" w:rsidR="00DB0108" w:rsidRDefault="00DB0108" w:rsidP="00DB0108">
          <w:pPr>
            <w:widowControl/>
            <w:adjustRightInd/>
            <w:ind w:left="6480"/>
            <w:jc w:val="left"/>
            <w:textAlignment w:val="auto"/>
            <w:rPr>
              <w:rFonts w:ascii="Calibri" w:hAnsi="Calibri" w:cs="Calibri"/>
              <w:color w:val="C00000"/>
              <w:sz w:val="20"/>
              <w:szCs w:val="20"/>
            </w:rPr>
          </w:pPr>
        </w:p>
        <w:p w14:paraId="108CB31E" w14:textId="00C03D20" w:rsidR="00A7729B" w:rsidRDefault="00A7729B" w:rsidP="00DB0108">
          <w:pPr>
            <w:widowControl/>
            <w:adjustRightInd/>
            <w:ind w:left="6480"/>
            <w:jc w:val="left"/>
            <w:textAlignment w:val="auto"/>
            <w:rPr>
              <w:rFonts w:ascii="Calibri" w:hAnsi="Calibri" w:cs="Calibri"/>
              <w:color w:val="C00000"/>
              <w:sz w:val="20"/>
              <w:szCs w:val="20"/>
            </w:rPr>
          </w:pPr>
        </w:p>
        <w:p w14:paraId="69F5A314" w14:textId="0F7E27C9" w:rsidR="00A7729B" w:rsidRDefault="00A7729B" w:rsidP="00DB0108">
          <w:pPr>
            <w:widowControl/>
            <w:adjustRightInd/>
            <w:ind w:left="6480"/>
            <w:jc w:val="left"/>
            <w:textAlignment w:val="auto"/>
            <w:rPr>
              <w:rFonts w:ascii="Calibri" w:hAnsi="Calibri" w:cs="Calibri"/>
              <w:color w:val="C00000"/>
              <w:sz w:val="20"/>
              <w:szCs w:val="20"/>
            </w:rPr>
          </w:pPr>
        </w:p>
        <w:p w14:paraId="75C91013" w14:textId="3D7AA2BC" w:rsidR="00A7729B" w:rsidRDefault="00A7729B" w:rsidP="00DB0108">
          <w:pPr>
            <w:widowControl/>
            <w:adjustRightInd/>
            <w:ind w:left="6480"/>
            <w:jc w:val="left"/>
            <w:textAlignment w:val="auto"/>
            <w:rPr>
              <w:rFonts w:ascii="Calibri" w:hAnsi="Calibri" w:cs="Calibri"/>
              <w:color w:val="C00000"/>
              <w:sz w:val="20"/>
              <w:szCs w:val="20"/>
            </w:rPr>
          </w:pPr>
        </w:p>
        <w:p w14:paraId="24C1EDA0" w14:textId="3EC5D91C" w:rsidR="00A7729B" w:rsidRDefault="00A7729B" w:rsidP="00DB0108">
          <w:pPr>
            <w:widowControl/>
            <w:adjustRightInd/>
            <w:ind w:left="6480"/>
            <w:jc w:val="left"/>
            <w:textAlignment w:val="auto"/>
            <w:rPr>
              <w:rFonts w:ascii="Calibri" w:hAnsi="Calibri" w:cs="Calibri"/>
              <w:color w:val="C00000"/>
              <w:sz w:val="20"/>
              <w:szCs w:val="20"/>
            </w:rPr>
          </w:pPr>
        </w:p>
        <w:p w14:paraId="4726D3AC" w14:textId="379358C8" w:rsidR="00A7729B" w:rsidRDefault="00A7729B" w:rsidP="00DB0108">
          <w:pPr>
            <w:widowControl/>
            <w:adjustRightInd/>
            <w:ind w:left="6480"/>
            <w:jc w:val="left"/>
            <w:textAlignment w:val="auto"/>
            <w:rPr>
              <w:rFonts w:ascii="Calibri" w:hAnsi="Calibri" w:cs="Calibri"/>
              <w:color w:val="C00000"/>
              <w:sz w:val="20"/>
              <w:szCs w:val="20"/>
            </w:rPr>
          </w:pPr>
        </w:p>
        <w:p w14:paraId="05C094DB" w14:textId="77777777" w:rsidR="00DB0108" w:rsidRPr="00464CCE" w:rsidRDefault="00DB0108" w:rsidP="00464CCE">
          <w:pPr>
            <w:widowControl/>
            <w:adjustRightInd/>
            <w:ind w:left="6480"/>
            <w:jc w:val="center"/>
            <w:textAlignment w:val="auto"/>
            <w:rPr>
              <w:rFonts w:ascii="Calibri" w:hAnsi="Calibri" w:cs="Calibri"/>
              <w:sz w:val="20"/>
              <w:szCs w:val="20"/>
            </w:rPr>
            <w:sectPr w:rsidR="00DB0108" w:rsidRPr="00464CCE" w:rsidSect="00F175B5">
              <w:footerReference w:type="default" r:id="rId8"/>
              <w:footerReference w:type="first" r:id="rId9"/>
              <w:pgSz w:w="11906" w:h="16838"/>
              <w:pgMar w:top="851" w:right="1134" w:bottom="851" w:left="1134" w:header="709" w:footer="709" w:gutter="0"/>
              <w:cols w:space="708"/>
              <w:titlePg/>
              <w:docGrid w:linePitch="360"/>
            </w:sectPr>
          </w:pPr>
        </w:p>
        <w:p w14:paraId="1C56815A" w14:textId="35C9A64A" w:rsidR="00F175B5" w:rsidRPr="00DB0108" w:rsidRDefault="00F175B5" w:rsidP="00F175B5">
          <w:pPr>
            <w:widowControl/>
            <w:adjustRightInd/>
            <w:ind w:left="6480"/>
            <w:jc w:val="left"/>
            <w:textAlignment w:val="auto"/>
            <w:rPr>
              <w:rFonts w:ascii="Calibri" w:hAnsi="Calibri" w:cs="Calibri"/>
              <w:sz w:val="20"/>
              <w:szCs w:val="20"/>
            </w:rPr>
          </w:pPr>
          <w:r w:rsidRPr="00DB0108">
            <w:rPr>
              <w:rFonts w:ascii="Calibri" w:hAnsi="Calibri" w:cs="Calibri"/>
              <w:sz w:val="20"/>
              <w:szCs w:val="20"/>
            </w:rPr>
            <w:lastRenderedPageBreak/>
            <w:t xml:space="preserve">Załącznik do Uchwały                                  Nr </w:t>
          </w:r>
          <w:r w:rsidR="00552DD1">
            <w:rPr>
              <w:rFonts w:ascii="Calibri" w:hAnsi="Calibri" w:cs="Calibri"/>
              <w:sz w:val="20"/>
              <w:szCs w:val="20"/>
            </w:rPr>
            <w:t>200</w:t>
          </w:r>
          <w:r w:rsidRPr="00DB0108">
            <w:rPr>
              <w:rFonts w:ascii="Calibri" w:hAnsi="Calibri" w:cs="Calibri"/>
              <w:sz w:val="20"/>
              <w:szCs w:val="20"/>
            </w:rPr>
            <w:t>/</w:t>
          </w:r>
          <w:r w:rsidR="00552DD1">
            <w:rPr>
              <w:rFonts w:ascii="Calibri" w:hAnsi="Calibri" w:cs="Calibri"/>
              <w:sz w:val="20"/>
              <w:szCs w:val="20"/>
            </w:rPr>
            <w:t>637/</w:t>
          </w:r>
          <w:r w:rsidRPr="00DB0108">
            <w:rPr>
              <w:rFonts w:ascii="Calibri" w:hAnsi="Calibri" w:cs="Calibri"/>
              <w:sz w:val="20"/>
              <w:szCs w:val="20"/>
            </w:rPr>
            <w:t>2022</w:t>
          </w:r>
        </w:p>
        <w:p w14:paraId="3DAD0F58" w14:textId="77777777" w:rsidR="00F175B5" w:rsidRPr="00DB0108" w:rsidRDefault="00F175B5" w:rsidP="00F175B5">
          <w:pPr>
            <w:widowControl/>
            <w:adjustRightInd/>
            <w:ind w:left="6480"/>
            <w:jc w:val="left"/>
            <w:textAlignment w:val="auto"/>
            <w:rPr>
              <w:rFonts w:ascii="Calibri" w:hAnsi="Calibri" w:cs="Calibri"/>
            </w:rPr>
          </w:pPr>
          <w:r w:rsidRPr="00DB0108">
            <w:rPr>
              <w:rFonts w:ascii="Calibri" w:hAnsi="Calibri" w:cs="Calibri"/>
              <w:sz w:val="20"/>
              <w:szCs w:val="20"/>
            </w:rPr>
            <w:t>Zarządu Powiatu Wyszkowskiego</w:t>
          </w:r>
        </w:p>
        <w:p w14:paraId="33327EE8" w14:textId="31939A02" w:rsidR="00F175B5" w:rsidRDefault="00F175B5" w:rsidP="00F175B5">
          <w:pPr>
            <w:widowControl/>
            <w:adjustRightInd/>
            <w:ind w:left="6480"/>
            <w:jc w:val="left"/>
            <w:textAlignment w:val="auto"/>
            <w:rPr>
              <w:rFonts w:ascii="Calibri" w:hAnsi="Calibri" w:cs="Calibri"/>
              <w:sz w:val="20"/>
              <w:szCs w:val="20"/>
            </w:rPr>
          </w:pPr>
          <w:r w:rsidRPr="00DB0108">
            <w:rPr>
              <w:rFonts w:ascii="Calibri" w:hAnsi="Calibri" w:cs="Calibri"/>
              <w:sz w:val="20"/>
              <w:szCs w:val="20"/>
            </w:rPr>
            <w:t>z dnia</w:t>
          </w:r>
          <w:r w:rsidR="00552DD1">
            <w:rPr>
              <w:rFonts w:ascii="Calibri" w:hAnsi="Calibri" w:cs="Calibri"/>
              <w:sz w:val="20"/>
              <w:szCs w:val="20"/>
            </w:rPr>
            <w:t xml:space="preserve"> 15 lutego </w:t>
          </w:r>
          <w:r w:rsidRPr="00DB0108">
            <w:rPr>
              <w:rFonts w:ascii="Calibri" w:hAnsi="Calibri" w:cs="Calibri"/>
              <w:sz w:val="20"/>
              <w:szCs w:val="20"/>
            </w:rPr>
            <w:t>2022r.</w:t>
          </w:r>
        </w:p>
        <w:p w14:paraId="333B5F40" w14:textId="77777777" w:rsidR="00F175B5" w:rsidRDefault="00F175B5" w:rsidP="00F175B5">
          <w:pPr>
            <w:widowControl/>
            <w:adjustRightInd/>
            <w:ind w:left="6480"/>
            <w:jc w:val="left"/>
            <w:textAlignment w:val="auto"/>
            <w:rPr>
              <w:rFonts w:ascii="Calibri" w:hAnsi="Calibri" w:cs="Calibri"/>
              <w:sz w:val="20"/>
              <w:szCs w:val="20"/>
            </w:rPr>
          </w:pPr>
        </w:p>
        <w:p w14:paraId="36A12952" w14:textId="77777777" w:rsidR="00F175B5" w:rsidRDefault="00F175B5" w:rsidP="00F175B5">
          <w:pPr>
            <w:widowControl/>
            <w:adjustRightInd/>
            <w:ind w:left="6480"/>
            <w:jc w:val="left"/>
            <w:textAlignment w:val="auto"/>
            <w:rPr>
              <w:rFonts w:ascii="Calibri" w:hAnsi="Calibri" w:cs="Calibri"/>
              <w:sz w:val="20"/>
              <w:szCs w:val="20"/>
            </w:rPr>
          </w:pPr>
        </w:p>
        <w:p w14:paraId="5FBB0B06" w14:textId="77777777" w:rsidR="00F175B5" w:rsidRDefault="00F175B5" w:rsidP="00F175B5">
          <w:pPr>
            <w:widowControl/>
            <w:adjustRightInd/>
            <w:ind w:left="6480"/>
            <w:jc w:val="left"/>
            <w:textAlignment w:val="auto"/>
            <w:rPr>
              <w:rFonts w:ascii="Calibri" w:hAnsi="Calibri" w:cs="Calibri"/>
              <w:sz w:val="20"/>
              <w:szCs w:val="20"/>
            </w:rPr>
          </w:pPr>
        </w:p>
        <w:p w14:paraId="07C1F358" w14:textId="77777777" w:rsidR="00F175B5" w:rsidRPr="00DB0108" w:rsidRDefault="00F175B5" w:rsidP="00F175B5">
          <w:pPr>
            <w:widowControl/>
            <w:adjustRightInd/>
            <w:ind w:left="6480"/>
            <w:jc w:val="left"/>
            <w:textAlignment w:val="auto"/>
            <w:rPr>
              <w:rFonts w:ascii="Calibri" w:hAnsi="Calibri" w:cs="Calibri"/>
              <w:sz w:val="20"/>
              <w:szCs w:val="20"/>
            </w:rPr>
          </w:pPr>
        </w:p>
        <w:p w14:paraId="61CC21E8" w14:textId="60B47385" w:rsidR="00DB0108" w:rsidRPr="00DB0108" w:rsidRDefault="00DB0108" w:rsidP="00DB0108">
          <w:pPr>
            <w:widowControl/>
            <w:adjustRightInd/>
            <w:ind w:left="6480"/>
            <w:jc w:val="left"/>
            <w:textAlignment w:val="auto"/>
            <w:rPr>
              <w:rFonts w:ascii="Calibri" w:hAnsi="Calibri" w:cs="Calibri"/>
              <w:color w:val="C00000"/>
              <w:sz w:val="20"/>
              <w:szCs w:val="20"/>
            </w:rPr>
          </w:pPr>
        </w:p>
        <w:p w14:paraId="6F3DBC76" w14:textId="77777777" w:rsidR="00DB0108" w:rsidRPr="00DB0108" w:rsidRDefault="00DB0108" w:rsidP="00DB0108">
          <w:pPr>
            <w:widowControl/>
            <w:adjustRightInd/>
            <w:ind w:left="6480"/>
            <w:jc w:val="left"/>
            <w:textAlignment w:val="auto"/>
            <w:rPr>
              <w:rFonts w:ascii="Calibri" w:hAnsi="Calibri" w:cs="Calibri"/>
              <w:color w:val="C00000"/>
              <w:sz w:val="20"/>
              <w:szCs w:val="20"/>
            </w:rPr>
          </w:pPr>
        </w:p>
        <w:p w14:paraId="2E73EC63" w14:textId="77777777" w:rsidR="00DB0108" w:rsidRPr="00DB0108" w:rsidRDefault="00DB0108" w:rsidP="00DB0108">
          <w:pPr>
            <w:widowControl/>
            <w:adjustRightInd/>
            <w:ind w:left="6480"/>
            <w:jc w:val="left"/>
            <w:textAlignment w:val="auto"/>
            <w:rPr>
              <w:rFonts w:ascii="Calibri" w:hAnsi="Calibri" w:cs="Calibri"/>
              <w:color w:val="C00000"/>
              <w:sz w:val="20"/>
              <w:szCs w:val="20"/>
            </w:rPr>
          </w:pPr>
        </w:p>
        <w:p w14:paraId="30404CA3" w14:textId="77777777" w:rsidR="00DB0108" w:rsidRPr="00DB0108" w:rsidRDefault="00DB0108" w:rsidP="00DB0108">
          <w:pPr>
            <w:widowControl/>
            <w:adjustRightInd/>
            <w:ind w:left="6480"/>
            <w:jc w:val="left"/>
            <w:textAlignment w:val="auto"/>
            <w:rPr>
              <w:rFonts w:ascii="Calibri" w:hAnsi="Calibri" w:cs="Calibri"/>
              <w:color w:val="C00000"/>
              <w:sz w:val="20"/>
              <w:szCs w:val="20"/>
            </w:rPr>
          </w:pPr>
        </w:p>
        <w:p w14:paraId="2DC8C54F" w14:textId="77777777" w:rsidR="00DB0108" w:rsidRPr="00DB0108" w:rsidRDefault="00DB0108" w:rsidP="00DB0108">
          <w:pPr>
            <w:widowControl/>
            <w:adjustRightInd/>
            <w:ind w:left="6480"/>
            <w:jc w:val="left"/>
            <w:textAlignment w:val="auto"/>
            <w:rPr>
              <w:rFonts w:ascii="Calibri" w:hAnsi="Calibri" w:cs="Calibri"/>
              <w:color w:val="C00000"/>
              <w:sz w:val="20"/>
              <w:szCs w:val="20"/>
            </w:rPr>
          </w:pPr>
        </w:p>
        <w:p w14:paraId="0A46351B" w14:textId="77777777" w:rsidR="00DB0108" w:rsidRPr="00DB0108" w:rsidRDefault="00DB0108" w:rsidP="00DB0108">
          <w:pPr>
            <w:widowControl/>
            <w:adjustRightInd/>
            <w:ind w:left="6480"/>
            <w:jc w:val="left"/>
            <w:textAlignment w:val="auto"/>
            <w:rPr>
              <w:rFonts w:ascii="Calibri" w:hAnsi="Calibri" w:cs="Calibri"/>
              <w:color w:val="C00000"/>
              <w:sz w:val="20"/>
              <w:szCs w:val="20"/>
            </w:rPr>
          </w:pPr>
        </w:p>
        <w:p w14:paraId="426FF246" w14:textId="77777777" w:rsidR="00DB0108" w:rsidRPr="00DB0108" w:rsidRDefault="00DB0108" w:rsidP="00DB0108">
          <w:pPr>
            <w:widowControl/>
            <w:adjustRightInd/>
            <w:ind w:left="6480"/>
            <w:jc w:val="left"/>
            <w:textAlignment w:val="auto"/>
            <w:rPr>
              <w:rFonts w:ascii="Calibri" w:hAnsi="Calibri" w:cs="Calibri"/>
              <w:color w:val="C00000"/>
              <w:sz w:val="20"/>
              <w:szCs w:val="20"/>
            </w:rPr>
          </w:pPr>
        </w:p>
        <w:p w14:paraId="5BAE3A60" w14:textId="77777777" w:rsidR="00DB0108" w:rsidRPr="00DB0108" w:rsidRDefault="00DB0108" w:rsidP="00DB0108">
          <w:pPr>
            <w:widowControl/>
            <w:adjustRightInd/>
            <w:ind w:left="6480"/>
            <w:jc w:val="left"/>
            <w:textAlignment w:val="auto"/>
            <w:rPr>
              <w:rFonts w:ascii="Calibri" w:hAnsi="Calibri" w:cs="Calibri"/>
              <w:color w:val="C00000"/>
              <w:sz w:val="20"/>
              <w:szCs w:val="20"/>
            </w:rPr>
          </w:pPr>
        </w:p>
        <w:p w14:paraId="43CDAEEB" w14:textId="77777777" w:rsidR="00DB0108" w:rsidRDefault="00DB0108" w:rsidP="004356CB">
          <w:pPr>
            <w:widowControl/>
            <w:adjustRightInd/>
            <w:spacing w:after="160" w:line="276" w:lineRule="auto"/>
            <w:textAlignment w:val="auto"/>
            <w:rPr>
              <w:rFonts w:asciiTheme="minorHAnsi" w:hAnsiTheme="minorHAnsi"/>
              <w:sz w:val="22"/>
              <w:szCs w:val="22"/>
            </w:rPr>
          </w:pPr>
        </w:p>
        <w:p w14:paraId="44BC41D1" w14:textId="77777777" w:rsidR="00DB0108" w:rsidRDefault="00DB0108" w:rsidP="004356CB">
          <w:pPr>
            <w:widowControl/>
            <w:adjustRightInd/>
            <w:spacing w:after="160" w:line="276" w:lineRule="auto"/>
            <w:textAlignment w:val="auto"/>
            <w:rPr>
              <w:rFonts w:asciiTheme="minorHAnsi" w:hAnsiTheme="minorHAnsi"/>
              <w:sz w:val="22"/>
              <w:szCs w:val="22"/>
            </w:rPr>
          </w:pPr>
        </w:p>
        <w:tbl>
          <w:tblPr>
            <w:tblpPr w:leftFromText="187" w:rightFromText="187" w:vertAnchor="page" w:horzAnchor="margin" w:tblpXSpec="center" w:tblpY="3049"/>
            <w:tblW w:w="4000" w:type="pct"/>
            <w:tblBorders>
              <w:left w:val="single" w:sz="18" w:space="0" w:color="4472C4" w:themeColor="accent1"/>
            </w:tblBorders>
            <w:tblLook w:val="04A0" w:firstRow="1" w:lastRow="0" w:firstColumn="1" w:lastColumn="0" w:noHBand="0" w:noVBand="1"/>
          </w:tblPr>
          <w:tblGrid>
            <w:gridCol w:w="7430"/>
          </w:tblGrid>
          <w:tr w:rsidR="00F175B5" w:rsidRPr="00FF3FE6" w14:paraId="41343F67" w14:textId="77777777" w:rsidTr="00A12E4D">
            <w:tc>
              <w:tcPr>
                <w:tcW w:w="7239" w:type="dxa"/>
              </w:tcPr>
              <w:sdt>
                <w:sdtPr>
                  <w:rPr>
                    <w:rFonts w:asciiTheme="minorHAnsi" w:eastAsiaTheme="majorEastAsia" w:hAnsiTheme="minorHAnsi" w:cstheme="majorBidi"/>
                    <w:b/>
                    <w:bCs/>
                    <w:color w:val="4472C4" w:themeColor="accent1"/>
                    <w:sz w:val="64"/>
                    <w:szCs w:val="64"/>
                  </w:rPr>
                  <w:alias w:val="Tytuł"/>
                  <w:id w:val="-24717814"/>
                  <w:dataBinding w:prefixMappings="xmlns:ns0='http://schemas.openxmlformats.org/package/2006/metadata/core-properties' xmlns:ns1='http://purl.org/dc/elements/1.1/'" w:xpath="/ns0:coreProperties[1]/ns1:title[1]" w:storeItemID="{6C3C8BC8-F283-45AE-878A-BAB7291924A1}"/>
                  <w:text/>
                </w:sdtPr>
                <w:sdtEndPr/>
                <w:sdtContent>
                  <w:p w14:paraId="4F747188" w14:textId="6DA03E82" w:rsidR="00F175B5" w:rsidRPr="00FF3FE6" w:rsidRDefault="00772D47" w:rsidP="00A12E4D">
                    <w:pPr>
                      <w:pStyle w:val="Bezodstpw"/>
                      <w:spacing w:line="276" w:lineRule="auto"/>
                      <w:rPr>
                        <w:rFonts w:asciiTheme="minorHAnsi" w:eastAsiaTheme="majorEastAsia" w:hAnsiTheme="minorHAnsi" w:cstheme="majorBidi"/>
                        <w:color w:val="4472C4" w:themeColor="accent1"/>
                        <w:sz w:val="64"/>
                        <w:szCs w:val="64"/>
                      </w:rPr>
                    </w:pPr>
                    <w:r>
                      <w:rPr>
                        <w:rFonts w:asciiTheme="minorHAnsi" w:eastAsiaTheme="majorEastAsia" w:hAnsiTheme="minorHAnsi" w:cstheme="majorBidi"/>
                        <w:b/>
                        <w:bCs/>
                        <w:color w:val="4472C4" w:themeColor="accent1"/>
                        <w:sz w:val="64"/>
                        <w:szCs w:val="64"/>
                      </w:rPr>
                      <w:t xml:space="preserve">                                       </w:t>
                    </w:r>
                    <w:r w:rsidR="00EA0A8E">
                      <w:rPr>
                        <w:rFonts w:asciiTheme="minorHAnsi" w:eastAsiaTheme="majorEastAsia" w:hAnsiTheme="minorHAnsi" w:cstheme="majorBidi"/>
                        <w:b/>
                        <w:bCs/>
                        <w:color w:val="4472C4" w:themeColor="accent1"/>
                        <w:sz w:val="64"/>
                        <w:szCs w:val="64"/>
                      </w:rPr>
                      <w:t>Ewaluacja okresowa  Programu Działań na Rzecz Osób Niepełnosprawnych          w Powiecie Wyszkowskim na lata 2016-2025.</w:t>
                    </w:r>
                  </w:p>
                </w:sdtContent>
              </w:sdt>
            </w:tc>
          </w:tr>
          <w:tr w:rsidR="00F175B5" w:rsidRPr="00FF3FE6" w14:paraId="6EC3FA3D" w14:textId="77777777" w:rsidTr="00A12E4D">
            <w:tc>
              <w:tcPr>
                <w:tcW w:w="7239" w:type="dxa"/>
                <w:tcMar>
                  <w:top w:w="216" w:type="dxa"/>
                  <w:left w:w="115" w:type="dxa"/>
                  <w:bottom w:w="216" w:type="dxa"/>
                  <w:right w:w="115" w:type="dxa"/>
                </w:tcMar>
              </w:tcPr>
              <w:p w14:paraId="0C7139D3" w14:textId="77777777" w:rsidR="00F175B5" w:rsidRPr="00FF3FE6" w:rsidRDefault="00F175B5" w:rsidP="00A12E4D">
                <w:pPr>
                  <w:pStyle w:val="Bezodstpw"/>
                  <w:spacing w:line="276" w:lineRule="auto"/>
                  <w:jc w:val="both"/>
                  <w:rPr>
                    <w:rFonts w:asciiTheme="minorHAnsi" w:eastAsiaTheme="majorEastAsia" w:hAnsiTheme="minorHAnsi" w:cstheme="majorBidi"/>
                    <w:sz w:val="64"/>
                    <w:szCs w:val="64"/>
                  </w:rPr>
                </w:pPr>
              </w:p>
            </w:tc>
          </w:tr>
        </w:tbl>
        <w:tbl>
          <w:tblPr>
            <w:tblpPr w:leftFromText="187" w:rightFromText="187" w:vertAnchor="page" w:horzAnchor="margin" w:tblpXSpec="right" w:tblpY="10837"/>
            <w:tblOverlap w:val="never"/>
            <w:tblW w:w="3090" w:type="pct"/>
            <w:tblLook w:val="04A0" w:firstRow="1" w:lastRow="0" w:firstColumn="1" w:lastColumn="0" w:noHBand="0" w:noVBand="1"/>
          </w:tblPr>
          <w:tblGrid>
            <w:gridCol w:w="5749"/>
          </w:tblGrid>
          <w:tr w:rsidR="00F175B5" w:rsidRPr="00FF3FE6" w14:paraId="5A804471" w14:textId="77777777" w:rsidTr="00A12E4D">
            <w:tc>
              <w:tcPr>
                <w:tcW w:w="5606" w:type="dxa"/>
                <w:tcMar>
                  <w:top w:w="216" w:type="dxa"/>
                  <w:left w:w="115" w:type="dxa"/>
                  <w:bottom w:w="216" w:type="dxa"/>
                  <w:right w:w="115" w:type="dxa"/>
                </w:tcMar>
              </w:tcPr>
              <w:p w14:paraId="6F63E4E7" w14:textId="77777777" w:rsidR="00F175B5" w:rsidRPr="00FF3FE6" w:rsidRDefault="00F175B5" w:rsidP="00A12E4D">
                <w:pPr>
                  <w:pStyle w:val="Bezodstpw"/>
                  <w:spacing w:line="276" w:lineRule="auto"/>
                  <w:jc w:val="both"/>
                  <w:rPr>
                    <w:rFonts w:asciiTheme="minorHAnsi" w:hAnsiTheme="minorHAnsi"/>
                    <w:color w:val="4472C4" w:themeColor="accent1"/>
                  </w:rPr>
                </w:pPr>
                <w:r w:rsidRPr="00FF3FE6">
                  <w:rPr>
                    <w:rFonts w:asciiTheme="minorHAnsi" w:hAnsiTheme="minorHAnsi"/>
                    <w:noProof/>
                    <w:color w:val="4472C4" w:themeColor="accent1"/>
                    <w:lang w:eastAsia="pl-PL"/>
                  </w:rPr>
                  <w:drawing>
                    <wp:inline distT="0" distB="0" distL="0" distR="0" wp14:anchorId="1442C01B" wp14:editId="5FD09AB5">
                      <wp:extent cx="1437217" cy="1721230"/>
                      <wp:effectExtent l="19050" t="0" r="0" b="0"/>
                      <wp:docPr id="13" name="Obraz 1" descr="Op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
                              <pic:cNvPicPr>
                                <a:picLocks noChangeAspect="1" noChangeArrowheads="1"/>
                              </pic:cNvPicPr>
                            </pic:nvPicPr>
                            <pic:blipFill>
                              <a:blip r:embed="rId10" cstate="print"/>
                              <a:srcRect/>
                              <a:stretch>
                                <a:fillRect/>
                              </a:stretch>
                            </pic:blipFill>
                            <pic:spPr bwMode="auto">
                              <a:xfrm>
                                <a:off x="0" y="0"/>
                                <a:ext cx="1437217" cy="1721230"/>
                              </a:xfrm>
                              <a:prstGeom prst="rect">
                                <a:avLst/>
                              </a:prstGeom>
                              <a:noFill/>
                              <a:ln w="9525">
                                <a:noFill/>
                                <a:miter lim="800000"/>
                                <a:headEnd/>
                                <a:tailEnd/>
                              </a:ln>
                            </pic:spPr>
                          </pic:pic>
                        </a:graphicData>
                      </a:graphic>
                    </wp:inline>
                  </w:drawing>
                </w:r>
              </w:p>
              <w:p w14:paraId="66515D97" w14:textId="77777777" w:rsidR="00F175B5" w:rsidRPr="00FF3FE6" w:rsidRDefault="00F175B5" w:rsidP="00A12E4D">
                <w:pPr>
                  <w:pStyle w:val="Bezodstpw"/>
                  <w:spacing w:line="276" w:lineRule="auto"/>
                  <w:jc w:val="both"/>
                  <w:rPr>
                    <w:rFonts w:asciiTheme="minorHAnsi" w:hAnsiTheme="minorHAnsi"/>
                    <w:color w:val="4472C4" w:themeColor="accent1"/>
                  </w:rPr>
                </w:pPr>
                <w:r>
                  <w:rPr>
                    <w:rFonts w:asciiTheme="minorHAnsi" w:hAnsiTheme="minorHAnsi"/>
                    <w:color w:val="4472C4" w:themeColor="accent1"/>
                  </w:rPr>
                  <w:t xml:space="preserve">        </w:t>
                </w:r>
                <w:r w:rsidRPr="00FF3FE6">
                  <w:rPr>
                    <w:rFonts w:asciiTheme="minorHAnsi" w:hAnsiTheme="minorHAnsi"/>
                    <w:color w:val="4472C4" w:themeColor="accent1"/>
                  </w:rPr>
                  <w:t>Wyszków, 2021r.</w:t>
                </w:r>
              </w:p>
            </w:tc>
          </w:tr>
          <w:tr w:rsidR="00F175B5" w:rsidRPr="00FF3FE6" w14:paraId="61124089" w14:textId="77777777" w:rsidTr="00A12E4D">
            <w:tc>
              <w:tcPr>
                <w:tcW w:w="5606" w:type="dxa"/>
                <w:tcMar>
                  <w:top w:w="216" w:type="dxa"/>
                  <w:left w:w="115" w:type="dxa"/>
                  <w:bottom w:w="216" w:type="dxa"/>
                  <w:right w:w="115" w:type="dxa"/>
                </w:tcMar>
              </w:tcPr>
              <w:p w14:paraId="05CE940C" w14:textId="77777777" w:rsidR="00F175B5" w:rsidRPr="00FF3FE6" w:rsidRDefault="00F175B5" w:rsidP="00A12E4D">
                <w:pPr>
                  <w:pStyle w:val="Bezodstpw"/>
                  <w:spacing w:line="276" w:lineRule="auto"/>
                  <w:jc w:val="both"/>
                  <w:rPr>
                    <w:rFonts w:asciiTheme="minorHAnsi" w:hAnsiTheme="minorHAnsi"/>
                    <w:noProof/>
                    <w:color w:val="4472C4" w:themeColor="accent1"/>
                    <w:lang w:eastAsia="pl-PL"/>
                  </w:rPr>
                </w:pPr>
              </w:p>
            </w:tc>
          </w:tr>
        </w:tbl>
        <w:p w14:paraId="0535BD9B" w14:textId="77777777" w:rsidR="00DB0108" w:rsidRDefault="00DB0108" w:rsidP="004356CB">
          <w:pPr>
            <w:widowControl/>
            <w:adjustRightInd/>
            <w:spacing w:after="160" w:line="276" w:lineRule="auto"/>
            <w:textAlignment w:val="auto"/>
            <w:rPr>
              <w:rFonts w:asciiTheme="minorHAnsi" w:hAnsiTheme="minorHAnsi"/>
              <w:sz w:val="22"/>
              <w:szCs w:val="22"/>
            </w:rPr>
          </w:pPr>
        </w:p>
        <w:p w14:paraId="79B78C24" w14:textId="77777777" w:rsidR="00DB0108" w:rsidRDefault="00DB0108" w:rsidP="004356CB">
          <w:pPr>
            <w:widowControl/>
            <w:adjustRightInd/>
            <w:spacing w:after="160" w:line="276" w:lineRule="auto"/>
            <w:textAlignment w:val="auto"/>
            <w:rPr>
              <w:rFonts w:asciiTheme="minorHAnsi" w:hAnsiTheme="minorHAnsi"/>
              <w:sz w:val="22"/>
              <w:szCs w:val="22"/>
            </w:rPr>
          </w:pPr>
        </w:p>
        <w:p w14:paraId="1188410F" w14:textId="77777777" w:rsidR="00DB0108" w:rsidRDefault="00DB0108" w:rsidP="004356CB">
          <w:pPr>
            <w:widowControl/>
            <w:adjustRightInd/>
            <w:spacing w:after="160" w:line="276" w:lineRule="auto"/>
            <w:textAlignment w:val="auto"/>
            <w:rPr>
              <w:rFonts w:asciiTheme="minorHAnsi" w:hAnsiTheme="minorHAnsi"/>
              <w:sz w:val="22"/>
              <w:szCs w:val="22"/>
            </w:rPr>
          </w:pPr>
        </w:p>
        <w:p w14:paraId="33349938" w14:textId="77777777" w:rsidR="00DB0108" w:rsidRDefault="00DB0108" w:rsidP="004356CB">
          <w:pPr>
            <w:widowControl/>
            <w:adjustRightInd/>
            <w:spacing w:after="160" w:line="276" w:lineRule="auto"/>
            <w:textAlignment w:val="auto"/>
            <w:rPr>
              <w:rFonts w:asciiTheme="minorHAnsi" w:hAnsiTheme="minorHAnsi"/>
              <w:sz w:val="22"/>
              <w:szCs w:val="22"/>
            </w:rPr>
          </w:pPr>
        </w:p>
        <w:p w14:paraId="03E6B8BD" w14:textId="77777777" w:rsidR="00DB0108" w:rsidRDefault="00DB0108" w:rsidP="004356CB">
          <w:pPr>
            <w:widowControl/>
            <w:adjustRightInd/>
            <w:spacing w:after="160" w:line="276" w:lineRule="auto"/>
            <w:textAlignment w:val="auto"/>
            <w:rPr>
              <w:rFonts w:asciiTheme="minorHAnsi" w:hAnsiTheme="minorHAnsi"/>
              <w:sz w:val="22"/>
              <w:szCs w:val="22"/>
            </w:rPr>
          </w:pPr>
        </w:p>
        <w:p w14:paraId="4549D166" w14:textId="77777777" w:rsidR="00DB0108" w:rsidRDefault="00DB0108" w:rsidP="004356CB">
          <w:pPr>
            <w:widowControl/>
            <w:adjustRightInd/>
            <w:spacing w:after="160" w:line="276" w:lineRule="auto"/>
            <w:textAlignment w:val="auto"/>
            <w:rPr>
              <w:rFonts w:asciiTheme="minorHAnsi" w:hAnsiTheme="minorHAnsi"/>
              <w:sz w:val="22"/>
              <w:szCs w:val="22"/>
            </w:rPr>
          </w:pPr>
        </w:p>
        <w:p w14:paraId="3BF30C5F" w14:textId="77777777" w:rsidR="00DB0108" w:rsidRDefault="00DB0108" w:rsidP="004356CB">
          <w:pPr>
            <w:widowControl/>
            <w:adjustRightInd/>
            <w:spacing w:after="160" w:line="276" w:lineRule="auto"/>
            <w:textAlignment w:val="auto"/>
            <w:rPr>
              <w:rFonts w:asciiTheme="minorHAnsi" w:hAnsiTheme="minorHAnsi"/>
              <w:sz w:val="22"/>
              <w:szCs w:val="22"/>
            </w:rPr>
          </w:pPr>
        </w:p>
        <w:p w14:paraId="762E7BF0" w14:textId="77777777" w:rsidR="00DB0108" w:rsidRDefault="00DB0108" w:rsidP="004356CB">
          <w:pPr>
            <w:widowControl/>
            <w:adjustRightInd/>
            <w:spacing w:after="160" w:line="276" w:lineRule="auto"/>
            <w:textAlignment w:val="auto"/>
            <w:rPr>
              <w:rFonts w:asciiTheme="minorHAnsi" w:hAnsiTheme="minorHAnsi"/>
              <w:sz w:val="22"/>
              <w:szCs w:val="22"/>
            </w:rPr>
          </w:pPr>
        </w:p>
        <w:p w14:paraId="7055A7D0" w14:textId="77777777" w:rsidR="00DB0108" w:rsidRDefault="00DB0108" w:rsidP="004356CB">
          <w:pPr>
            <w:widowControl/>
            <w:adjustRightInd/>
            <w:spacing w:after="160" w:line="276" w:lineRule="auto"/>
            <w:textAlignment w:val="auto"/>
            <w:rPr>
              <w:rFonts w:asciiTheme="minorHAnsi" w:hAnsiTheme="minorHAnsi"/>
              <w:sz w:val="22"/>
              <w:szCs w:val="22"/>
            </w:rPr>
          </w:pPr>
        </w:p>
        <w:p w14:paraId="2113B98C" w14:textId="77777777" w:rsidR="00DB0108" w:rsidRDefault="00DB0108" w:rsidP="004356CB">
          <w:pPr>
            <w:widowControl/>
            <w:adjustRightInd/>
            <w:spacing w:after="160" w:line="276" w:lineRule="auto"/>
            <w:textAlignment w:val="auto"/>
            <w:rPr>
              <w:rFonts w:asciiTheme="minorHAnsi" w:hAnsiTheme="minorHAnsi"/>
              <w:sz w:val="22"/>
              <w:szCs w:val="22"/>
            </w:rPr>
          </w:pPr>
        </w:p>
        <w:p w14:paraId="0CC1E164" w14:textId="77777777" w:rsidR="00DB0108" w:rsidRDefault="00DB0108" w:rsidP="004356CB">
          <w:pPr>
            <w:widowControl/>
            <w:adjustRightInd/>
            <w:spacing w:after="160" w:line="276" w:lineRule="auto"/>
            <w:textAlignment w:val="auto"/>
            <w:rPr>
              <w:rFonts w:asciiTheme="minorHAnsi" w:hAnsiTheme="minorHAnsi"/>
              <w:sz w:val="22"/>
              <w:szCs w:val="22"/>
            </w:rPr>
          </w:pPr>
        </w:p>
        <w:p w14:paraId="04F06F48" w14:textId="77777777" w:rsidR="00DB0108" w:rsidRDefault="00DB0108" w:rsidP="004356CB">
          <w:pPr>
            <w:widowControl/>
            <w:adjustRightInd/>
            <w:spacing w:after="160" w:line="276" w:lineRule="auto"/>
            <w:textAlignment w:val="auto"/>
            <w:rPr>
              <w:rFonts w:asciiTheme="minorHAnsi" w:hAnsiTheme="minorHAnsi"/>
              <w:sz w:val="22"/>
              <w:szCs w:val="22"/>
            </w:rPr>
          </w:pPr>
        </w:p>
        <w:p w14:paraId="16E9C83E" w14:textId="77777777" w:rsidR="00DB0108" w:rsidRDefault="00DB0108" w:rsidP="004356CB">
          <w:pPr>
            <w:widowControl/>
            <w:adjustRightInd/>
            <w:spacing w:after="160" w:line="276" w:lineRule="auto"/>
            <w:textAlignment w:val="auto"/>
            <w:rPr>
              <w:rFonts w:asciiTheme="minorHAnsi" w:hAnsiTheme="minorHAnsi"/>
              <w:sz w:val="22"/>
              <w:szCs w:val="22"/>
            </w:rPr>
          </w:pPr>
        </w:p>
        <w:p w14:paraId="21B3B703" w14:textId="77777777" w:rsidR="00DB0108" w:rsidRDefault="00DB0108" w:rsidP="004356CB">
          <w:pPr>
            <w:widowControl/>
            <w:adjustRightInd/>
            <w:spacing w:after="160" w:line="276" w:lineRule="auto"/>
            <w:textAlignment w:val="auto"/>
            <w:rPr>
              <w:rFonts w:asciiTheme="minorHAnsi" w:hAnsiTheme="minorHAnsi"/>
              <w:sz w:val="22"/>
              <w:szCs w:val="22"/>
            </w:rPr>
          </w:pPr>
        </w:p>
        <w:p w14:paraId="0680A252" w14:textId="77777777" w:rsidR="00DB0108" w:rsidRDefault="00DB0108" w:rsidP="004356CB">
          <w:pPr>
            <w:widowControl/>
            <w:adjustRightInd/>
            <w:spacing w:after="160" w:line="276" w:lineRule="auto"/>
            <w:textAlignment w:val="auto"/>
            <w:rPr>
              <w:rFonts w:asciiTheme="minorHAnsi" w:hAnsiTheme="minorHAnsi"/>
              <w:sz w:val="22"/>
              <w:szCs w:val="22"/>
            </w:rPr>
          </w:pPr>
        </w:p>
        <w:p w14:paraId="0FDFC80F" w14:textId="77777777" w:rsidR="00DB0108" w:rsidRDefault="00DB0108" w:rsidP="004356CB">
          <w:pPr>
            <w:widowControl/>
            <w:adjustRightInd/>
            <w:spacing w:after="160" w:line="276" w:lineRule="auto"/>
            <w:textAlignment w:val="auto"/>
            <w:rPr>
              <w:rFonts w:asciiTheme="minorHAnsi" w:hAnsiTheme="minorHAnsi"/>
              <w:sz w:val="22"/>
              <w:szCs w:val="22"/>
            </w:rPr>
          </w:pPr>
        </w:p>
        <w:p w14:paraId="170A97A2" w14:textId="77777777" w:rsidR="00DB0108" w:rsidRDefault="00DB0108" w:rsidP="004356CB">
          <w:pPr>
            <w:widowControl/>
            <w:adjustRightInd/>
            <w:spacing w:after="160" w:line="276" w:lineRule="auto"/>
            <w:textAlignment w:val="auto"/>
            <w:rPr>
              <w:rFonts w:asciiTheme="minorHAnsi" w:hAnsiTheme="minorHAnsi"/>
              <w:sz w:val="22"/>
              <w:szCs w:val="22"/>
            </w:rPr>
          </w:pPr>
        </w:p>
        <w:p w14:paraId="0C67CD77" w14:textId="77777777" w:rsidR="00DB0108" w:rsidRDefault="00DB0108" w:rsidP="004356CB">
          <w:pPr>
            <w:widowControl/>
            <w:adjustRightInd/>
            <w:spacing w:after="160" w:line="276" w:lineRule="auto"/>
            <w:textAlignment w:val="auto"/>
            <w:rPr>
              <w:rFonts w:asciiTheme="minorHAnsi" w:hAnsiTheme="minorHAnsi"/>
              <w:sz w:val="22"/>
              <w:szCs w:val="22"/>
            </w:rPr>
          </w:pPr>
        </w:p>
        <w:p w14:paraId="0541F6C5" w14:textId="77777777" w:rsidR="00DB0108" w:rsidRDefault="00DB0108" w:rsidP="004356CB">
          <w:pPr>
            <w:widowControl/>
            <w:adjustRightInd/>
            <w:spacing w:after="160" w:line="276" w:lineRule="auto"/>
            <w:textAlignment w:val="auto"/>
            <w:rPr>
              <w:rFonts w:asciiTheme="minorHAnsi" w:hAnsiTheme="minorHAnsi"/>
              <w:sz w:val="22"/>
              <w:szCs w:val="22"/>
            </w:rPr>
          </w:pPr>
        </w:p>
        <w:p w14:paraId="4BD2BDDA" w14:textId="72145184" w:rsidR="00194C97" w:rsidRPr="00FF3FE6" w:rsidRDefault="00FF1773" w:rsidP="004356CB">
          <w:pPr>
            <w:widowControl/>
            <w:adjustRightInd/>
            <w:spacing w:after="160" w:line="276" w:lineRule="auto"/>
            <w:textAlignment w:val="auto"/>
            <w:rPr>
              <w:rFonts w:asciiTheme="minorHAnsi" w:hAnsiTheme="minorHAnsi"/>
              <w:sz w:val="22"/>
              <w:szCs w:val="22"/>
            </w:rPr>
          </w:pPr>
        </w:p>
      </w:sdtContent>
    </w:sdt>
    <w:sdt>
      <w:sdtPr>
        <w:rPr>
          <w:rFonts w:asciiTheme="minorHAnsi" w:hAnsiTheme="minorHAnsi"/>
          <w:b w:val="0"/>
          <w:bCs w:val="0"/>
          <w:color w:val="auto"/>
          <w:sz w:val="22"/>
          <w:szCs w:val="22"/>
          <w:lang w:eastAsia="pl-PL"/>
        </w:rPr>
        <w:id w:val="6572135"/>
        <w:docPartObj>
          <w:docPartGallery w:val="Table of Contents"/>
          <w:docPartUnique/>
        </w:docPartObj>
      </w:sdtPr>
      <w:sdtEndPr/>
      <w:sdtContent>
        <w:p w14:paraId="6ECA21E5" w14:textId="77777777" w:rsidR="00A24269" w:rsidRPr="00495455" w:rsidRDefault="004348A9" w:rsidP="004356CB">
          <w:pPr>
            <w:pStyle w:val="Nagwekspisutreci"/>
            <w:jc w:val="both"/>
            <w:rPr>
              <w:rFonts w:asciiTheme="minorHAnsi" w:hAnsiTheme="minorHAnsi"/>
              <w:sz w:val="24"/>
              <w:szCs w:val="24"/>
            </w:rPr>
          </w:pPr>
          <w:r w:rsidRPr="00495455">
            <w:rPr>
              <w:rFonts w:asciiTheme="minorHAnsi" w:hAnsiTheme="minorHAnsi"/>
            </w:rPr>
            <w:t>Spis treści</w:t>
          </w:r>
        </w:p>
        <w:p w14:paraId="5B8335E4" w14:textId="118A11F7" w:rsidR="003000DD" w:rsidRDefault="00363FD6">
          <w:pPr>
            <w:pStyle w:val="Spistreci1"/>
            <w:rPr>
              <w:rFonts w:asciiTheme="minorHAnsi" w:eastAsiaTheme="minorEastAsia" w:hAnsiTheme="minorHAnsi" w:cstheme="minorBidi"/>
              <w:b w:val="0"/>
              <w:bCs w:val="0"/>
              <w:noProof/>
              <w:color w:val="auto"/>
            </w:rPr>
          </w:pPr>
          <w:r w:rsidRPr="00495455">
            <w:rPr>
              <w:rFonts w:asciiTheme="minorHAnsi" w:hAnsiTheme="minorHAnsi"/>
              <w:sz w:val="24"/>
              <w:szCs w:val="24"/>
            </w:rPr>
            <w:fldChar w:fldCharType="begin"/>
          </w:r>
          <w:r w:rsidR="00A24269" w:rsidRPr="00495455">
            <w:rPr>
              <w:rFonts w:asciiTheme="minorHAnsi" w:hAnsiTheme="minorHAnsi"/>
              <w:sz w:val="24"/>
              <w:szCs w:val="24"/>
            </w:rPr>
            <w:instrText xml:space="preserve"> TOC \o "1-3" \h \z \u </w:instrText>
          </w:r>
          <w:r w:rsidRPr="00495455">
            <w:rPr>
              <w:rFonts w:asciiTheme="minorHAnsi" w:hAnsiTheme="minorHAnsi"/>
              <w:sz w:val="24"/>
              <w:szCs w:val="24"/>
            </w:rPr>
            <w:fldChar w:fldCharType="separate"/>
          </w:r>
          <w:hyperlink w:anchor="_Toc90314746" w:history="1">
            <w:r w:rsidR="003000DD" w:rsidRPr="00656BE7">
              <w:rPr>
                <w:rStyle w:val="Hipercze"/>
                <w:noProof/>
              </w:rPr>
              <w:t>I. Wstęp. Założenia dotyczące ewaluacji.</w:t>
            </w:r>
            <w:r w:rsidR="003000DD">
              <w:rPr>
                <w:noProof/>
                <w:webHidden/>
              </w:rPr>
              <w:tab/>
            </w:r>
            <w:r>
              <w:rPr>
                <w:noProof/>
                <w:webHidden/>
              </w:rPr>
              <w:fldChar w:fldCharType="begin"/>
            </w:r>
            <w:r w:rsidR="003000DD">
              <w:rPr>
                <w:noProof/>
                <w:webHidden/>
              </w:rPr>
              <w:instrText xml:space="preserve"> PAGEREF _Toc90314746 \h </w:instrText>
            </w:r>
            <w:r>
              <w:rPr>
                <w:noProof/>
                <w:webHidden/>
              </w:rPr>
            </w:r>
            <w:r>
              <w:rPr>
                <w:noProof/>
                <w:webHidden/>
              </w:rPr>
              <w:fldChar w:fldCharType="separate"/>
            </w:r>
            <w:r w:rsidR="009C6E90">
              <w:rPr>
                <w:noProof/>
                <w:webHidden/>
              </w:rPr>
              <w:t>3</w:t>
            </w:r>
            <w:r>
              <w:rPr>
                <w:noProof/>
                <w:webHidden/>
              </w:rPr>
              <w:fldChar w:fldCharType="end"/>
            </w:r>
          </w:hyperlink>
        </w:p>
        <w:p w14:paraId="53B754A7" w14:textId="052D1FEA" w:rsidR="003000DD" w:rsidRDefault="00FF1773">
          <w:pPr>
            <w:pStyle w:val="Spistreci1"/>
            <w:rPr>
              <w:rFonts w:asciiTheme="minorHAnsi" w:eastAsiaTheme="minorEastAsia" w:hAnsiTheme="minorHAnsi" w:cstheme="minorBidi"/>
              <w:b w:val="0"/>
              <w:bCs w:val="0"/>
              <w:noProof/>
              <w:color w:val="auto"/>
            </w:rPr>
          </w:pPr>
          <w:hyperlink w:anchor="_Toc90314747" w:history="1">
            <w:r w:rsidR="003000DD" w:rsidRPr="00656BE7">
              <w:rPr>
                <w:rStyle w:val="Hipercze"/>
                <w:noProof/>
              </w:rPr>
              <w:t>II. Najważniejsze wnioski i rekomendacje płynące z przeprowadzonej ewaluacji.</w:t>
            </w:r>
            <w:r w:rsidR="003000DD">
              <w:rPr>
                <w:noProof/>
                <w:webHidden/>
              </w:rPr>
              <w:tab/>
            </w:r>
            <w:r w:rsidR="00363FD6">
              <w:rPr>
                <w:noProof/>
                <w:webHidden/>
              </w:rPr>
              <w:fldChar w:fldCharType="begin"/>
            </w:r>
            <w:r w:rsidR="003000DD">
              <w:rPr>
                <w:noProof/>
                <w:webHidden/>
              </w:rPr>
              <w:instrText xml:space="preserve"> PAGEREF _Toc90314747 \h </w:instrText>
            </w:r>
            <w:r w:rsidR="00363FD6">
              <w:rPr>
                <w:noProof/>
                <w:webHidden/>
              </w:rPr>
            </w:r>
            <w:r w:rsidR="00363FD6">
              <w:rPr>
                <w:noProof/>
                <w:webHidden/>
              </w:rPr>
              <w:fldChar w:fldCharType="separate"/>
            </w:r>
            <w:r w:rsidR="009C6E90">
              <w:rPr>
                <w:noProof/>
                <w:webHidden/>
              </w:rPr>
              <w:t>4</w:t>
            </w:r>
            <w:r w:rsidR="00363FD6">
              <w:rPr>
                <w:noProof/>
                <w:webHidden/>
              </w:rPr>
              <w:fldChar w:fldCharType="end"/>
            </w:r>
          </w:hyperlink>
        </w:p>
        <w:p w14:paraId="3B3768EE" w14:textId="113010C3" w:rsidR="003000DD" w:rsidRDefault="00FF1773">
          <w:pPr>
            <w:pStyle w:val="Spistreci1"/>
            <w:rPr>
              <w:rFonts w:asciiTheme="minorHAnsi" w:eastAsiaTheme="minorEastAsia" w:hAnsiTheme="minorHAnsi" w:cstheme="minorBidi"/>
              <w:b w:val="0"/>
              <w:bCs w:val="0"/>
              <w:noProof/>
              <w:color w:val="auto"/>
            </w:rPr>
          </w:pPr>
          <w:hyperlink w:anchor="_Toc90314748" w:history="1">
            <w:r w:rsidR="003000DD" w:rsidRPr="00656BE7">
              <w:rPr>
                <w:rStyle w:val="Hipercze"/>
                <w:noProof/>
              </w:rPr>
              <w:t>III. Założenia Programu Działań na Rzecz Osób Niepełnosprawnych  w Powiecie Wyszkowskim na lata 2016-2025.</w:t>
            </w:r>
            <w:r w:rsidR="003000DD">
              <w:rPr>
                <w:noProof/>
                <w:webHidden/>
              </w:rPr>
              <w:tab/>
            </w:r>
            <w:r w:rsidR="00363FD6">
              <w:rPr>
                <w:noProof/>
                <w:webHidden/>
              </w:rPr>
              <w:fldChar w:fldCharType="begin"/>
            </w:r>
            <w:r w:rsidR="003000DD">
              <w:rPr>
                <w:noProof/>
                <w:webHidden/>
              </w:rPr>
              <w:instrText xml:space="preserve"> PAGEREF _Toc90314748 \h </w:instrText>
            </w:r>
            <w:r w:rsidR="00363FD6">
              <w:rPr>
                <w:noProof/>
                <w:webHidden/>
              </w:rPr>
            </w:r>
            <w:r w:rsidR="00363FD6">
              <w:rPr>
                <w:noProof/>
                <w:webHidden/>
              </w:rPr>
              <w:fldChar w:fldCharType="separate"/>
            </w:r>
            <w:r w:rsidR="009C6E90">
              <w:rPr>
                <w:noProof/>
                <w:webHidden/>
              </w:rPr>
              <w:t>15</w:t>
            </w:r>
            <w:r w:rsidR="00363FD6">
              <w:rPr>
                <w:noProof/>
                <w:webHidden/>
              </w:rPr>
              <w:fldChar w:fldCharType="end"/>
            </w:r>
          </w:hyperlink>
        </w:p>
        <w:p w14:paraId="57C13944" w14:textId="1B95105C" w:rsidR="003000DD" w:rsidRDefault="00FF1773">
          <w:pPr>
            <w:pStyle w:val="Spistreci1"/>
            <w:rPr>
              <w:rFonts w:asciiTheme="minorHAnsi" w:eastAsiaTheme="minorEastAsia" w:hAnsiTheme="minorHAnsi" w:cstheme="minorBidi"/>
              <w:b w:val="0"/>
              <w:bCs w:val="0"/>
              <w:noProof/>
              <w:color w:val="auto"/>
            </w:rPr>
          </w:pPr>
          <w:hyperlink w:anchor="_Toc90314749" w:history="1">
            <w:r w:rsidR="003000DD" w:rsidRPr="00656BE7">
              <w:rPr>
                <w:rStyle w:val="Hipercze"/>
                <w:noProof/>
              </w:rPr>
              <w:t>IV. Zgodność zapisów Programu Działań na Rzecz Osób Niepełnosprawnych w Powiecie Wyszkowskim na lata 2016-2025 z powiatowymi strategiami.</w:t>
            </w:r>
            <w:r w:rsidR="003000DD">
              <w:rPr>
                <w:noProof/>
                <w:webHidden/>
              </w:rPr>
              <w:tab/>
            </w:r>
            <w:r w:rsidR="00363FD6">
              <w:rPr>
                <w:noProof/>
                <w:webHidden/>
              </w:rPr>
              <w:fldChar w:fldCharType="begin"/>
            </w:r>
            <w:r w:rsidR="003000DD">
              <w:rPr>
                <w:noProof/>
                <w:webHidden/>
              </w:rPr>
              <w:instrText xml:space="preserve"> PAGEREF _Toc90314749 \h </w:instrText>
            </w:r>
            <w:r w:rsidR="00363FD6">
              <w:rPr>
                <w:noProof/>
                <w:webHidden/>
              </w:rPr>
            </w:r>
            <w:r w:rsidR="00363FD6">
              <w:rPr>
                <w:noProof/>
                <w:webHidden/>
              </w:rPr>
              <w:fldChar w:fldCharType="separate"/>
            </w:r>
            <w:r w:rsidR="009C6E90">
              <w:rPr>
                <w:noProof/>
                <w:webHidden/>
              </w:rPr>
              <w:t>20</w:t>
            </w:r>
            <w:r w:rsidR="00363FD6">
              <w:rPr>
                <w:noProof/>
                <w:webHidden/>
              </w:rPr>
              <w:fldChar w:fldCharType="end"/>
            </w:r>
          </w:hyperlink>
        </w:p>
        <w:p w14:paraId="2ABED87F" w14:textId="0AE13942" w:rsidR="003000DD" w:rsidRDefault="00FF1773">
          <w:pPr>
            <w:pStyle w:val="Spistreci1"/>
            <w:rPr>
              <w:rFonts w:asciiTheme="minorHAnsi" w:eastAsiaTheme="minorEastAsia" w:hAnsiTheme="minorHAnsi" w:cstheme="minorBidi"/>
              <w:b w:val="0"/>
              <w:bCs w:val="0"/>
              <w:noProof/>
              <w:color w:val="auto"/>
            </w:rPr>
          </w:pPr>
          <w:hyperlink w:anchor="_Toc90314750" w:history="1">
            <w:r w:rsidR="003000DD" w:rsidRPr="00656BE7">
              <w:rPr>
                <w:rStyle w:val="Hipercze"/>
                <w:noProof/>
              </w:rPr>
              <w:t>V. Stopień realizacji celów i rezultatów  Programu. Analiza rocznych sprawozdań.</w:t>
            </w:r>
            <w:r w:rsidR="003000DD">
              <w:rPr>
                <w:noProof/>
                <w:webHidden/>
              </w:rPr>
              <w:tab/>
            </w:r>
            <w:r w:rsidR="00363FD6">
              <w:rPr>
                <w:noProof/>
                <w:webHidden/>
              </w:rPr>
              <w:fldChar w:fldCharType="begin"/>
            </w:r>
            <w:r w:rsidR="003000DD">
              <w:rPr>
                <w:noProof/>
                <w:webHidden/>
              </w:rPr>
              <w:instrText xml:space="preserve"> PAGEREF _Toc90314750 \h </w:instrText>
            </w:r>
            <w:r w:rsidR="00363FD6">
              <w:rPr>
                <w:noProof/>
                <w:webHidden/>
              </w:rPr>
            </w:r>
            <w:r w:rsidR="00363FD6">
              <w:rPr>
                <w:noProof/>
                <w:webHidden/>
              </w:rPr>
              <w:fldChar w:fldCharType="separate"/>
            </w:r>
            <w:r w:rsidR="009C6E90">
              <w:rPr>
                <w:noProof/>
                <w:webHidden/>
              </w:rPr>
              <w:t>25</w:t>
            </w:r>
            <w:r w:rsidR="00363FD6">
              <w:rPr>
                <w:noProof/>
                <w:webHidden/>
              </w:rPr>
              <w:fldChar w:fldCharType="end"/>
            </w:r>
          </w:hyperlink>
        </w:p>
        <w:p w14:paraId="76843E19" w14:textId="2853F109" w:rsidR="003000DD" w:rsidRDefault="00FF1773">
          <w:pPr>
            <w:pStyle w:val="Spistreci2"/>
            <w:tabs>
              <w:tab w:val="right" w:leader="dot" w:pos="9062"/>
            </w:tabs>
            <w:rPr>
              <w:rFonts w:asciiTheme="minorHAnsi" w:eastAsiaTheme="minorEastAsia" w:hAnsiTheme="minorHAnsi" w:cstheme="minorBidi"/>
              <w:noProof/>
              <w:sz w:val="22"/>
              <w:szCs w:val="22"/>
            </w:rPr>
          </w:pPr>
          <w:hyperlink w:anchor="_Toc90314751" w:history="1">
            <w:r w:rsidR="003000DD" w:rsidRPr="00656BE7">
              <w:rPr>
                <w:rStyle w:val="Hipercze"/>
                <w:noProof/>
              </w:rPr>
              <w:t>Priorytet I. Wykorzystywanie wiedzy na rzecz poprawy jakości życia osób z niepełnosprawnościami i ich rodzin.</w:t>
            </w:r>
            <w:r w:rsidR="003000DD">
              <w:rPr>
                <w:noProof/>
                <w:webHidden/>
              </w:rPr>
              <w:tab/>
            </w:r>
            <w:r w:rsidR="00363FD6">
              <w:rPr>
                <w:noProof/>
                <w:webHidden/>
              </w:rPr>
              <w:fldChar w:fldCharType="begin"/>
            </w:r>
            <w:r w:rsidR="003000DD">
              <w:rPr>
                <w:noProof/>
                <w:webHidden/>
              </w:rPr>
              <w:instrText xml:space="preserve"> PAGEREF _Toc90314751 \h </w:instrText>
            </w:r>
            <w:r w:rsidR="00363FD6">
              <w:rPr>
                <w:noProof/>
                <w:webHidden/>
              </w:rPr>
            </w:r>
            <w:r w:rsidR="00363FD6">
              <w:rPr>
                <w:noProof/>
                <w:webHidden/>
              </w:rPr>
              <w:fldChar w:fldCharType="separate"/>
            </w:r>
            <w:r w:rsidR="009C6E90">
              <w:rPr>
                <w:noProof/>
                <w:webHidden/>
              </w:rPr>
              <w:t>25</w:t>
            </w:r>
            <w:r w:rsidR="00363FD6">
              <w:rPr>
                <w:noProof/>
                <w:webHidden/>
              </w:rPr>
              <w:fldChar w:fldCharType="end"/>
            </w:r>
          </w:hyperlink>
        </w:p>
        <w:p w14:paraId="4A4F4D9A" w14:textId="794DEA1F" w:rsidR="003000DD" w:rsidRDefault="00FF1773">
          <w:pPr>
            <w:pStyle w:val="Spistreci2"/>
            <w:tabs>
              <w:tab w:val="right" w:leader="dot" w:pos="9062"/>
            </w:tabs>
            <w:rPr>
              <w:rFonts w:asciiTheme="minorHAnsi" w:eastAsiaTheme="minorEastAsia" w:hAnsiTheme="minorHAnsi" w:cstheme="minorBidi"/>
              <w:noProof/>
              <w:sz w:val="22"/>
              <w:szCs w:val="22"/>
            </w:rPr>
          </w:pPr>
          <w:hyperlink w:anchor="_Toc90314752" w:history="1">
            <w:r w:rsidR="003000DD" w:rsidRPr="00656BE7">
              <w:rPr>
                <w:rStyle w:val="Hipercze"/>
                <w:noProof/>
              </w:rPr>
              <w:t>Priorytet II.  Wyrównywanie szans w zakresie dostępu do edukacji.</w:t>
            </w:r>
            <w:r w:rsidR="003000DD">
              <w:rPr>
                <w:noProof/>
                <w:webHidden/>
              </w:rPr>
              <w:tab/>
            </w:r>
            <w:r w:rsidR="00363FD6">
              <w:rPr>
                <w:noProof/>
                <w:webHidden/>
              </w:rPr>
              <w:fldChar w:fldCharType="begin"/>
            </w:r>
            <w:r w:rsidR="003000DD">
              <w:rPr>
                <w:noProof/>
                <w:webHidden/>
              </w:rPr>
              <w:instrText xml:space="preserve"> PAGEREF _Toc90314752 \h </w:instrText>
            </w:r>
            <w:r w:rsidR="00363FD6">
              <w:rPr>
                <w:noProof/>
                <w:webHidden/>
              </w:rPr>
            </w:r>
            <w:r w:rsidR="00363FD6">
              <w:rPr>
                <w:noProof/>
                <w:webHidden/>
              </w:rPr>
              <w:fldChar w:fldCharType="separate"/>
            </w:r>
            <w:r w:rsidR="009C6E90">
              <w:rPr>
                <w:noProof/>
                <w:webHidden/>
              </w:rPr>
              <w:t>29</w:t>
            </w:r>
            <w:r w:rsidR="00363FD6">
              <w:rPr>
                <w:noProof/>
                <w:webHidden/>
              </w:rPr>
              <w:fldChar w:fldCharType="end"/>
            </w:r>
          </w:hyperlink>
        </w:p>
        <w:p w14:paraId="5F60E4FC" w14:textId="67B82033" w:rsidR="003000DD" w:rsidRDefault="00FF1773">
          <w:pPr>
            <w:pStyle w:val="Spistreci2"/>
            <w:tabs>
              <w:tab w:val="right" w:leader="dot" w:pos="9062"/>
            </w:tabs>
            <w:rPr>
              <w:rFonts w:asciiTheme="minorHAnsi" w:eastAsiaTheme="minorEastAsia" w:hAnsiTheme="minorHAnsi" w:cstheme="minorBidi"/>
              <w:noProof/>
              <w:sz w:val="22"/>
              <w:szCs w:val="22"/>
            </w:rPr>
          </w:pPr>
          <w:hyperlink w:anchor="_Toc90314753" w:history="1">
            <w:r w:rsidR="003000DD" w:rsidRPr="00656BE7">
              <w:rPr>
                <w:rStyle w:val="Hipercze"/>
                <w:noProof/>
                <w:kern w:val="1"/>
                <w:lang w:eastAsia="ar-SA"/>
              </w:rPr>
              <w:t>Priorytet III. Tworzenie dla osób z niepełnosprawnością warunków do uczestniczenia w rynku pracy.</w:t>
            </w:r>
            <w:r w:rsidR="003000DD">
              <w:rPr>
                <w:noProof/>
                <w:webHidden/>
              </w:rPr>
              <w:tab/>
            </w:r>
            <w:r w:rsidR="00363FD6">
              <w:rPr>
                <w:noProof/>
                <w:webHidden/>
              </w:rPr>
              <w:fldChar w:fldCharType="begin"/>
            </w:r>
            <w:r w:rsidR="003000DD">
              <w:rPr>
                <w:noProof/>
                <w:webHidden/>
              </w:rPr>
              <w:instrText xml:space="preserve"> PAGEREF _Toc90314753 \h </w:instrText>
            </w:r>
            <w:r w:rsidR="00363FD6">
              <w:rPr>
                <w:noProof/>
                <w:webHidden/>
              </w:rPr>
            </w:r>
            <w:r w:rsidR="00363FD6">
              <w:rPr>
                <w:noProof/>
                <w:webHidden/>
              </w:rPr>
              <w:fldChar w:fldCharType="separate"/>
            </w:r>
            <w:r w:rsidR="009C6E90">
              <w:rPr>
                <w:noProof/>
                <w:webHidden/>
              </w:rPr>
              <w:t>33</w:t>
            </w:r>
            <w:r w:rsidR="00363FD6">
              <w:rPr>
                <w:noProof/>
                <w:webHidden/>
              </w:rPr>
              <w:fldChar w:fldCharType="end"/>
            </w:r>
          </w:hyperlink>
        </w:p>
        <w:p w14:paraId="233D81CC" w14:textId="411D6C83" w:rsidR="003000DD" w:rsidRDefault="00FF1773">
          <w:pPr>
            <w:pStyle w:val="Spistreci2"/>
            <w:tabs>
              <w:tab w:val="right" w:leader="dot" w:pos="9062"/>
            </w:tabs>
            <w:rPr>
              <w:rFonts w:asciiTheme="minorHAnsi" w:eastAsiaTheme="minorEastAsia" w:hAnsiTheme="minorHAnsi" w:cstheme="minorBidi"/>
              <w:noProof/>
              <w:sz w:val="22"/>
              <w:szCs w:val="22"/>
            </w:rPr>
          </w:pPr>
          <w:hyperlink w:anchor="_Toc90314754" w:history="1">
            <w:r w:rsidR="003000DD" w:rsidRPr="00656BE7">
              <w:rPr>
                <w:rStyle w:val="Hipercze"/>
                <w:noProof/>
              </w:rPr>
              <w:t>Priorytet IV. Tworzenie warunków zapewniających dostęp osób z niepełnosprawnościami do usług medycznych, rehabilitacyjnych oraz terapeutycznych.</w:t>
            </w:r>
            <w:r w:rsidR="003000DD">
              <w:rPr>
                <w:noProof/>
                <w:webHidden/>
              </w:rPr>
              <w:tab/>
            </w:r>
            <w:r w:rsidR="00363FD6">
              <w:rPr>
                <w:noProof/>
                <w:webHidden/>
              </w:rPr>
              <w:fldChar w:fldCharType="begin"/>
            </w:r>
            <w:r w:rsidR="003000DD">
              <w:rPr>
                <w:noProof/>
                <w:webHidden/>
              </w:rPr>
              <w:instrText xml:space="preserve"> PAGEREF _Toc90314754 \h </w:instrText>
            </w:r>
            <w:r w:rsidR="00363FD6">
              <w:rPr>
                <w:noProof/>
                <w:webHidden/>
              </w:rPr>
            </w:r>
            <w:r w:rsidR="00363FD6">
              <w:rPr>
                <w:noProof/>
                <w:webHidden/>
              </w:rPr>
              <w:fldChar w:fldCharType="separate"/>
            </w:r>
            <w:r w:rsidR="009C6E90">
              <w:rPr>
                <w:noProof/>
                <w:webHidden/>
              </w:rPr>
              <w:t>36</w:t>
            </w:r>
            <w:r w:rsidR="00363FD6">
              <w:rPr>
                <w:noProof/>
                <w:webHidden/>
              </w:rPr>
              <w:fldChar w:fldCharType="end"/>
            </w:r>
          </w:hyperlink>
        </w:p>
        <w:p w14:paraId="09A93851" w14:textId="338379D6" w:rsidR="003000DD" w:rsidRDefault="00FF1773">
          <w:pPr>
            <w:pStyle w:val="Spistreci2"/>
            <w:tabs>
              <w:tab w:val="right" w:leader="dot" w:pos="9062"/>
            </w:tabs>
            <w:rPr>
              <w:rFonts w:asciiTheme="minorHAnsi" w:eastAsiaTheme="minorEastAsia" w:hAnsiTheme="minorHAnsi" w:cstheme="minorBidi"/>
              <w:noProof/>
              <w:sz w:val="22"/>
              <w:szCs w:val="22"/>
            </w:rPr>
          </w:pPr>
          <w:hyperlink w:anchor="_Toc90314755" w:history="1">
            <w:r w:rsidR="003000DD" w:rsidRPr="00656BE7">
              <w:rPr>
                <w:rStyle w:val="Hipercze"/>
                <w:noProof/>
              </w:rPr>
              <w:t>Priorytet V. Organizowanie środowiskowego wsparcia i pomocy społecznej osobom niepełnosprawnym i ich rodzinom.</w:t>
            </w:r>
            <w:r w:rsidR="003000DD">
              <w:rPr>
                <w:noProof/>
                <w:webHidden/>
              </w:rPr>
              <w:tab/>
            </w:r>
            <w:r w:rsidR="00363FD6">
              <w:rPr>
                <w:noProof/>
                <w:webHidden/>
              </w:rPr>
              <w:fldChar w:fldCharType="begin"/>
            </w:r>
            <w:r w:rsidR="003000DD">
              <w:rPr>
                <w:noProof/>
                <w:webHidden/>
              </w:rPr>
              <w:instrText xml:space="preserve"> PAGEREF _Toc90314755 \h </w:instrText>
            </w:r>
            <w:r w:rsidR="00363FD6">
              <w:rPr>
                <w:noProof/>
                <w:webHidden/>
              </w:rPr>
            </w:r>
            <w:r w:rsidR="00363FD6">
              <w:rPr>
                <w:noProof/>
                <w:webHidden/>
              </w:rPr>
              <w:fldChar w:fldCharType="separate"/>
            </w:r>
            <w:r w:rsidR="009C6E90">
              <w:rPr>
                <w:noProof/>
                <w:webHidden/>
              </w:rPr>
              <w:t>42</w:t>
            </w:r>
            <w:r w:rsidR="00363FD6">
              <w:rPr>
                <w:noProof/>
                <w:webHidden/>
              </w:rPr>
              <w:fldChar w:fldCharType="end"/>
            </w:r>
          </w:hyperlink>
        </w:p>
        <w:p w14:paraId="3BE240A9" w14:textId="6ABB15C7" w:rsidR="003000DD" w:rsidRDefault="00FF1773">
          <w:pPr>
            <w:pStyle w:val="Spistreci2"/>
            <w:tabs>
              <w:tab w:val="right" w:leader="dot" w:pos="9062"/>
            </w:tabs>
            <w:rPr>
              <w:rFonts w:asciiTheme="minorHAnsi" w:eastAsiaTheme="minorEastAsia" w:hAnsiTheme="minorHAnsi" w:cstheme="minorBidi"/>
              <w:noProof/>
              <w:sz w:val="22"/>
              <w:szCs w:val="22"/>
            </w:rPr>
          </w:pPr>
          <w:hyperlink w:anchor="_Toc90314756" w:history="1">
            <w:r w:rsidR="003000DD" w:rsidRPr="00656BE7">
              <w:rPr>
                <w:rStyle w:val="Hipercze"/>
                <w:noProof/>
              </w:rPr>
              <w:t>Priorytet VI. Planowanie i rozwój infrastruktury powiatu z uwzględnianiem potrzeb osób z niepełno sprawnościami.</w:t>
            </w:r>
            <w:r w:rsidR="003000DD">
              <w:rPr>
                <w:noProof/>
                <w:webHidden/>
              </w:rPr>
              <w:tab/>
            </w:r>
            <w:r w:rsidR="00363FD6">
              <w:rPr>
                <w:noProof/>
                <w:webHidden/>
              </w:rPr>
              <w:fldChar w:fldCharType="begin"/>
            </w:r>
            <w:r w:rsidR="003000DD">
              <w:rPr>
                <w:noProof/>
                <w:webHidden/>
              </w:rPr>
              <w:instrText xml:space="preserve"> PAGEREF _Toc90314756 \h </w:instrText>
            </w:r>
            <w:r w:rsidR="00363FD6">
              <w:rPr>
                <w:noProof/>
                <w:webHidden/>
              </w:rPr>
            </w:r>
            <w:r w:rsidR="00363FD6">
              <w:rPr>
                <w:noProof/>
                <w:webHidden/>
              </w:rPr>
              <w:fldChar w:fldCharType="separate"/>
            </w:r>
            <w:r w:rsidR="009C6E90">
              <w:rPr>
                <w:noProof/>
                <w:webHidden/>
              </w:rPr>
              <w:t>45</w:t>
            </w:r>
            <w:r w:rsidR="00363FD6">
              <w:rPr>
                <w:noProof/>
                <w:webHidden/>
              </w:rPr>
              <w:fldChar w:fldCharType="end"/>
            </w:r>
          </w:hyperlink>
        </w:p>
        <w:p w14:paraId="71D766F0" w14:textId="6A55CB48" w:rsidR="003000DD" w:rsidRDefault="00FF1773">
          <w:pPr>
            <w:pStyle w:val="Spistreci1"/>
            <w:rPr>
              <w:rFonts w:asciiTheme="minorHAnsi" w:eastAsiaTheme="minorEastAsia" w:hAnsiTheme="minorHAnsi" w:cstheme="minorBidi"/>
              <w:b w:val="0"/>
              <w:bCs w:val="0"/>
              <w:noProof/>
              <w:color w:val="auto"/>
            </w:rPr>
          </w:pPr>
          <w:hyperlink w:anchor="_Toc90314757" w:history="1">
            <w:r w:rsidR="003000DD" w:rsidRPr="00656BE7">
              <w:rPr>
                <w:rStyle w:val="Hipercze"/>
                <w:noProof/>
              </w:rPr>
              <w:t>VI. Ocena Programu przez realizatorów działań.</w:t>
            </w:r>
            <w:r w:rsidR="003000DD">
              <w:rPr>
                <w:noProof/>
                <w:webHidden/>
              </w:rPr>
              <w:tab/>
            </w:r>
            <w:r w:rsidR="00363FD6">
              <w:rPr>
                <w:noProof/>
                <w:webHidden/>
              </w:rPr>
              <w:fldChar w:fldCharType="begin"/>
            </w:r>
            <w:r w:rsidR="003000DD">
              <w:rPr>
                <w:noProof/>
                <w:webHidden/>
              </w:rPr>
              <w:instrText xml:space="preserve"> PAGEREF _Toc90314757 \h </w:instrText>
            </w:r>
            <w:r w:rsidR="00363FD6">
              <w:rPr>
                <w:noProof/>
                <w:webHidden/>
              </w:rPr>
            </w:r>
            <w:r w:rsidR="00363FD6">
              <w:rPr>
                <w:noProof/>
                <w:webHidden/>
              </w:rPr>
              <w:fldChar w:fldCharType="separate"/>
            </w:r>
            <w:r w:rsidR="009C6E90">
              <w:rPr>
                <w:noProof/>
                <w:webHidden/>
              </w:rPr>
              <w:t>47</w:t>
            </w:r>
            <w:r w:rsidR="00363FD6">
              <w:rPr>
                <w:noProof/>
                <w:webHidden/>
              </w:rPr>
              <w:fldChar w:fldCharType="end"/>
            </w:r>
          </w:hyperlink>
        </w:p>
        <w:p w14:paraId="6F94F354" w14:textId="422D54A8" w:rsidR="003000DD" w:rsidRDefault="00FF1773">
          <w:pPr>
            <w:pStyle w:val="Spistreci1"/>
            <w:rPr>
              <w:rFonts w:asciiTheme="minorHAnsi" w:eastAsiaTheme="minorEastAsia" w:hAnsiTheme="minorHAnsi" w:cstheme="minorBidi"/>
              <w:b w:val="0"/>
              <w:bCs w:val="0"/>
              <w:noProof/>
              <w:color w:val="auto"/>
            </w:rPr>
          </w:pPr>
          <w:hyperlink w:anchor="_Toc90314758" w:history="1">
            <w:r w:rsidR="003000DD" w:rsidRPr="00656BE7">
              <w:rPr>
                <w:rStyle w:val="Hipercze"/>
                <w:noProof/>
              </w:rPr>
              <w:t>VII. Ocena wpływu Programu na odbiorców działań.</w:t>
            </w:r>
            <w:r w:rsidR="003000DD">
              <w:rPr>
                <w:noProof/>
                <w:webHidden/>
              </w:rPr>
              <w:tab/>
            </w:r>
            <w:r w:rsidR="00363FD6">
              <w:rPr>
                <w:noProof/>
                <w:webHidden/>
              </w:rPr>
              <w:fldChar w:fldCharType="begin"/>
            </w:r>
            <w:r w:rsidR="003000DD">
              <w:rPr>
                <w:noProof/>
                <w:webHidden/>
              </w:rPr>
              <w:instrText xml:space="preserve"> PAGEREF _Toc90314758 \h </w:instrText>
            </w:r>
            <w:r w:rsidR="00363FD6">
              <w:rPr>
                <w:noProof/>
                <w:webHidden/>
              </w:rPr>
            </w:r>
            <w:r w:rsidR="00363FD6">
              <w:rPr>
                <w:noProof/>
                <w:webHidden/>
              </w:rPr>
              <w:fldChar w:fldCharType="separate"/>
            </w:r>
            <w:r w:rsidR="009C6E90">
              <w:rPr>
                <w:noProof/>
                <w:webHidden/>
              </w:rPr>
              <w:t>55</w:t>
            </w:r>
            <w:r w:rsidR="00363FD6">
              <w:rPr>
                <w:noProof/>
                <w:webHidden/>
              </w:rPr>
              <w:fldChar w:fldCharType="end"/>
            </w:r>
          </w:hyperlink>
        </w:p>
        <w:p w14:paraId="4047DE51" w14:textId="77777777" w:rsidR="00A24269" w:rsidRPr="00FF3FE6" w:rsidRDefault="00363FD6" w:rsidP="004356CB">
          <w:pPr>
            <w:spacing w:line="276" w:lineRule="auto"/>
            <w:rPr>
              <w:rFonts w:asciiTheme="minorHAnsi" w:hAnsiTheme="minorHAnsi"/>
              <w:sz w:val="22"/>
              <w:szCs w:val="22"/>
            </w:rPr>
          </w:pPr>
          <w:r w:rsidRPr="00495455">
            <w:rPr>
              <w:rFonts w:asciiTheme="minorHAnsi" w:hAnsiTheme="minorHAnsi"/>
            </w:rPr>
            <w:fldChar w:fldCharType="end"/>
          </w:r>
        </w:p>
      </w:sdtContent>
    </w:sdt>
    <w:p w14:paraId="2028AC8F" w14:textId="77777777" w:rsidR="00D61AE2" w:rsidRPr="00FF3FE6" w:rsidRDefault="00D61AE2" w:rsidP="004356CB">
      <w:pPr>
        <w:spacing w:line="276" w:lineRule="auto"/>
        <w:rPr>
          <w:rFonts w:asciiTheme="minorHAnsi" w:hAnsiTheme="minorHAnsi"/>
          <w:sz w:val="22"/>
          <w:szCs w:val="22"/>
        </w:rPr>
      </w:pPr>
    </w:p>
    <w:p w14:paraId="5370A956" w14:textId="77777777" w:rsidR="00D61AE2" w:rsidRPr="00FF3FE6" w:rsidRDefault="00D61AE2" w:rsidP="004356CB">
      <w:pPr>
        <w:pStyle w:val="Nagwek2"/>
        <w:spacing w:line="276" w:lineRule="auto"/>
        <w:rPr>
          <w:rFonts w:asciiTheme="minorHAnsi" w:hAnsiTheme="minorHAnsi"/>
          <w:sz w:val="22"/>
          <w:szCs w:val="22"/>
        </w:rPr>
      </w:pPr>
    </w:p>
    <w:p w14:paraId="241D3BB5" w14:textId="77777777" w:rsidR="00194C97" w:rsidRPr="00FF3FE6" w:rsidRDefault="00194C97" w:rsidP="004356CB">
      <w:pPr>
        <w:spacing w:line="276" w:lineRule="auto"/>
        <w:rPr>
          <w:rFonts w:asciiTheme="minorHAnsi" w:hAnsiTheme="minorHAnsi"/>
          <w:sz w:val="22"/>
          <w:szCs w:val="22"/>
        </w:rPr>
      </w:pPr>
    </w:p>
    <w:p w14:paraId="10886513" w14:textId="77777777" w:rsidR="00194C97" w:rsidRPr="00FF3FE6" w:rsidRDefault="00194C97" w:rsidP="004356CB">
      <w:pPr>
        <w:spacing w:line="276" w:lineRule="auto"/>
        <w:rPr>
          <w:rFonts w:asciiTheme="minorHAnsi" w:hAnsiTheme="minorHAnsi"/>
          <w:sz w:val="22"/>
          <w:szCs w:val="22"/>
        </w:rPr>
      </w:pPr>
    </w:p>
    <w:p w14:paraId="5B9A46F8" w14:textId="77777777" w:rsidR="00194C97" w:rsidRPr="00FF3FE6" w:rsidRDefault="00194C97" w:rsidP="004356CB">
      <w:pPr>
        <w:spacing w:line="276" w:lineRule="auto"/>
        <w:rPr>
          <w:rFonts w:asciiTheme="minorHAnsi" w:hAnsiTheme="minorHAnsi"/>
          <w:sz w:val="22"/>
          <w:szCs w:val="22"/>
        </w:rPr>
      </w:pPr>
    </w:p>
    <w:p w14:paraId="48A1735B" w14:textId="77777777" w:rsidR="00194C97" w:rsidRPr="00FF3FE6" w:rsidRDefault="00194C97" w:rsidP="004356CB">
      <w:pPr>
        <w:spacing w:line="276" w:lineRule="auto"/>
        <w:rPr>
          <w:rFonts w:asciiTheme="minorHAnsi" w:hAnsiTheme="minorHAnsi"/>
          <w:sz w:val="22"/>
          <w:szCs w:val="22"/>
        </w:rPr>
      </w:pPr>
    </w:p>
    <w:p w14:paraId="74D34D09" w14:textId="77777777" w:rsidR="00194C97" w:rsidRPr="00FF3FE6" w:rsidRDefault="00194C97" w:rsidP="004356CB">
      <w:pPr>
        <w:spacing w:line="276" w:lineRule="auto"/>
        <w:rPr>
          <w:rFonts w:asciiTheme="minorHAnsi" w:hAnsiTheme="minorHAnsi"/>
          <w:sz w:val="22"/>
          <w:szCs w:val="22"/>
        </w:rPr>
      </w:pPr>
    </w:p>
    <w:p w14:paraId="693F5072" w14:textId="77777777" w:rsidR="00194C97" w:rsidRPr="00FF3FE6" w:rsidRDefault="00194C97" w:rsidP="004356CB">
      <w:pPr>
        <w:spacing w:line="276" w:lineRule="auto"/>
        <w:rPr>
          <w:rFonts w:asciiTheme="minorHAnsi" w:hAnsiTheme="minorHAnsi"/>
          <w:sz w:val="22"/>
          <w:szCs w:val="22"/>
        </w:rPr>
      </w:pPr>
    </w:p>
    <w:p w14:paraId="3CFE211F" w14:textId="77777777" w:rsidR="00194C97" w:rsidRPr="00FF3FE6" w:rsidRDefault="00194C97" w:rsidP="004356CB">
      <w:pPr>
        <w:spacing w:line="276" w:lineRule="auto"/>
        <w:rPr>
          <w:rFonts w:asciiTheme="minorHAnsi" w:hAnsiTheme="minorHAnsi"/>
          <w:sz w:val="22"/>
          <w:szCs w:val="22"/>
        </w:rPr>
      </w:pPr>
    </w:p>
    <w:p w14:paraId="7C4977D4" w14:textId="77777777" w:rsidR="00194C97" w:rsidRPr="00FF3FE6" w:rsidRDefault="00194C97" w:rsidP="004356CB">
      <w:pPr>
        <w:spacing w:line="276" w:lineRule="auto"/>
        <w:rPr>
          <w:rFonts w:asciiTheme="minorHAnsi" w:hAnsiTheme="minorHAnsi"/>
          <w:sz w:val="22"/>
          <w:szCs w:val="22"/>
        </w:rPr>
      </w:pPr>
    </w:p>
    <w:p w14:paraId="2986EA7E" w14:textId="77777777" w:rsidR="00194C97" w:rsidRPr="00FF3FE6" w:rsidRDefault="00194C97" w:rsidP="004356CB">
      <w:pPr>
        <w:spacing w:line="276" w:lineRule="auto"/>
        <w:rPr>
          <w:rFonts w:asciiTheme="minorHAnsi" w:hAnsiTheme="minorHAnsi"/>
          <w:sz w:val="22"/>
          <w:szCs w:val="22"/>
        </w:rPr>
      </w:pPr>
    </w:p>
    <w:p w14:paraId="37DE9B99" w14:textId="77777777" w:rsidR="00194C97" w:rsidRPr="00FF3FE6" w:rsidRDefault="00194C97" w:rsidP="004356CB">
      <w:pPr>
        <w:spacing w:line="276" w:lineRule="auto"/>
        <w:rPr>
          <w:rFonts w:asciiTheme="minorHAnsi" w:hAnsiTheme="minorHAnsi"/>
          <w:sz w:val="22"/>
          <w:szCs w:val="22"/>
        </w:rPr>
      </w:pPr>
    </w:p>
    <w:p w14:paraId="7203FC6B" w14:textId="77777777" w:rsidR="00194C97" w:rsidRPr="00FF3FE6" w:rsidRDefault="00194C97" w:rsidP="004356CB">
      <w:pPr>
        <w:spacing w:line="276" w:lineRule="auto"/>
        <w:rPr>
          <w:rFonts w:asciiTheme="minorHAnsi" w:hAnsiTheme="minorHAnsi"/>
          <w:sz w:val="22"/>
          <w:szCs w:val="22"/>
        </w:rPr>
      </w:pPr>
    </w:p>
    <w:p w14:paraId="1DF78BC9" w14:textId="77777777" w:rsidR="00194C97" w:rsidRPr="00FF3FE6" w:rsidRDefault="00194C97" w:rsidP="004356CB">
      <w:pPr>
        <w:spacing w:line="276" w:lineRule="auto"/>
        <w:rPr>
          <w:rFonts w:asciiTheme="minorHAnsi" w:hAnsiTheme="minorHAnsi"/>
          <w:sz w:val="22"/>
          <w:szCs w:val="22"/>
        </w:rPr>
      </w:pPr>
    </w:p>
    <w:p w14:paraId="3CBA5BB0" w14:textId="77777777" w:rsidR="00194C97" w:rsidRPr="00FF3FE6" w:rsidRDefault="00194C97" w:rsidP="004356CB">
      <w:pPr>
        <w:spacing w:line="276" w:lineRule="auto"/>
        <w:rPr>
          <w:rFonts w:asciiTheme="minorHAnsi" w:hAnsiTheme="minorHAnsi"/>
          <w:sz w:val="22"/>
          <w:szCs w:val="22"/>
        </w:rPr>
      </w:pPr>
    </w:p>
    <w:p w14:paraId="70728DB7" w14:textId="77777777" w:rsidR="00194C97" w:rsidRPr="00FF3FE6" w:rsidRDefault="008279F9" w:rsidP="004356CB">
      <w:pPr>
        <w:pStyle w:val="Nagwek1"/>
        <w:spacing w:line="276" w:lineRule="auto"/>
        <w:rPr>
          <w:rFonts w:asciiTheme="minorHAnsi" w:hAnsiTheme="minorHAnsi"/>
        </w:rPr>
      </w:pPr>
      <w:bookmarkStart w:id="5" w:name="_Toc90314746"/>
      <w:r w:rsidRPr="00FF3FE6">
        <w:rPr>
          <w:rFonts w:asciiTheme="minorHAnsi" w:hAnsiTheme="minorHAnsi"/>
        </w:rPr>
        <w:lastRenderedPageBreak/>
        <w:t>I. Wstęp. Założenia dotyczące ewaluacji.</w:t>
      </w:r>
      <w:bookmarkEnd w:id="5"/>
    </w:p>
    <w:p w14:paraId="75B3A6A7" w14:textId="77777777" w:rsidR="00194C97" w:rsidRPr="00FF3FE6" w:rsidRDefault="00194C97" w:rsidP="004356CB">
      <w:pPr>
        <w:spacing w:line="276" w:lineRule="auto"/>
        <w:rPr>
          <w:rFonts w:asciiTheme="minorHAnsi" w:hAnsiTheme="minorHAnsi"/>
          <w:sz w:val="22"/>
          <w:szCs w:val="22"/>
        </w:rPr>
      </w:pPr>
    </w:p>
    <w:p w14:paraId="080D5A92" w14:textId="77777777" w:rsidR="00965FA9" w:rsidRPr="00FF3FE6" w:rsidRDefault="00E905B6" w:rsidP="004356CB">
      <w:pPr>
        <w:spacing w:line="276" w:lineRule="auto"/>
        <w:rPr>
          <w:rFonts w:asciiTheme="minorHAnsi" w:hAnsiTheme="minorHAnsi"/>
          <w:b/>
          <w:sz w:val="22"/>
          <w:szCs w:val="22"/>
        </w:rPr>
      </w:pPr>
      <w:r w:rsidRPr="00FF3FE6">
        <w:rPr>
          <w:rFonts w:asciiTheme="minorHAnsi" w:hAnsiTheme="minorHAnsi"/>
          <w:b/>
          <w:sz w:val="22"/>
          <w:szCs w:val="22"/>
        </w:rPr>
        <w:t xml:space="preserve">I. </w:t>
      </w:r>
      <w:r w:rsidR="00294E89" w:rsidRPr="00FF3FE6">
        <w:rPr>
          <w:rFonts w:asciiTheme="minorHAnsi" w:hAnsiTheme="minorHAnsi"/>
          <w:b/>
          <w:sz w:val="22"/>
          <w:szCs w:val="22"/>
        </w:rPr>
        <w:t>Lata realizacji</w:t>
      </w:r>
      <w:r w:rsidRPr="00FF3FE6">
        <w:rPr>
          <w:rFonts w:asciiTheme="minorHAnsi" w:hAnsiTheme="minorHAnsi"/>
          <w:b/>
          <w:sz w:val="22"/>
          <w:szCs w:val="22"/>
        </w:rPr>
        <w:t xml:space="preserve"> Programu podlegające</w:t>
      </w:r>
      <w:r w:rsidR="00965FA9" w:rsidRPr="00FF3FE6">
        <w:rPr>
          <w:rFonts w:asciiTheme="minorHAnsi" w:hAnsiTheme="minorHAnsi"/>
          <w:b/>
          <w:sz w:val="22"/>
          <w:szCs w:val="22"/>
        </w:rPr>
        <w:t xml:space="preserve"> </w:t>
      </w:r>
      <w:r w:rsidR="00294E89" w:rsidRPr="00FF3FE6">
        <w:rPr>
          <w:rFonts w:asciiTheme="minorHAnsi" w:hAnsiTheme="minorHAnsi"/>
          <w:b/>
          <w:sz w:val="22"/>
          <w:szCs w:val="22"/>
        </w:rPr>
        <w:t>ewaluacji</w:t>
      </w:r>
      <w:r w:rsidR="00F53AD6" w:rsidRPr="00FF3FE6">
        <w:rPr>
          <w:rFonts w:asciiTheme="minorHAnsi" w:hAnsiTheme="minorHAnsi"/>
          <w:b/>
          <w:sz w:val="22"/>
          <w:szCs w:val="22"/>
        </w:rPr>
        <w:t>:</w:t>
      </w:r>
      <w:r w:rsidR="00965FA9" w:rsidRPr="00FF3FE6">
        <w:rPr>
          <w:rFonts w:asciiTheme="minorHAnsi" w:hAnsiTheme="minorHAnsi"/>
          <w:b/>
          <w:sz w:val="22"/>
          <w:szCs w:val="22"/>
        </w:rPr>
        <w:t xml:space="preserve"> </w:t>
      </w:r>
      <w:r w:rsidR="00294E89" w:rsidRPr="00FF3FE6">
        <w:rPr>
          <w:rFonts w:asciiTheme="minorHAnsi" w:hAnsiTheme="minorHAnsi"/>
          <w:b/>
          <w:sz w:val="22"/>
          <w:szCs w:val="22"/>
        </w:rPr>
        <w:t>2016 – 2020.</w:t>
      </w:r>
    </w:p>
    <w:p w14:paraId="035836EF" w14:textId="77777777" w:rsidR="00965FA9" w:rsidRPr="00FF3FE6" w:rsidRDefault="00965FA9" w:rsidP="004356CB">
      <w:pPr>
        <w:spacing w:line="276" w:lineRule="auto"/>
        <w:rPr>
          <w:rFonts w:asciiTheme="minorHAnsi" w:hAnsiTheme="minorHAnsi"/>
          <w:sz w:val="22"/>
          <w:szCs w:val="22"/>
        </w:rPr>
      </w:pPr>
    </w:p>
    <w:p w14:paraId="6A402286" w14:textId="77777777" w:rsidR="00D61AE2" w:rsidRPr="00FF3FE6" w:rsidRDefault="00E905B6" w:rsidP="004356CB">
      <w:pPr>
        <w:spacing w:line="276" w:lineRule="auto"/>
        <w:rPr>
          <w:rFonts w:asciiTheme="minorHAnsi" w:hAnsiTheme="minorHAnsi"/>
          <w:sz w:val="22"/>
          <w:szCs w:val="22"/>
        </w:rPr>
      </w:pPr>
      <w:r w:rsidRPr="00FF3FE6">
        <w:rPr>
          <w:rFonts w:asciiTheme="minorHAnsi" w:hAnsiTheme="minorHAnsi"/>
          <w:b/>
          <w:sz w:val="22"/>
          <w:szCs w:val="22"/>
        </w:rPr>
        <w:t xml:space="preserve">II. </w:t>
      </w:r>
      <w:r w:rsidR="00294E89" w:rsidRPr="00FF3FE6">
        <w:rPr>
          <w:rFonts w:asciiTheme="minorHAnsi" w:hAnsiTheme="minorHAnsi"/>
          <w:b/>
          <w:sz w:val="22"/>
          <w:szCs w:val="22"/>
        </w:rPr>
        <w:t>Cel</w:t>
      </w:r>
      <w:r w:rsidR="001C66D8" w:rsidRPr="00FF3FE6">
        <w:rPr>
          <w:rFonts w:asciiTheme="minorHAnsi" w:hAnsiTheme="minorHAnsi"/>
          <w:b/>
          <w:sz w:val="22"/>
          <w:szCs w:val="22"/>
        </w:rPr>
        <w:t xml:space="preserve"> ewaluacji okresowej</w:t>
      </w:r>
      <w:r w:rsidR="004C5D15" w:rsidRPr="00FF3FE6">
        <w:rPr>
          <w:rFonts w:asciiTheme="minorHAnsi" w:hAnsiTheme="minorHAnsi"/>
          <w:b/>
          <w:sz w:val="22"/>
          <w:szCs w:val="22"/>
        </w:rPr>
        <w:t xml:space="preserve"> Programu</w:t>
      </w:r>
      <w:r w:rsidR="001C66D8" w:rsidRPr="00FF3FE6">
        <w:rPr>
          <w:rFonts w:asciiTheme="minorHAnsi" w:hAnsiTheme="minorHAnsi"/>
          <w:sz w:val="22"/>
          <w:szCs w:val="22"/>
        </w:rPr>
        <w:t xml:space="preserve">: analiza postępu w osiągnięciu celów Programu, </w:t>
      </w:r>
      <w:r w:rsidR="00294E89" w:rsidRPr="00FF3FE6">
        <w:rPr>
          <w:rFonts w:asciiTheme="minorHAnsi" w:hAnsiTheme="minorHAnsi"/>
          <w:sz w:val="22"/>
          <w:szCs w:val="22"/>
        </w:rPr>
        <w:t>oszacowanie</w:t>
      </w:r>
      <w:r w:rsidR="00AD1235" w:rsidRPr="00FF3FE6">
        <w:rPr>
          <w:rFonts w:asciiTheme="minorHAnsi" w:hAnsiTheme="minorHAnsi"/>
          <w:sz w:val="22"/>
          <w:szCs w:val="22"/>
        </w:rPr>
        <w:t xml:space="preserve"> </w:t>
      </w:r>
      <w:r w:rsidR="001C66D8" w:rsidRPr="00FF3FE6">
        <w:rPr>
          <w:rFonts w:asciiTheme="minorHAnsi" w:hAnsiTheme="minorHAnsi"/>
          <w:sz w:val="22"/>
          <w:szCs w:val="22"/>
        </w:rPr>
        <w:t xml:space="preserve"> </w:t>
      </w:r>
      <w:r w:rsidR="00AD1235" w:rsidRPr="00FF3FE6">
        <w:rPr>
          <w:rFonts w:asciiTheme="minorHAnsi" w:hAnsiTheme="minorHAnsi"/>
          <w:sz w:val="22"/>
          <w:szCs w:val="22"/>
        </w:rPr>
        <w:t xml:space="preserve">efektów </w:t>
      </w:r>
      <w:r w:rsidRPr="00FF3FE6">
        <w:rPr>
          <w:rFonts w:asciiTheme="minorHAnsi" w:hAnsiTheme="minorHAnsi"/>
          <w:sz w:val="22"/>
          <w:szCs w:val="22"/>
        </w:rPr>
        <w:t xml:space="preserve">realizacji </w:t>
      </w:r>
      <w:r w:rsidR="001C66D8" w:rsidRPr="00FF3FE6">
        <w:rPr>
          <w:rFonts w:asciiTheme="minorHAnsi" w:hAnsiTheme="minorHAnsi"/>
          <w:sz w:val="22"/>
          <w:szCs w:val="22"/>
        </w:rPr>
        <w:t>działań, w tym ich wpływu na odbiorców oraz w relacji do poniesionych kosztów. Ponadto ewaluacja pozwoli dokonać rewizji trafności pierwotny</w:t>
      </w:r>
      <w:r w:rsidR="00801349" w:rsidRPr="00FF3FE6">
        <w:rPr>
          <w:rFonts w:asciiTheme="minorHAnsi" w:hAnsiTheme="minorHAnsi"/>
          <w:sz w:val="22"/>
          <w:szCs w:val="22"/>
        </w:rPr>
        <w:t>ch założeń i wskazać</w:t>
      </w:r>
      <w:r w:rsidR="001C66D8" w:rsidRPr="00FF3FE6">
        <w:rPr>
          <w:rFonts w:asciiTheme="minorHAnsi" w:hAnsiTheme="minorHAnsi"/>
          <w:sz w:val="22"/>
          <w:szCs w:val="22"/>
        </w:rPr>
        <w:t xml:space="preserve"> obszary, które można </w:t>
      </w:r>
      <w:r w:rsidR="004C5D15" w:rsidRPr="00FF3FE6">
        <w:rPr>
          <w:rFonts w:asciiTheme="minorHAnsi" w:hAnsiTheme="minorHAnsi"/>
          <w:sz w:val="22"/>
          <w:szCs w:val="22"/>
        </w:rPr>
        <w:t>poprawić czy zaktualizować</w:t>
      </w:r>
      <w:r w:rsidR="00AD1235" w:rsidRPr="00FF3FE6">
        <w:rPr>
          <w:rFonts w:asciiTheme="minorHAnsi" w:hAnsiTheme="minorHAnsi"/>
          <w:sz w:val="22"/>
          <w:szCs w:val="22"/>
        </w:rPr>
        <w:t>.</w:t>
      </w:r>
    </w:p>
    <w:p w14:paraId="39795542" w14:textId="77777777" w:rsidR="00294E89" w:rsidRPr="00FF3FE6" w:rsidRDefault="00B47FD2" w:rsidP="004356CB">
      <w:pPr>
        <w:spacing w:line="276" w:lineRule="auto"/>
        <w:rPr>
          <w:rFonts w:asciiTheme="minorHAnsi" w:hAnsiTheme="minorHAnsi"/>
          <w:sz w:val="22"/>
          <w:szCs w:val="22"/>
        </w:rPr>
      </w:pPr>
      <w:r w:rsidRPr="00FF3FE6">
        <w:rPr>
          <w:rFonts w:asciiTheme="minorHAnsi" w:hAnsiTheme="minorHAnsi"/>
          <w:sz w:val="22"/>
          <w:szCs w:val="22"/>
        </w:rPr>
        <w:tab/>
      </w:r>
    </w:p>
    <w:p w14:paraId="7EC89200" w14:textId="77777777" w:rsidR="00294E89" w:rsidRPr="00FF3FE6" w:rsidRDefault="00E905B6" w:rsidP="004356CB">
      <w:pPr>
        <w:spacing w:line="276" w:lineRule="auto"/>
        <w:rPr>
          <w:rFonts w:asciiTheme="minorHAnsi" w:hAnsiTheme="minorHAnsi"/>
          <w:b/>
          <w:sz w:val="22"/>
          <w:szCs w:val="22"/>
        </w:rPr>
      </w:pPr>
      <w:r w:rsidRPr="00FF3FE6">
        <w:rPr>
          <w:rFonts w:asciiTheme="minorHAnsi" w:hAnsiTheme="minorHAnsi"/>
          <w:b/>
          <w:sz w:val="22"/>
          <w:szCs w:val="22"/>
        </w:rPr>
        <w:t xml:space="preserve">III. </w:t>
      </w:r>
      <w:r w:rsidR="00294E89" w:rsidRPr="00FF3FE6">
        <w:rPr>
          <w:rFonts w:asciiTheme="minorHAnsi" w:hAnsiTheme="minorHAnsi"/>
          <w:b/>
          <w:sz w:val="22"/>
          <w:szCs w:val="22"/>
        </w:rPr>
        <w:t xml:space="preserve">Odbiorcy ewaluacji: </w:t>
      </w:r>
    </w:p>
    <w:p w14:paraId="6F95FFB6" w14:textId="77777777" w:rsidR="00B47FD2" w:rsidRPr="00FF3FE6" w:rsidRDefault="00B47FD2" w:rsidP="004356CB">
      <w:pPr>
        <w:pStyle w:val="Akapitzlist"/>
        <w:numPr>
          <w:ilvl w:val="0"/>
          <w:numId w:val="1"/>
        </w:numPr>
        <w:spacing w:line="276" w:lineRule="auto"/>
        <w:rPr>
          <w:rFonts w:asciiTheme="minorHAnsi" w:hAnsiTheme="minorHAnsi"/>
          <w:bCs/>
          <w:sz w:val="22"/>
          <w:szCs w:val="22"/>
        </w:rPr>
      </w:pPr>
      <w:r w:rsidRPr="00FF3FE6">
        <w:rPr>
          <w:rFonts w:asciiTheme="minorHAnsi" w:hAnsiTheme="minorHAnsi"/>
          <w:bCs/>
          <w:sz w:val="22"/>
          <w:szCs w:val="22"/>
        </w:rPr>
        <w:t xml:space="preserve">osoby podejmujące  </w:t>
      </w:r>
      <w:r w:rsidR="004F38FD" w:rsidRPr="00FF3FE6">
        <w:rPr>
          <w:rFonts w:asciiTheme="minorHAnsi" w:hAnsiTheme="minorHAnsi"/>
          <w:bCs/>
          <w:sz w:val="22"/>
          <w:szCs w:val="22"/>
        </w:rPr>
        <w:t xml:space="preserve">decyzje </w:t>
      </w:r>
      <w:r w:rsidR="00294E89" w:rsidRPr="00FF3FE6">
        <w:rPr>
          <w:rFonts w:asciiTheme="minorHAnsi" w:hAnsiTheme="minorHAnsi"/>
          <w:bCs/>
          <w:sz w:val="22"/>
          <w:szCs w:val="22"/>
        </w:rPr>
        <w:t>(informacje</w:t>
      </w:r>
      <w:r w:rsidRPr="00FF3FE6">
        <w:rPr>
          <w:rFonts w:asciiTheme="minorHAnsi" w:hAnsiTheme="minorHAnsi"/>
          <w:bCs/>
          <w:sz w:val="22"/>
          <w:szCs w:val="22"/>
        </w:rPr>
        <w:t xml:space="preserve"> na temat </w:t>
      </w:r>
      <w:r w:rsidR="004C5D15" w:rsidRPr="00FF3FE6">
        <w:rPr>
          <w:rFonts w:asciiTheme="minorHAnsi" w:hAnsiTheme="minorHAnsi"/>
          <w:sz w:val="22"/>
          <w:szCs w:val="22"/>
        </w:rPr>
        <w:t xml:space="preserve">postępu w osiągnięciu celów </w:t>
      </w:r>
      <w:r w:rsidR="004C5D15" w:rsidRPr="00FF3FE6">
        <w:rPr>
          <w:rFonts w:asciiTheme="minorHAnsi" w:hAnsiTheme="minorHAnsi"/>
          <w:bCs/>
          <w:sz w:val="22"/>
          <w:szCs w:val="22"/>
        </w:rPr>
        <w:t>Programu oraz o ewentualnych obszarach wymagających usprawnień</w:t>
      </w:r>
      <w:r w:rsidR="00294E89" w:rsidRPr="00FF3FE6">
        <w:rPr>
          <w:rFonts w:asciiTheme="minorHAnsi" w:hAnsiTheme="minorHAnsi"/>
          <w:bCs/>
          <w:sz w:val="22"/>
          <w:szCs w:val="22"/>
        </w:rPr>
        <w:t>)</w:t>
      </w:r>
      <w:r w:rsidRPr="00FF3FE6">
        <w:rPr>
          <w:rFonts w:asciiTheme="minorHAnsi" w:hAnsiTheme="minorHAnsi"/>
          <w:bCs/>
          <w:sz w:val="22"/>
          <w:szCs w:val="22"/>
        </w:rPr>
        <w:t>,</w:t>
      </w:r>
    </w:p>
    <w:p w14:paraId="687FD0BE" w14:textId="77777777" w:rsidR="00B47FD2" w:rsidRPr="00FF3FE6" w:rsidRDefault="00B47FD2" w:rsidP="004356CB">
      <w:pPr>
        <w:pStyle w:val="Akapitzlist"/>
        <w:numPr>
          <w:ilvl w:val="0"/>
          <w:numId w:val="1"/>
        </w:numPr>
        <w:spacing w:line="276" w:lineRule="auto"/>
        <w:rPr>
          <w:rFonts w:asciiTheme="minorHAnsi" w:hAnsiTheme="minorHAnsi"/>
          <w:bCs/>
          <w:sz w:val="22"/>
          <w:szCs w:val="22"/>
        </w:rPr>
      </w:pPr>
      <w:r w:rsidRPr="00FF3FE6">
        <w:rPr>
          <w:rFonts w:asciiTheme="minorHAnsi" w:hAnsiTheme="minorHAnsi"/>
          <w:bCs/>
          <w:sz w:val="22"/>
          <w:szCs w:val="22"/>
        </w:rPr>
        <w:t>osoby zarządzające różnymi aspektami Programu,</w:t>
      </w:r>
      <w:r w:rsidR="00294E89" w:rsidRPr="00FF3FE6">
        <w:rPr>
          <w:rFonts w:asciiTheme="minorHAnsi" w:hAnsiTheme="minorHAnsi"/>
          <w:bCs/>
          <w:sz w:val="22"/>
          <w:szCs w:val="22"/>
        </w:rPr>
        <w:t xml:space="preserve"> działaniami (informacje nt. efektów </w:t>
      </w:r>
      <w:r w:rsidRPr="00FF3FE6">
        <w:rPr>
          <w:rFonts w:asciiTheme="minorHAnsi" w:hAnsiTheme="minorHAnsi"/>
          <w:bCs/>
          <w:sz w:val="22"/>
          <w:szCs w:val="22"/>
        </w:rPr>
        <w:t>pracy</w:t>
      </w:r>
      <w:r w:rsidR="00294E89" w:rsidRPr="00FF3FE6">
        <w:rPr>
          <w:rFonts w:asciiTheme="minorHAnsi" w:hAnsiTheme="minorHAnsi"/>
          <w:bCs/>
          <w:sz w:val="22"/>
          <w:szCs w:val="22"/>
        </w:rPr>
        <w:t>,</w:t>
      </w:r>
      <w:r w:rsidRPr="00FF3FE6">
        <w:rPr>
          <w:rFonts w:asciiTheme="minorHAnsi" w:hAnsiTheme="minorHAnsi"/>
          <w:bCs/>
          <w:sz w:val="22"/>
          <w:szCs w:val="22"/>
        </w:rPr>
        <w:t xml:space="preserve"> </w:t>
      </w:r>
      <w:r w:rsidR="00294E89" w:rsidRPr="00FF3FE6">
        <w:rPr>
          <w:rFonts w:asciiTheme="minorHAnsi" w:hAnsiTheme="minorHAnsi"/>
          <w:bCs/>
          <w:sz w:val="22"/>
          <w:szCs w:val="22"/>
        </w:rPr>
        <w:t>pozytywnych i negatywnych czynnikach wpływających na realizację</w:t>
      </w:r>
      <w:r w:rsidRPr="00FF3FE6">
        <w:rPr>
          <w:rFonts w:asciiTheme="minorHAnsi" w:hAnsiTheme="minorHAnsi"/>
          <w:bCs/>
          <w:sz w:val="22"/>
          <w:szCs w:val="22"/>
        </w:rPr>
        <w:t xml:space="preserve"> Programu</w:t>
      </w:r>
      <w:r w:rsidR="00294E89" w:rsidRPr="00FF3FE6">
        <w:rPr>
          <w:rFonts w:asciiTheme="minorHAnsi" w:hAnsiTheme="minorHAnsi"/>
          <w:bCs/>
          <w:sz w:val="22"/>
          <w:szCs w:val="22"/>
        </w:rPr>
        <w:t>)</w:t>
      </w:r>
      <w:r w:rsidRPr="00FF3FE6">
        <w:rPr>
          <w:rFonts w:asciiTheme="minorHAnsi" w:hAnsiTheme="minorHAnsi"/>
          <w:bCs/>
          <w:sz w:val="22"/>
          <w:szCs w:val="22"/>
        </w:rPr>
        <w:t>,</w:t>
      </w:r>
    </w:p>
    <w:p w14:paraId="0A77EAF5" w14:textId="77777777" w:rsidR="00B47FD2" w:rsidRPr="00FF3FE6" w:rsidRDefault="00B47FD2" w:rsidP="004356CB">
      <w:pPr>
        <w:pStyle w:val="Akapitzlist"/>
        <w:numPr>
          <w:ilvl w:val="0"/>
          <w:numId w:val="1"/>
        </w:numPr>
        <w:spacing w:line="276" w:lineRule="auto"/>
        <w:rPr>
          <w:rFonts w:asciiTheme="minorHAnsi" w:hAnsiTheme="minorHAnsi"/>
          <w:bCs/>
          <w:sz w:val="22"/>
          <w:szCs w:val="22"/>
        </w:rPr>
      </w:pPr>
      <w:r w:rsidRPr="00FF3FE6">
        <w:rPr>
          <w:rFonts w:asciiTheme="minorHAnsi" w:hAnsiTheme="minorHAnsi"/>
          <w:bCs/>
          <w:sz w:val="22"/>
          <w:szCs w:val="22"/>
        </w:rPr>
        <w:t xml:space="preserve">osoby wdrażające Program </w:t>
      </w:r>
      <w:r w:rsidR="001B406C" w:rsidRPr="00FF3FE6">
        <w:rPr>
          <w:rFonts w:asciiTheme="minorHAnsi" w:hAnsiTheme="minorHAnsi"/>
          <w:bCs/>
          <w:sz w:val="22"/>
          <w:szCs w:val="22"/>
        </w:rPr>
        <w:t xml:space="preserve">- realizatorzy zadań (informacje na temat skuteczności podejmowanych działań oraz o ich ocenie przez odbiorców), </w:t>
      </w:r>
    </w:p>
    <w:p w14:paraId="357D7BFE" w14:textId="77777777" w:rsidR="00B47FD2" w:rsidRPr="00FF3FE6" w:rsidRDefault="00B47FD2" w:rsidP="004356CB">
      <w:pPr>
        <w:pStyle w:val="Akapitzlist"/>
        <w:numPr>
          <w:ilvl w:val="0"/>
          <w:numId w:val="1"/>
        </w:numPr>
        <w:spacing w:line="276" w:lineRule="auto"/>
        <w:rPr>
          <w:rFonts w:asciiTheme="minorHAnsi" w:hAnsiTheme="minorHAnsi"/>
          <w:bCs/>
          <w:sz w:val="22"/>
          <w:szCs w:val="22"/>
        </w:rPr>
      </w:pPr>
      <w:r w:rsidRPr="00FF3FE6">
        <w:rPr>
          <w:rFonts w:asciiTheme="minorHAnsi" w:hAnsiTheme="minorHAnsi"/>
          <w:bCs/>
          <w:sz w:val="22"/>
          <w:szCs w:val="22"/>
        </w:rPr>
        <w:t xml:space="preserve">odbiorcy Programu – osoby z niepełnosprawnościami, ich rodziny i otoczenie </w:t>
      </w:r>
      <w:r w:rsidR="001B406C" w:rsidRPr="00FF3FE6">
        <w:rPr>
          <w:rFonts w:asciiTheme="minorHAnsi" w:hAnsiTheme="minorHAnsi"/>
          <w:bCs/>
          <w:sz w:val="22"/>
          <w:szCs w:val="22"/>
        </w:rPr>
        <w:t>(informacje o skali</w:t>
      </w:r>
      <w:r w:rsidR="00801349" w:rsidRPr="00FF3FE6">
        <w:rPr>
          <w:rFonts w:asciiTheme="minorHAnsi" w:hAnsiTheme="minorHAnsi"/>
          <w:bCs/>
          <w:sz w:val="22"/>
          <w:szCs w:val="22"/>
        </w:rPr>
        <w:t xml:space="preserve"> działań oraz ich efekcie</w:t>
      </w:r>
      <w:r w:rsidR="004C5D15" w:rsidRPr="00FF3FE6">
        <w:rPr>
          <w:rFonts w:asciiTheme="minorHAnsi" w:hAnsiTheme="minorHAnsi"/>
          <w:bCs/>
          <w:sz w:val="22"/>
          <w:szCs w:val="22"/>
        </w:rPr>
        <w:t xml:space="preserve">; możliwość wskazania </w:t>
      </w:r>
      <w:r w:rsidR="00801349" w:rsidRPr="00FF3FE6">
        <w:rPr>
          <w:rFonts w:asciiTheme="minorHAnsi" w:hAnsiTheme="minorHAnsi"/>
          <w:bCs/>
          <w:sz w:val="22"/>
          <w:szCs w:val="22"/>
        </w:rPr>
        <w:t>koordynatorowi oraz r</w:t>
      </w:r>
      <w:r w:rsidR="004C5D15" w:rsidRPr="00FF3FE6">
        <w:rPr>
          <w:rFonts w:asciiTheme="minorHAnsi" w:hAnsiTheme="minorHAnsi"/>
          <w:bCs/>
          <w:sz w:val="22"/>
          <w:szCs w:val="22"/>
        </w:rPr>
        <w:t>ealizatorom obszarów wymagających poprawy</w:t>
      </w:r>
      <w:r w:rsidR="001B406C" w:rsidRPr="00FF3FE6">
        <w:rPr>
          <w:rFonts w:asciiTheme="minorHAnsi" w:hAnsiTheme="minorHAnsi"/>
          <w:bCs/>
          <w:sz w:val="22"/>
          <w:szCs w:val="22"/>
        </w:rPr>
        <w:t>)</w:t>
      </w:r>
      <w:r w:rsidRPr="00FF3FE6">
        <w:rPr>
          <w:rFonts w:asciiTheme="minorHAnsi" w:hAnsiTheme="minorHAnsi"/>
          <w:bCs/>
          <w:sz w:val="22"/>
          <w:szCs w:val="22"/>
        </w:rPr>
        <w:t>.</w:t>
      </w:r>
    </w:p>
    <w:p w14:paraId="2A0A8196" w14:textId="77777777" w:rsidR="00867B37" w:rsidRPr="00FF3FE6" w:rsidRDefault="00867B37" w:rsidP="004356CB">
      <w:pPr>
        <w:spacing w:line="276" w:lineRule="auto"/>
        <w:rPr>
          <w:rFonts w:asciiTheme="minorHAnsi" w:hAnsiTheme="minorHAnsi"/>
          <w:bCs/>
          <w:sz w:val="22"/>
          <w:szCs w:val="22"/>
        </w:rPr>
      </w:pPr>
    </w:p>
    <w:p w14:paraId="701A27D0" w14:textId="77777777" w:rsidR="00294E89" w:rsidRPr="00FF3FE6" w:rsidRDefault="00E905B6" w:rsidP="004356CB">
      <w:pPr>
        <w:spacing w:line="276" w:lineRule="auto"/>
        <w:rPr>
          <w:rFonts w:asciiTheme="minorHAnsi" w:hAnsiTheme="minorHAnsi"/>
          <w:b/>
          <w:bCs/>
          <w:sz w:val="22"/>
          <w:szCs w:val="22"/>
        </w:rPr>
      </w:pPr>
      <w:r w:rsidRPr="00FF3FE6">
        <w:rPr>
          <w:rFonts w:asciiTheme="minorHAnsi" w:hAnsiTheme="minorHAnsi"/>
          <w:b/>
          <w:bCs/>
          <w:sz w:val="22"/>
          <w:szCs w:val="22"/>
        </w:rPr>
        <w:t xml:space="preserve">IV. </w:t>
      </w:r>
      <w:r w:rsidR="00867B37" w:rsidRPr="00FF3FE6">
        <w:rPr>
          <w:rFonts w:asciiTheme="minorHAnsi" w:hAnsiTheme="minorHAnsi"/>
          <w:b/>
          <w:bCs/>
          <w:sz w:val="22"/>
          <w:szCs w:val="22"/>
        </w:rPr>
        <w:t>Kryteria ewaluacyjne i zaproponowane techniki badawcze:</w:t>
      </w:r>
    </w:p>
    <w:p w14:paraId="36764BFA" w14:textId="77777777" w:rsidR="00294E89" w:rsidRPr="00FF3FE6" w:rsidRDefault="00294E89" w:rsidP="004356CB">
      <w:pPr>
        <w:spacing w:line="276" w:lineRule="auto"/>
        <w:ind w:left="360"/>
        <w:rPr>
          <w:rFonts w:asciiTheme="minorHAnsi" w:hAnsiTheme="minorHAnsi"/>
          <w:bCs/>
          <w:sz w:val="22"/>
          <w:szCs w:val="22"/>
        </w:rPr>
      </w:pPr>
    </w:p>
    <w:tbl>
      <w:tblPr>
        <w:tblStyle w:val="redniecieniowanie1akcent11"/>
        <w:tblW w:w="0" w:type="auto"/>
        <w:tblLook w:val="04A0" w:firstRow="1" w:lastRow="0" w:firstColumn="1" w:lastColumn="0" w:noHBand="0" w:noVBand="1"/>
      </w:tblPr>
      <w:tblGrid>
        <w:gridCol w:w="4867"/>
        <w:gridCol w:w="4421"/>
      </w:tblGrid>
      <w:tr w:rsidR="00027F0A" w:rsidRPr="00FF3FE6" w14:paraId="1732EB9A" w14:textId="77777777" w:rsidTr="00027F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3" w:type="dxa"/>
          </w:tcPr>
          <w:p w14:paraId="734D8192" w14:textId="77777777" w:rsidR="001B406C" w:rsidRPr="00FF3FE6" w:rsidRDefault="001B406C" w:rsidP="004356CB">
            <w:pPr>
              <w:spacing w:line="276" w:lineRule="auto"/>
              <w:rPr>
                <w:rFonts w:asciiTheme="minorHAnsi" w:hAnsiTheme="minorHAnsi"/>
                <w:bCs w:val="0"/>
              </w:rPr>
            </w:pPr>
            <w:r w:rsidRPr="00FF3FE6">
              <w:rPr>
                <w:rFonts w:asciiTheme="minorHAnsi" w:hAnsiTheme="minorHAnsi"/>
                <w:bCs w:val="0"/>
              </w:rPr>
              <w:t>Kryterium ewaluacyjne</w:t>
            </w:r>
          </w:p>
          <w:p w14:paraId="7F70B060" w14:textId="77777777" w:rsidR="00027F0A" w:rsidRPr="00FF3FE6" w:rsidRDefault="00027F0A" w:rsidP="004356CB">
            <w:pPr>
              <w:spacing w:line="276" w:lineRule="auto"/>
              <w:rPr>
                <w:rFonts w:asciiTheme="minorHAnsi" w:hAnsiTheme="minorHAnsi"/>
                <w:bCs w:val="0"/>
              </w:rPr>
            </w:pPr>
          </w:p>
        </w:tc>
        <w:tc>
          <w:tcPr>
            <w:tcW w:w="4439" w:type="dxa"/>
          </w:tcPr>
          <w:p w14:paraId="212B5A46" w14:textId="77777777" w:rsidR="001B406C" w:rsidRPr="00FF3FE6" w:rsidRDefault="001B406C" w:rsidP="004356CB">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bCs w:val="0"/>
              </w:rPr>
            </w:pPr>
            <w:r w:rsidRPr="00FF3FE6">
              <w:rPr>
                <w:rFonts w:asciiTheme="minorHAnsi" w:hAnsiTheme="minorHAnsi"/>
                <w:bCs w:val="0"/>
              </w:rPr>
              <w:t>Zastosowana technika badawcza</w:t>
            </w:r>
          </w:p>
        </w:tc>
      </w:tr>
      <w:tr w:rsidR="00027F0A" w:rsidRPr="00FF3FE6" w14:paraId="7C8BA914" w14:textId="77777777" w:rsidTr="00027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3" w:type="dxa"/>
          </w:tcPr>
          <w:p w14:paraId="178520F4" w14:textId="77777777" w:rsidR="001B406C" w:rsidRPr="00FF3FE6" w:rsidRDefault="001B406C" w:rsidP="004356CB">
            <w:pPr>
              <w:spacing w:line="276" w:lineRule="auto"/>
              <w:rPr>
                <w:rFonts w:asciiTheme="minorHAnsi" w:hAnsiTheme="minorHAnsi"/>
                <w:bCs w:val="0"/>
              </w:rPr>
            </w:pPr>
            <w:r w:rsidRPr="00FF3FE6">
              <w:rPr>
                <w:rFonts w:asciiTheme="minorHAnsi" w:hAnsiTheme="minorHAnsi"/>
                <w:bCs w:val="0"/>
              </w:rPr>
              <w:t>S</w:t>
            </w:r>
            <w:r w:rsidRPr="00FF3FE6">
              <w:rPr>
                <w:rFonts w:asciiTheme="minorHAnsi" w:hAnsiTheme="minorHAnsi"/>
              </w:rPr>
              <w:t>kuteczność</w:t>
            </w:r>
            <w:r w:rsidRPr="00FF3FE6">
              <w:rPr>
                <w:rFonts w:asciiTheme="minorHAnsi" w:hAnsiTheme="minorHAnsi"/>
                <w:bCs w:val="0"/>
              </w:rPr>
              <w:t xml:space="preserve"> </w:t>
            </w:r>
          </w:p>
          <w:p w14:paraId="694DF858" w14:textId="77777777" w:rsidR="001B406C" w:rsidRPr="00FF3FE6" w:rsidRDefault="0052638F" w:rsidP="004356CB">
            <w:pPr>
              <w:spacing w:line="276" w:lineRule="auto"/>
              <w:rPr>
                <w:rFonts w:asciiTheme="minorHAnsi" w:hAnsiTheme="minorHAnsi"/>
                <w:b w:val="0"/>
                <w:bCs w:val="0"/>
              </w:rPr>
            </w:pPr>
            <w:r w:rsidRPr="00FF3FE6">
              <w:rPr>
                <w:rFonts w:asciiTheme="minorHAnsi" w:hAnsiTheme="minorHAnsi"/>
                <w:b w:val="0"/>
                <w:bCs w:val="0"/>
              </w:rPr>
              <w:t xml:space="preserve">1. </w:t>
            </w:r>
            <w:r w:rsidR="001B406C" w:rsidRPr="00FF3FE6">
              <w:rPr>
                <w:rFonts w:asciiTheme="minorHAnsi" w:hAnsiTheme="minorHAnsi"/>
                <w:b w:val="0"/>
                <w:bCs w:val="0"/>
              </w:rPr>
              <w:t>stopień realizacji celów i rezultatów  Programu</w:t>
            </w:r>
            <w:r w:rsidR="004C5D15" w:rsidRPr="00FF3FE6">
              <w:rPr>
                <w:rFonts w:asciiTheme="minorHAnsi" w:hAnsiTheme="minorHAnsi"/>
                <w:b w:val="0"/>
                <w:bCs w:val="0"/>
              </w:rPr>
              <w:t>.</w:t>
            </w:r>
          </w:p>
          <w:p w14:paraId="6F3D41A6" w14:textId="77777777" w:rsidR="0052638F" w:rsidRPr="00FF3FE6" w:rsidRDefault="0052638F" w:rsidP="004356CB">
            <w:pPr>
              <w:spacing w:line="276" w:lineRule="auto"/>
              <w:rPr>
                <w:rFonts w:asciiTheme="minorHAnsi" w:hAnsiTheme="minorHAnsi"/>
                <w:bCs w:val="0"/>
              </w:rPr>
            </w:pPr>
          </w:p>
          <w:p w14:paraId="1C0C7CE9" w14:textId="77777777" w:rsidR="001B406C" w:rsidRPr="00FF3FE6" w:rsidRDefault="001B406C" w:rsidP="004356CB">
            <w:pPr>
              <w:spacing w:line="276" w:lineRule="auto"/>
              <w:rPr>
                <w:rFonts w:asciiTheme="minorHAnsi" w:hAnsiTheme="minorHAnsi"/>
              </w:rPr>
            </w:pPr>
          </w:p>
        </w:tc>
        <w:tc>
          <w:tcPr>
            <w:tcW w:w="4439" w:type="dxa"/>
          </w:tcPr>
          <w:p w14:paraId="2620B703" w14:textId="77777777" w:rsidR="001B406C" w:rsidRPr="00FF3FE6" w:rsidRDefault="001B406C" w:rsidP="004356C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rPr>
            </w:pPr>
          </w:p>
          <w:p w14:paraId="5019A2B0" w14:textId="77777777" w:rsidR="001B406C" w:rsidRPr="00FF3FE6" w:rsidRDefault="0052638F" w:rsidP="004356C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rPr>
            </w:pPr>
            <w:r w:rsidRPr="00FF3FE6">
              <w:rPr>
                <w:rFonts w:asciiTheme="minorHAnsi" w:hAnsiTheme="minorHAnsi"/>
                <w:bCs/>
              </w:rPr>
              <w:t xml:space="preserve">1. </w:t>
            </w:r>
            <w:r w:rsidR="001B406C" w:rsidRPr="00FF3FE6">
              <w:rPr>
                <w:rFonts w:asciiTheme="minorHAnsi" w:hAnsiTheme="minorHAnsi"/>
                <w:bCs/>
              </w:rPr>
              <w:t xml:space="preserve">Analiza danych zastanych, głównie </w:t>
            </w:r>
            <w:r w:rsidRPr="00FF3FE6">
              <w:rPr>
                <w:rFonts w:asciiTheme="minorHAnsi" w:hAnsiTheme="minorHAnsi"/>
                <w:bCs/>
              </w:rPr>
              <w:t xml:space="preserve">rocznych </w:t>
            </w:r>
            <w:r w:rsidR="00B531A5">
              <w:rPr>
                <w:rFonts w:asciiTheme="minorHAnsi" w:hAnsiTheme="minorHAnsi"/>
                <w:bCs/>
              </w:rPr>
              <w:t>sprawozdań</w:t>
            </w:r>
            <w:r w:rsidRPr="00FF3FE6">
              <w:rPr>
                <w:rFonts w:asciiTheme="minorHAnsi" w:hAnsiTheme="minorHAnsi"/>
                <w:bCs/>
              </w:rPr>
              <w:t xml:space="preserve"> z wdrażania Programu w latach 2016-2020.</w:t>
            </w:r>
          </w:p>
          <w:p w14:paraId="02832769" w14:textId="77777777" w:rsidR="001B406C" w:rsidRPr="00FF3FE6" w:rsidRDefault="001B406C" w:rsidP="004356C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rPr>
            </w:pPr>
          </w:p>
        </w:tc>
      </w:tr>
      <w:tr w:rsidR="00027F0A" w:rsidRPr="00FF3FE6" w14:paraId="02A6CD98" w14:textId="77777777" w:rsidTr="00027F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3" w:type="dxa"/>
          </w:tcPr>
          <w:p w14:paraId="14E25E7B" w14:textId="77777777" w:rsidR="001B406C" w:rsidRPr="00FF3FE6" w:rsidRDefault="001B406C" w:rsidP="004356CB">
            <w:pPr>
              <w:spacing w:line="276" w:lineRule="auto"/>
              <w:rPr>
                <w:rFonts w:asciiTheme="minorHAnsi" w:hAnsiTheme="minorHAnsi"/>
                <w:bCs w:val="0"/>
              </w:rPr>
            </w:pPr>
            <w:r w:rsidRPr="00FF3FE6">
              <w:rPr>
                <w:rFonts w:asciiTheme="minorHAnsi" w:hAnsiTheme="minorHAnsi"/>
              </w:rPr>
              <w:t xml:space="preserve">Efektywność – ocena </w:t>
            </w:r>
            <w:r w:rsidRPr="00FF3FE6">
              <w:rPr>
                <w:rFonts w:asciiTheme="minorHAnsi" w:hAnsiTheme="minorHAnsi"/>
                <w:bCs w:val="0"/>
              </w:rPr>
              <w:t>jakości zarządzania:</w:t>
            </w:r>
          </w:p>
          <w:p w14:paraId="4B4F429D" w14:textId="77777777" w:rsidR="001B406C" w:rsidRPr="00FF3FE6" w:rsidRDefault="001B406C" w:rsidP="004356CB">
            <w:pPr>
              <w:pStyle w:val="Akapitzlist"/>
              <w:numPr>
                <w:ilvl w:val="0"/>
                <w:numId w:val="2"/>
              </w:numPr>
              <w:spacing w:line="276" w:lineRule="auto"/>
              <w:rPr>
                <w:rFonts w:asciiTheme="minorHAnsi" w:hAnsiTheme="minorHAnsi"/>
                <w:b w:val="0"/>
              </w:rPr>
            </w:pPr>
            <w:r w:rsidRPr="00FF3FE6">
              <w:rPr>
                <w:rFonts w:asciiTheme="minorHAnsi" w:hAnsiTheme="minorHAnsi"/>
                <w:b w:val="0"/>
              </w:rPr>
              <w:t>finansami – będzie mierzon</w:t>
            </w:r>
            <w:r w:rsidR="004C5D15" w:rsidRPr="00FF3FE6">
              <w:rPr>
                <w:rFonts w:asciiTheme="minorHAnsi" w:hAnsiTheme="minorHAnsi"/>
                <w:b w:val="0"/>
                <w:bCs w:val="0"/>
              </w:rPr>
              <w:t>a</w:t>
            </w:r>
            <w:r w:rsidR="003E5D11">
              <w:rPr>
                <w:rFonts w:asciiTheme="minorHAnsi" w:hAnsiTheme="minorHAnsi"/>
                <w:b w:val="0"/>
              </w:rPr>
              <w:t xml:space="preserve"> głównie relacją</w:t>
            </w:r>
            <w:r w:rsidRPr="00FF3FE6">
              <w:rPr>
                <w:rFonts w:asciiTheme="minorHAnsi" w:hAnsiTheme="minorHAnsi"/>
                <w:b w:val="0"/>
              </w:rPr>
              <w:t xml:space="preserve"> wydatków</w:t>
            </w:r>
            <w:r w:rsidR="003E5D11">
              <w:rPr>
                <w:rFonts w:asciiTheme="minorHAnsi" w:hAnsiTheme="minorHAnsi"/>
                <w:b w:val="0"/>
              </w:rPr>
              <w:t xml:space="preserve"> do efektów</w:t>
            </w:r>
            <w:r w:rsidRPr="00FF3FE6">
              <w:rPr>
                <w:rFonts w:asciiTheme="minorHAnsi" w:hAnsiTheme="minorHAnsi"/>
                <w:b w:val="0"/>
              </w:rPr>
              <w:t>,</w:t>
            </w:r>
          </w:p>
          <w:p w14:paraId="3ABB6823" w14:textId="77777777" w:rsidR="001B406C" w:rsidRPr="00FF3FE6" w:rsidRDefault="001B406C" w:rsidP="004356CB">
            <w:pPr>
              <w:pStyle w:val="Akapitzlist"/>
              <w:numPr>
                <w:ilvl w:val="0"/>
                <w:numId w:val="2"/>
              </w:numPr>
              <w:tabs>
                <w:tab w:val="left" w:pos="1134"/>
              </w:tabs>
              <w:spacing w:line="276" w:lineRule="auto"/>
              <w:rPr>
                <w:rFonts w:asciiTheme="minorHAnsi" w:hAnsiTheme="minorHAnsi"/>
                <w:b w:val="0"/>
                <w:bCs w:val="0"/>
              </w:rPr>
            </w:pPr>
            <w:r w:rsidRPr="00FF3FE6">
              <w:rPr>
                <w:rFonts w:asciiTheme="minorHAnsi" w:hAnsiTheme="minorHAnsi"/>
                <w:b w:val="0"/>
              </w:rPr>
              <w:t xml:space="preserve">terminowości działań – zgodność działań rzeczywistych z planowanym harmonogramem, </w:t>
            </w:r>
          </w:p>
          <w:p w14:paraId="4296DE28" w14:textId="77777777" w:rsidR="001B406C" w:rsidRPr="00FF3FE6" w:rsidRDefault="001B406C" w:rsidP="004356CB">
            <w:pPr>
              <w:pStyle w:val="Akapitzlist"/>
              <w:numPr>
                <w:ilvl w:val="0"/>
                <w:numId w:val="2"/>
              </w:numPr>
              <w:tabs>
                <w:tab w:val="left" w:pos="1134"/>
              </w:tabs>
              <w:spacing w:line="276" w:lineRule="auto"/>
              <w:rPr>
                <w:rFonts w:asciiTheme="minorHAnsi" w:hAnsiTheme="minorHAnsi"/>
                <w:b w:val="0"/>
              </w:rPr>
            </w:pPr>
            <w:r w:rsidRPr="00FF3FE6">
              <w:rPr>
                <w:rFonts w:asciiTheme="minorHAnsi" w:hAnsiTheme="minorHAnsi"/>
                <w:b w:val="0"/>
              </w:rPr>
              <w:t>ryzykiem – sposób reagowania Koordynatora Programu i </w:t>
            </w:r>
            <w:r w:rsidRPr="00FF3FE6">
              <w:rPr>
                <w:rFonts w:asciiTheme="minorHAnsi" w:hAnsiTheme="minorHAnsi"/>
                <w:b w:val="0"/>
                <w:bCs w:val="0"/>
              </w:rPr>
              <w:t xml:space="preserve"> </w:t>
            </w:r>
            <w:r w:rsidRPr="00FF3FE6">
              <w:rPr>
                <w:rFonts w:asciiTheme="minorHAnsi" w:hAnsiTheme="minorHAnsi"/>
                <w:b w:val="0"/>
              </w:rPr>
              <w:t>Zespołu realizującego Program na sytuacje odbiegające od zaplanowanych, itp.</w:t>
            </w:r>
          </w:p>
          <w:p w14:paraId="30D57D66" w14:textId="77777777" w:rsidR="001B406C" w:rsidRPr="00FF3FE6" w:rsidRDefault="001B406C" w:rsidP="004356CB">
            <w:pPr>
              <w:spacing w:line="276" w:lineRule="auto"/>
              <w:rPr>
                <w:rFonts w:asciiTheme="minorHAnsi" w:hAnsiTheme="minorHAnsi"/>
                <w:b w:val="0"/>
                <w:bCs w:val="0"/>
              </w:rPr>
            </w:pPr>
          </w:p>
        </w:tc>
        <w:tc>
          <w:tcPr>
            <w:tcW w:w="4439" w:type="dxa"/>
          </w:tcPr>
          <w:p w14:paraId="093875DE" w14:textId="77777777" w:rsidR="0052638F" w:rsidRPr="00FF3FE6" w:rsidRDefault="0052638F" w:rsidP="004356CB">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bCs/>
              </w:rPr>
            </w:pPr>
            <w:r w:rsidRPr="00FF3FE6">
              <w:rPr>
                <w:rFonts w:asciiTheme="minorHAnsi" w:hAnsiTheme="minorHAnsi"/>
                <w:bCs/>
              </w:rPr>
              <w:t xml:space="preserve">1. Analiza danych zastanych, głównie rocznych </w:t>
            </w:r>
            <w:r w:rsidR="00B531A5">
              <w:rPr>
                <w:rFonts w:asciiTheme="minorHAnsi" w:hAnsiTheme="minorHAnsi"/>
                <w:bCs/>
              </w:rPr>
              <w:t>sprawozdań</w:t>
            </w:r>
            <w:r w:rsidRPr="00FF3FE6">
              <w:rPr>
                <w:rFonts w:asciiTheme="minorHAnsi" w:hAnsiTheme="minorHAnsi"/>
                <w:bCs/>
              </w:rPr>
              <w:t xml:space="preserve"> z wdrażania Programu w latach 2016-2020.</w:t>
            </w:r>
          </w:p>
          <w:p w14:paraId="560E87E2" w14:textId="77777777" w:rsidR="0052638F" w:rsidRPr="00FF3FE6" w:rsidRDefault="0052638F" w:rsidP="004356CB">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bCs/>
              </w:rPr>
            </w:pPr>
            <w:r w:rsidRPr="00FF3FE6">
              <w:rPr>
                <w:rFonts w:asciiTheme="minorHAnsi" w:hAnsiTheme="minorHAnsi"/>
                <w:bCs/>
              </w:rPr>
              <w:t>2. Wywiad pogłębiony z koordynatorem Programu (IDI).</w:t>
            </w:r>
          </w:p>
          <w:p w14:paraId="067FD8D3" w14:textId="77777777" w:rsidR="00400EB6" w:rsidRPr="00FF3FE6" w:rsidRDefault="00400EB6" w:rsidP="004356CB">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bCs/>
              </w:rPr>
            </w:pPr>
            <w:r w:rsidRPr="00FF3FE6">
              <w:rPr>
                <w:rFonts w:asciiTheme="minorHAnsi" w:hAnsiTheme="minorHAnsi"/>
                <w:bCs/>
              </w:rPr>
              <w:t>3. Badanie ankietowe wśród realizatorów  działań (CAWI)</w:t>
            </w:r>
          </w:p>
          <w:p w14:paraId="71ADC375" w14:textId="77777777" w:rsidR="001B406C" w:rsidRPr="00FF3FE6" w:rsidRDefault="001B406C" w:rsidP="004356CB">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bCs/>
              </w:rPr>
            </w:pPr>
          </w:p>
          <w:p w14:paraId="3230512C" w14:textId="77777777" w:rsidR="0052638F" w:rsidRPr="00FF3FE6" w:rsidRDefault="0052638F" w:rsidP="004356CB">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bCs/>
              </w:rPr>
            </w:pPr>
          </w:p>
        </w:tc>
      </w:tr>
      <w:tr w:rsidR="00027F0A" w:rsidRPr="00FF3FE6" w14:paraId="1CA023C8" w14:textId="77777777" w:rsidTr="00027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3" w:type="dxa"/>
          </w:tcPr>
          <w:p w14:paraId="5429F411" w14:textId="77777777" w:rsidR="0052638F" w:rsidRPr="00FF3FE6" w:rsidRDefault="00400EB6" w:rsidP="004356CB">
            <w:pPr>
              <w:spacing w:line="276" w:lineRule="auto"/>
              <w:rPr>
                <w:rFonts w:asciiTheme="minorHAnsi" w:hAnsiTheme="minorHAnsi"/>
                <w:bCs w:val="0"/>
              </w:rPr>
            </w:pPr>
            <w:r w:rsidRPr="00FF3FE6">
              <w:rPr>
                <w:rFonts w:asciiTheme="minorHAnsi" w:hAnsiTheme="minorHAnsi"/>
                <w:bCs w:val="0"/>
              </w:rPr>
              <w:t xml:space="preserve">Trafność </w:t>
            </w:r>
          </w:p>
          <w:p w14:paraId="688524B1" w14:textId="77777777" w:rsidR="00400EB6" w:rsidRPr="00FF3FE6" w:rsidRDefault="0052638F" w:rsidP="004356CB">
            <w:pPr>
              <w:spacing w:line="276" w:lineRule="auto"/>
              <w:rPr>
                <w:rFonts w:asciiTheme="minorHAnsi" w:hAnsiTheme="minorHAnsi"/>
                <w:b w:val="0"/>
                <w:bCs w:val="0"/>
              </w:rPr>
            </w:pPr>
            <w:r w:rsidRPr="00FF3FE6">
              <w:rPr>
                <w:rFonts w:asciiTheme="minorHAnsi" w:hAnsiTheme="minorHAnsi"/>
                <w:b w:val="0"/>
                <w:bCs w:val="0"/>
              </w:rPr>
              <w:t>1. ocena</w:t>
            </w:r>
            <w:r w:rsidRPr="00FF3FE6">
              <w:rPr>
                <w:rFonts w:asciiTheme="minorHAnsi" w:hAnsiTheme="minorHAnsi"/>
                <w:b w:val="0"/>
              </w:rPr>
              <w:t xml:space="preserve">, czy problemy zidentyfikowane na </w:t>
            </w:r>
            <w:r w:rsidRPr="00FF3FE6">
              <w:rPr>
                <w:rFonts w:asciiTheme="minorHAnsi" w:hAnsiTheme="minorHAnsi"/>
                <w:b w:val="0"/>
              </w:rPr>
              <w:lastRenderedPageBreak/>
              <w:t xml:space="preserve">początku realizacji Programu są rzeczywiście przedmiotem podejmowanych działań, </w:t>
            </w:r>
          </w:p>
          <w:p w14:paraId="56DD7616" w14:textId="77777777" w:rsidR="00400EB6" w:rsidRPr="00FF3FE6" w:rsidRDefault="0052638F" w:rsidP="004356CB">
            <w:pPr>
              <w:spacing w:line="276" w:lineRule="auto"/>
              <w:rPr>
                <w:rFonts w:asciiTheme="minorHAnsi" w:hAnsiTheme="minorHAnsi"/>
                <w:b w:val="0"/>
                <w:bCs w:val="0"/>
              </w:rPr>
            </w:pPr>
            <w:r w:rsidRPr="00FF3FE6">
              <w:rPr>
                <w:rFonts w:asciiTheme="minorHAnsi" w:hAnsiTheme="minorHAnsi"/>
                <w:b w:val="0"/>
                <w:bCs w:val="0"/>
              </w:rPr>
              <w:t>2. ocena czy działania Programu</w:t>
            </w:r>
            <w:r w:rsidRPr="00FF3FE6">
              <w:rPr>
                <w:rFonts w:asciiTheme="minorHAnsi" w:hAnsiTheme="minorHAnsi"/>
                <w:b w:val="0"/>
              </w:rPr>
              <w:t xml:space="preserve"> przyczyn</w:t>
            </w:r>
            <w:r w:rsidR="003E5D11">
              <w:rPr>
                <w:rFonts w:asciiTheme="minorHAnsi" w:hAnsiTheme="minorHAnsi"/>
                <w:b w:val="0"/>
              </w:rPr>
              <w:t>i</w:t>
            </w:r>
            <w:r w:rsidRPr="00FF3FE6">
              <w:rPr>
                <w:rFonts w:asciiTheme="minorHAnsi" w:hAnsiTheme="minorHAnsi"/>
                <w:b w:val="0"/>
              </w:rPr>
              <w:t>ą się do zmniejszenia problemów</w:t>
            </w:r>
            <w:r w:rsidRPr="00FF3FE6">
              <w:rPr>
                <w:rFonts w:asciiTheme="minorHAnsi" w:hAnsiTheme="minorHAnsi"/>
                <w:b w:val="0"/>
                <w:bCs w:val="0"/>
              </w:rPr>
              <w:t xml:space="preserve"> związanych z niepełnosprawnością w powiecie wyszkowskim,</w:t>
            </w:r>
            <w:r w:rsidRPr="00FF3FE6">
              <w:rPr>
                <w:rFonts w:asciiTheme="minorHAnsi" w:hAnsiTheme="minorHAnsi"/>
                <w:b w:val="0"/>
              </w:rPr>
              <w:t xml:space="preserve"> </w:t>
            </w:r>
          </w:p>
          <w:p w14:paraId="09081764" w14:textId="77777777" w:rsidR="001B406C" w:rsidRPr="00FF3FE6" w:rsidRDefault="0052638F" w:rsidP="004356CB">
            <w:pPr>
              <w:spacing w:line="276" w:lineRule="auto"/>
              <w:rPr>
                <w:rFonts w:asciiTheme="minorHAnsi" w:hAnsiTheme="minorHAnsi"/>
                <w:b w:val="0"/>
                <w:bCs w:val="0"/>
              </w:rPr>
            </w:pPr>
            <w:r w:rsidRPr="00FF3FE6">
              <w:rPr>
                <w:rFonts w:asciiTheme="minorHAnsi" w:hAnsiTheme="minorHAnsi"/>
                <w:b w:val="0"/>
                <w:bCs w:val="0"/>
              </w:rPr>
              <w:t xml:space="preserve">3. ocena czy działania Programu </w:t>
            </w:r>
            <w:r w:rsidRPr="00FF3FE6">
              <w:rPr>
                <w:rFonts w:asciiTheme="minorHAnsi" w:hAnsiTheme="minorHAnsi"/>
                <w:b w:val="0"/>
              </w:rPr>
              <w:t xml:space="preserve">wpłynęły pozytywnie na ich odbiorców. </w:t>
            </w:r>
          </w:p>
        </w:tc>
        <w:tc>
          <w:tcPr>
            <w:tcW w:w="4439" w:type="dxa"/>
          </w:tcPr>
          <w:p w14:paraId="1676124D" w14:textId="77777777" w:rsidR="00400EB6" w:rsidRPr="00FF3FE6" w:rsidRDefault="00400EB6" w:rsidP="004356C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rPr>
            </w:pPr>
            <w:r w:rsidRPr="00FF3FE6">
              <w:rPr>
                <w:rFonts w:asciiTheme="minorHAnsi" w:hAnsiTheme="minorHAnsi"/>
                <w:bCs/>
              </w:rPr>
              <w:lastRenderedPageBreak/>
              <w:t xml:space="preserve">1. Analiza danych zastanych: „Strategii Rozwiązywania Problemów Społecznych w </w:t>
            </w:r>
            <w:r w:rsidRPr="00FF3FE6">
              <w:rPr>
                <w:rFonts w:asciiTheme="minorHAnsi" w:hAnsiTheme="minorHAnsi"/>
                <w:bCs/>
              </w:rPr>
              <w:lastRenderedPageBreak/>
              <w:t xml:space="preserve">Powiecie Wyszkowskim na lata 2016-2025”, „Strategii Rozwoju Powiatu Wyszkowskiego do roku 2025” oraz rocznych </w:t>
            </w:r>
            <w:r w:rsidR="003E5D11">
              <w:rPr>
                <w:rFonts w:asciiTheme="minorHAnsi" w:hAnsiTheme="minorHAnsi"/>
                <w:bCs/>
              </w:rPr>
              <w:t>sprawozdań</w:t>
            </w:r>
            <w:r w:rsidRPr="00FF3FE6">
              <w:rPr>
                <w:rFonts w:asciiTheme="minorHAnsi" w:hAnsiTheme="minorHAnsi"/>
                <w:bCs/>
              </w:rPr>
              <w:t xml:space="preserve"> z wdrażania Programu w latach 2016-2020.</w:t>
            </w:r>
          </w:p>
          <w:p w14:paraId="4AA8C593" w14:textId="77777777" w:rsidR="001B406C" w:rsidRPr="00FF3FE6" w:rsidRDefault="00400EB6" w:rsidP="004356C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rPr>
            </w:pPr>
            <w:r w:rsidRPr="00FF3FE6">
              <w:rPr>
                <w:rFonts w:asciiTheme="minorHAnsi" w:hAnsiTheme="minorHAnsi"/>
                <w:bCs/>
              </w:rPr>
              <w:t xml:space="preserve">2. </w:t>
            </w:r>
            <w:r w:rsidR="0052638F" w:rsidRPr="00FF3FE6">
              <w:rPr>
                <w:rFonts w:asciiTheme="minorHAnsi" w:hAnsiTheme="minorHAnsi"/>
                <w:bCs/>
              </w:rPr>
              <w:t>Badanie ankietowe wśród realizatorów  działań (CAWI)</w:t>
            </w:r>
          </w:p>
          <w:p w14:paraId="47B07BAF" w14:textId="77777777" w:rsidR="00400EB6" w:rsidRPr="00FF3FE6" w:rsidRDefault="00400EB6" w:rsidP="004356C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rPr>
            </w:pPr>
            <w:r w:rsidRPr="00FF3FE6">
              <w:rPr>
                <w:rFonts w:asciiTheme="minorHAnsi" w:hAnsiTheme="minorHAnsi"/>
                <w:bCs/>
              </w:rPr>
              <w:t>3.  Badanie ankietowe wśród odbiorców działań Programu (CAWI)</w:t>
            </w:r>
          </w:p>
          <w:p w14:paraId="5885B5E6" w14:textId="77777777" w:rsidR="00400EB6" w:rsidRPr="00FF3FE6" w:rsidRDefault="00400EB6" w:rsidP="004356C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rPr>
            </w:pPr>
          </w:p>
        </w:tc>
      </w:tr>
    </w:tbl>
    <w:p w14:paraId="4689605C" w14:textId="77777777" w:rsidR="00660F52" w:rsidRPr="00FF3FE6" w:rsidRDefault="00660F52" w:rsidP="004356CB">
      <w:pPr>
        <w:spacing w:line="276" w:lineRule="auto"/>
        <w:rPr>
          <w:rFonts w:asciiTheme="minorHAnsi" w:hAnsiTheme="minorHAnsi"/>
          <w:sz w:val="22"/>
          <w:szCs w:val="22"/>
        </w:rPr>
      </w:pPr>
    </w:p>
    <w:p w14:paraId="1F4285D0" w14:textId="77777777" w:rsidR="00162343" w:rsidRPr="00FF3FE6" w:rsidRDefault="00660F52" w:rsidP="004356CB">
      <w:pPr>
        <w:pStyle w:val="Nagwek1"/>
        <w:spacing w:line="276" w:lineRule="auto"/>
        <w:rPr>
          <w:rFonts w:asciiTheme="minorHAnsi" w:hAnsiTheme="minorHAnsi"/>
        </w:rPr>
      </w:pPr>
      <w:bookmarkStart w:id="6" w:name="_Toc90314747"/>
      <w:r w:rsidRPr="00FF3FE6">
        <w:rPr>
          <w:rFonts w:asciiTheme="minorHAnsi" w:hAnsiTheme="minorHAnsi"/>
        </w:rPr>
        <w:t>I</w:t>
      </w:r>
      <w:r w:rsidR="008279F9" w:rsidRPr="00FF3FE6">
        <w:rPr>
          <w:rFonts w:asciiTheme="minorHAnsi" w:hAnsiTheme="minorHAnsi"/>
        </w:rPr>
        <w:t>I</w:t>
      </w:r>
      <w:r w:rsidRPr="00FF3FE6">
        <w:rPr>
          <w:rFonts w:asciiTheme="minorHAnsi" w:hAnsiTheme="minorHAnsi"/>
        </w:rPr>
        <w:t xml:space="preserve">. </w:t>
      </w:r>
      <w:r w:rsidR="004348A9" w:rsidRPr="00FF3FE6">
        <w:rPr>
          <w:rFonts w:asciiTheme="minorHAnsi" w:hAnsiTheme="minorHAnsi"/>
        </w:rPr>
        <w:t xml:space="preserve">Najważniejsze wnioski i rekomendacje </w:t>
      </w:r>
      <w:r w:rsidR="00162343" w:rsidRPr="00FF3FE6">
        <w:rPr>
          <w:rFonts w:asciiTheme="minorHAnsi" w:hAnsiTheme="minorHAnsi"/>
        </w:rPr>
        <w:t>płynące z przeprowadzonej ewaluacji</w:t>
      </w:r>
      <w:r w:rsidR="004356CB" w:rsidRPr="00FF3FE6">
        <w:rPr>
          <w:rFonts w:asciiTheme="minorHAnsi" w:hAnsiTheme="minorHAnsi"/>
        </w:rPr>
        <w:t>.</w:t>
      </w:r>
      <w:bookmarkEnd w:id="6"/>
    </w:p>
    <w:p w14:paraId="56142E9D" w14:textId="77777777" w:rsidR="004356CB" w:rsidRPr="00FF3FE6" w:rsidRDefault="004356CB" w:rsidP="004356CB">
      <w:pPr>
        <w:pStyle w:val="Nagwek4"/>
        <w:jc w:val="both"/>
        <w:rPr>
          <w:rFonts w:asciiTheme="minorHAnsi" w:hAnsiTheme="minorHAnsi"/>
        </w:rPr>
      </w:pPr>
      <w:r w:rsidRPr="00FF3FE6">
        <w:rPr>
          <w:rFonts w:asciiTheme="minorHAnsi" w:hAnsiTheme="minorHAnsi"/>
        </w:rPr>
        <w:t xml:space="preserve">Trafność Programu </w:t>
      </w:r>
    </w:p>
    <w:p w14:paraId="5F4D23C3" w14:textId="77777777" w:rsidR="004356CB" w:rsidRPr="00FF3FE6" w:rsidRDefault="004356CB" w:rsidP="00340CCC">
      <w:pPr>
        <w:pStyle w:val="Akapitzlist"/>
        <w:widowControl/>
        <w:numPr>
          <w:ilvl w:val="0"/>
          <w:numId w:val="30"/>
        </w:numPr>
        <w:adjustRightInd/>
        <w:spacing w:line="276" w:lineRule="auto"/>
        <w:textAlignment w:val="auto"/>
        <w:rPr>
          <w:rFonts w:asciiTheme="minorHAnsi" w:hAnsiTheme="minorHAnsi"/>
          <w:bCs/>
        </w:rPr>
      </w:pPr>
      <w:r w:rsidRPr="00FF3FE6">
        <w:rPr>
          <w:rFonts w:asciiTheme="minorHAnsi" w:hAnsiTheme="minorHAnsi"/>
        </w:rPr>
        <w:t xml:space="preserve">Wszystkie założenia Programu znajdują odzwierciedlenie w dokumentach strategicznych wyższego rzędu: </w:t>
      </w:r>
      <w:r w:rsidRPr="00FF3FE6">
        <w:rPr>
          <w:rFonts w:asciiTheme="minorHAnsi" w:hAnsiTheme="minorHAnsi"/>
          <w:bCs/>
        </w:rPr>
        <w:t xml:space="preserve">„Strategii Rozwiązywania Problemów Społecznych w Powiecie Wyszkowskim na lata 2016-2025” oraz w  „Strategii Rozwoju Powiatu Wyszkowskiego do roku 2025”. </w:t>
      </w:r>
      <w:r w:rsidR="003E5D11">
        <w:rPr>
          <w:rFonts w:asciiTheme="minorHAnsi" w:hAnsiTheme="minorHAnsi"/>
          <w:bCs/>
        </w:rPr>
        <w:t>C</w:t>
      </w:r>
      <w:r w:rsidRPr="00FF3FE6">
        <w:rPr>
          <w:rFonts w:asciiTheme="minorHAnsi" w:hAnsiTheme="minorHAnsi"/>
          <w:bCs/>
        </w:rPr>
        <w:t>ele</w:t>
      </w:r>
      <w:r w:rsidR="00C61327">
        <w:rPr>
          <w:rFonts w:asciiTheme="minorHAnsi" w:hAnsiTheme="minorHAnsi"/>
          <w:bCs/>
        </w:rPr>
        <w:t>,</w:t>
      </w:r>
      <w:r w:rsidRPr="00FF3FE6">
        <w:rPr>
          <w:rFonts w:asciiTheme="minorHAnsi" w:hAnsiTheme="minorHAnsi"/>
          <w:bCs/>
        </w:rPr>
        <w:t xml:space="preserve"> priorytety i działania </w:t>
      </w:r>
      <w:proofErr w:type="spellStart"/>
      <w:r w:rsidRPr="00FF3FE6">
        <w:rPr>
          <w:rFonts w:asciiTheme="minorHAnsi" w:hAnsiTheme="minorHAnsi"/>
          <w:bCs/>
        </w:rPr>
        <w:t>PDROzN</w:t>
      </w:r>
      <w:proofErr w:type="spellEnd"/>
      <w:r w:rsidRPr="00FF3FE6">
        <w:rPr>
          <w:rFonts w:asciiTheme="minorHAnsi" w:hAnsiTheme="minorHAnsi"/>
          <w:bCs/>
        </w:rPr>
        <w:t xml:space="preserve"> </w:t>
      </w:r>
      <w:r w:rsidR="001B7226">
        <w:rPr>
          <w:rFonts w:asciiTheme="minorHAnsi" w:hAnsiTheme="minorHAnsi"/>
          <w:bCs/>
        </w:rPr>
        <w:t xml:space="preserve">wpisują się w odpowiednie </w:t>
      </w:r>
      <w:r w:rsidRPr="00FF3FE6">
        <w:rPr>
          <w:rFonts w:asciiTheme="minorHAnsi" w:hAnsiTheme="minorHAnsi"/>
          <w:bCs/>
        </w:rPr>
        <w:t>zapisy w celach, priorytetach i działaniach ww. dokumentów.</w:t>
      </w:r>
    </w:p>
    <w:p w14:paraId="54D0820A" w14:textId="77777777" w:rsidR="009B6061" w:rsidRDefault="004356CB" w:rsidP="00340CCC">
      <w:pPr>
        <w:pStyle w:val="Akapitzlist"/>
        <w:widowControl/>
        <w:numPr>
          <w:ilvl w:val="0"/>
          <w:numId w:val="30"/>
        </w:numPr>
        <w:adjustRightInd/>
        <w:spacing w:line="276" w:lineRule="auto"/>
        <w:textAlignment w:val="auto"/>
        <w:rPr>
          <w:rFonts w:asciiTheme="minorHAnsi" w:hAnsiTheme="minorHAnsi"/>
          <w:bCs/>
        </w:rPr>
      </w:pPr>
      <w:r w:rsidRPr="00FF3FE6">
        <w:rPr>
          <w:rFonts w:asciiTheme="minorHAnsi" w:hAnsiTheme="minorHAnsi"/>
          <w:bCs/>
        </w:rPr>
        <w:t xml:space="preserve">Z badań wśród realizatorów oraz z wywiadu z koordynatorem Programu wynika potrzeba </w:t>
      </w:r>
      <w:r w:rsidR="00FE782C">
        <w:rPr>
          <w:rFonts w:asciiTheme="minorHAnsi" w:hAnsiTheme="minorHAnsi"/>
          <w:bCs/>
        </w:rPr>
        <w:t>utworzenia Z</w:t>
      </w:r>
      <w:r w:rsidRPr="00FF3FE6">
        <w:rPr>
          <w:rFonts w:asciiTheme="minorHAnsi" w:hAnsiTheme="minorHAnsi"/>
          <w:bCs/>
        </w:rPr>
        <w:t xml:space="preserve">espołu, w skład którego wchodziliby przedstawiciele głównych realizatorów Programu. W celu opracowania Programu została podjęta uchwała powołująca zespół ds. opracowania </w:t>
      </w:r>
      <w:proofErr w:type="spellStart"/>
      <w:r w:rsidRPr="00FF3FE6">
        <w:rPr>
          <w:rFonts w:asciiTheme="minorHAnsi" w:hAnsiTheme="minorHAnsi"/>
          <w:bCs/>
        </w:rPr>
        <w:t>PDRO</w:t>
      </w:r>
      <w:r w:rsidR="00C61327">
        <w:rPr>
          <w:rFonts w:asciiTheme="minorHAnsi" w:hAnsiTheme="minorHAnsi"/>
          <w:bCs/>
        </w:rPr>
        <w:t>z</w:t>
      </w:r>
      <w:r w:rsidRPr="00FF3FE6">
        <w:rPr>
          <w:rFonts w:asciiTheme="minorHAnsi" w:hAnsiTheme="minorHAnsi"/>
          <w:bCs/>
        </w:rPr>
        <w:t>N</w:t>
      </w:r>
      <w:proofErr w:type="spellEnd"/>
      <w:r w:rsidRPr="00FF3FE6">
        <w:rPr>
          <w:rFonts w:asciiTheme="minorHAnsi" w:hAnsiTheme="minorHAnsi"/>
          <w:bCs/>
        </w:rPr>
        <w:t>. Niestety nie obejmowała ona stałej działalności zespołu, w konsekwencji brak jest partnerskiej platformy służącej realizacji Programu</w:t>
      </w:r>
      <w:r w:rsidR="00FE782C">
        <w:rPr>
          <w:rFonts w:asciiTheme="minorHAnsi" w:hAnsiTheme="minorHAnsi"/>
          <w:bCs/>
        </w:rPr>
        <w:t xml:space="preserve">, a co za tym idzie skoordynowanych działań na rzecz </w:t>
      </w:r>
      <w:proofErr w:type="spellStart"/>
      <w:r w:rsidR="00FE782C">
        <w:rPr>
          <w:rFonts w:asciiTheme="minorHAnsi" w:hAnsiTheme="minorHAnsi"/>
          <w:bCs/>
        </w:rPr>
        <w:t>OzN</w:t>
      </w:r>
      <w:proofErr w:type="spellEnd"/>
      <w:r w:rsidRPr="00FF3FE6">
        <w:rPr>
          <w:rFonts w:asciiTheme="minorHAnsi" w:hAnsiTheme="minorHAnsi"/>
          <w:bCs/>
        </w:rPr>
        <w:t>.</w:t>
      </w:r>
    </w:p>
    <w:p w14:paraId="7E7390D9" w14:textId="1C5DC80E" w:rsidR="004356CB" w:rsidRPr="009B6061" w:rsidRDefault="004356CB" w:rsidP="00340CCC">
      <w:pPr>
        <w:pStyle w:val="Akapitzlist"/>
        <w:widowControl/>
        <w:numPr>
          <w:ilvl w:val="0"/>
          <w:numId w:val="30"/>
        </w:numPr>
        <w:adjustRightInd/>
        <w:spacing w:line="276" w:lineRule="auto"/>
        <w:textAlignment w:val="auto"/>
        <w:rPr>
          <w:rFonts w:asciiTheme="minorHAnsi" w:hAnsiTheme="minorHAnsi"/>
          <w:bCs/>
        </w:rPr>
      </w:pPr>
      <w:r w:rsidRPr="009B6061">
        <w:rPr>
          <w:rFonts w:asciiTheme="minorHAnsi" w:hAnsiTheme="minorHAnsi"/>
          <w:b/>
          <w:bCs/>
          <w:i/>
        </w:rPr>
        <w:t xml:space="preserve">Rekomenduje się powołanie zespołu ds. realizacji </w:t>
      </w:r>
      <w:proofErr w:type="spellStart"/>
      <w:r w:rsidRPr="009B6061">
        <w:rPr>
          <w:rFonts w:asciiTheme="minorHAnsi" w:hAnsiTheme="minorHAnsi"/>
          <w:b/>
          <w:bCs/>
          <w:i/>
        </w:rPr>
        <w:t>PDROzN</w:t>
      </w:r>
      <w:proofErr w:type="spellEnd"/>
      <w:r w:rsidRPr="009B6061">
        <w:rPr>
          <w:rFonts w:asciiTheme="minorHAnsi" w:hAnsiTheme="minorHAnsi"/>
          <w:b/>
          <w:bCs/>
          <w:i/>
        </w:rPr>
        <w:t xml:space="preserve">. Dobrą okazją jest moment ewaluacji Programu oraz nowa perspektywa funduszy europejskich. </w:t>
      </w:r>
      <w:r w:rsidRPr="009B6061">
        <w:rPr>
          <w:rFonts w:asciiTheme="minorHAnsi" w:hAnsiTheme="minorHAnsi"/>
          <w:b/>
          <w:i/>
        </w:rPr>
        <w:t>Należy też w gronie realizatorów zweryfikować założone działania i wskaźniki</w:t>
      </w:r>
      <w:r w:rsidR="00B531A5" w:rsidRPr="009B6061">
        <w:rPr>
          <w:rFonts w:asciiTheme="minorHAnsi" w:hAnsiTheme="minorHAnsi"/>
          <w:b/>
          <w:i/>
        </w:rPr>
        <w:t>, m.in.</w:t>
      </w:r>
      <w:r w:rsidRPr="009B6061">
        <w:rPr>
          <w:rFonts w:asciiTheme="minorHAnsi" w:hAnsiTheme="minorHAnsi"/>
          <w:b/>
          <w:i/>
        </w:rPr>
        <w:t xml:space="preserve"> w związku z pandemią, która zachwiała realizacją działań Programu.</w:t>
      </w:r>
    </w:p>
    <w:p w14:paraId="3288CF0B" w14:textId="77777777" w:rsidR="004356CB" w:rsidRPr="00FF3FE6" w:rsidRDefault="004356CB" w:rsidP="004356CB">
      <w:pPr>
        <w:pStyle w:val="Akapitzlist"/>
        <w:spacing w:line="276" w:lineRule="auto"/>
        <w:rPr>
          <w:rFonts w:asciiTheme="minorHAnsi" w:hAnsiTheme="minorHAnsi"/>
          <w:bCs/>
          <w:i/>
        </w:rPr>
      </w:pPr>
      <w:r w:rsidRPr="00FF3FE6">
        <w:rPr>
          <w:rFonts w:asciiTheme="minorHAnsi" w:hAnsiTheme="minorHAnsi"/>
          <w:b/>
          <w:bCs/>
          <w:i/>
        </w:rPr>
        <w:t xml:space="preserve"> </w:t>
      </w:r>
      <w:r w:rsidRPr="00FF3FE6">
        <w:rPr>
          <w:rFonts w:asciiTheme="minorHAnsi" w:hAnsiTheme="minorHAnsi"/>
          <w:bCs/>
          <w:i/>
        </w:rPr>
        <w:t xml:space="preserve">Zespół realizatorów złożonych z tak różnorodnych partnerów jest formą realizacji </w:t>
      </w:r>
      <w:r w:rsidR="00C61327">
        <w:rPr>
          <w:rFonts w:asciiTheme="minorHAnsi" w:hAnsiTheme="minorHAnsi"/>
          <w:bCs/>
          <w:i/>
        </w:rPr>
        <w:t>jednego z zapisanych działań w P</w:t>
      </w:r>
      <w:r w:rsidRPr="00FF3FE6">
        <w:rPr>
          <w:rFonts w:asciiTheme="minorHAnsi" w:hAnsiTheme="minorHAnsi"/>
          <w:bCs/>
          <w:i/>
        </w:rPr>
        <w:t xml:space="preserve">rogramie – </w:t>
      </w:r>
      <w:r w:rsidRPr="00FF3FE6">
        <w:rPr>
          <w:rFonts w:asciiTheme="minorHAnsi" w:hAnsiTheme="minorHAnsi"/>
          <w:b/>
          <w:bCs/>
          <w:i/>
        </w:rPr>
        <w:t xml:space="preserve">platformy międzysektorowej współpracy na rzecz </w:t>
      </w:r>
      <w:proofErr w:type="spellStart"/>
      <w:r w:rsidRPr="00FF3FE6">
        <w:rPr>
          <w:rFonts w:asciiTheme="minorHAnsi" w:hAnsiTheme="minorHAnsi"/>
          <w:b/>
          <w:bCs/>
          <w:i/>
        </w:rPr>
        <w:t>OzN</w:t>
      </w:r>
      <w:proofErr w:type="spellEnd"/>
      <w:r w:rsidRPr="00FF3FE6">
        <w:rPr>
          <w:rFonts w:asciiTheme="minorHAnsi" w:hAnsiTheme="minorHAnsi"/>
          <w:b/>
          <w:bCs/>
          <w:i/>
        </w:rPr>
        <w:t xml:space="preserve">. </w:t>
      </w:r>
      <w:r w:rsidRPr="00FF3FE6">
        <w:rPr>
          <w:rFonts w:asciiTheme="minorHAnsi" w:hAnsiTheme="minorHAnsi"/>
          <w:bCs/>
          <w:i/>
        </w:rPr>
        <w:t>Przedstawiciele zespołu powinni mieć okazje spot</w:t>
      </w:r>
      <w:r w:rsidR="00FE782C">
        <w:rPr>
          <w:rFonts w:asciiTheme="minorHAnsi" w:hAnsiTheme="minorHAnsi"/>
          <w:bCs/>
          <w:i/>
        </w:rPr>
        <w:t>y</w:t>
      </w:r>
      <w:r w:rsidRPr="00FF3FE6">
        <w:rPr>
          <w:rFonts w:asciiTheme="minorHAnsi" w:hAnsiTheme="minorHAnsi"/>
          <w:bCs/>
          <w:i/>
        </w:rPr>
        <w:t xml:space="preserve">kać się minimum raz do roku by przeanalizować osiągnięcia w danym roku sprawozdawczym, wskazać sukcesy i zastanowić się nad ewentualnymi niepowodzeniami w realizacji zadań oraz zaplanować inicjatywy na przyszły rok.   </w:t>
      </w:r>
    </w:p>
    <w:p w14:paraId="457B965D" w14:textId="77777777" w:rsidR="004356CB" w:rsidRPr="003E5D11" w:rsidRDefault="004356CB" w:rsidP="003E5D11">
      <w:pPr>
        <w:spacing w:line="276" w:lineRule="auto"/>
        <w:rPr>
          <w:rFonts w:asciiTheme="minorHAnsi" w:hAnsiTheme="minorHAnsi"/>
          <w:b/>
          <w:bCs/>
          <w:i/>
        </w:rPr>
      </w:pPr>
    </w:p>
    <w:p w14:paraId="31443E8F" w14:textId="77777777" w:rsidR="004356CB" w:rsidRPr="00C75ED3" w:rsidRDefault="004356CB" w:rsidP="00340CCC">
      <w:pPr>
        <w:pStyle w:val="Akapitzlist"/>
        <w:widowControl/>
        <w:numPr>
          <w:ilvl w:val="0"/>
          <w:numId w:val="30"/>
        </w:numPr>
        <w:adjustRightInd/>
        <w:spacing w:line="276" w:lineRule="auto"/>
        <w:textAlignment w:val="auto"/>
        <w:rPr>
          <w:rFonts w:asciiTheme="minorHAnsi" w:hAnsiTheme="minorHAnsi"/>
          <w:bCs/>
          <w:i/>
        </w:rPr>
      </w:pPr>
      <w:r w:rsidRPr="00FF3FE6">
        <w:rPr>
          <w:rFonts w:asciiTheme="minorHAnsi" w:hAnsiTheme="minorHAnsi"/>
          <w:b/>
          <w:bCs/>
          <w:i/>
        </w:rPr>
        <w:t xml:space="preserve">Rekomenduje się weryfikację </w:t>
      </w:r>
      <w:bookmarkStart w:id="7" w:name="_Toc441564083"/>
      <w:r w:rsidRPr="00FF3FE6">
        <w:rPr>
          <w:rFonts w:asciiTheme="minorHAnsi" w:hAnsiTheme="minorHAnsi"/>
          <w:b/>
          <w:bCs/>
          <w:i/>
        </w:rPr>
        <w:t xml:space="preserve">źródeł finansowania </w:t>
      </w:r>
      <w:bookmarkEnd w:id="7"/>
      <w:r w:rsidRPr="00FF3FE6">
        <w:rPr>
          <w:rFonts w:asciiTheme="minorHAnsi" w:hAnsiTheme="minorHAnsi"/>
          <w:b/>
          <w:bCs/>
          <w:i/>
        </w:rPr>
        <w:t xml:space="preserve">na przyszłe lata realizacji </w:t>
      </w:r>
      <w:proofErr w:type="spellStart"/>
      <w:r w:rsidRPr="00FF3FE6">
        <w:rPr>
          <w:rFonts w:asciiTheme="minorHAnsi" w:hAnsiTheme="minorHAnsi"/>
          <w:b/>
          <w:bCs/>
          <w:i/>
        </w:rPr>
        <w:t>PDROzN</w:t>
      </w:r>
      <w:proofErr w:type="spellEnd"/>
      <w:r w:rsidRPr="00FF3FE6">
        <w:rPr>
          <w:rFonts w:asciiTheme="minorHAnsi" w:hAnsiTheme="minorHAnsi"/>
          <w:bCs/>
          <w:i/>
        </w:rPr>
        <w:t xml:space="preserve">, zwłaszcza w zakresie  funduszy europejskich w nowej perspektywie </w:t>
      </w:r>
      <w:r w:rsidRPr="00FF3FE6">
        <w:rPr>
          <w:rFonts w:asciiTheme="minorHAnsi" w:hAnsiTheme="minorHAnsi"/>
          <w:bCs/>
          <w:i/>
        </w:rPr>
        <w:lastRenderedPageBreak/>
        <w:t xml:space="preserve">finansowej. Wskazane jest przeanalizowanie z partnerami </w:t>
      </w:r>
      <w:proofErr w:type="spellStart"/>
      <w:r w:rsidRPr="00FF3FE6">
        <w:rPr>
          <w:rFonts w:asciiTheme="minorHAnsi" w:hAnsiTheme="minorHAnsi"/>
          <w:bCs/>
          <w:i/>
        </w:rPr>
        <w:t>PDROzN</w:t>
      </w:r>
      <w:proofErr w:type="spellEnd"/>
      <w:r w:rsidRPr="00FF3FE6">
        <w:rPr>
          <w:rFonts w:asciiTheme="minorHAnsi" w:hAnsiTheme="minorHAnsi"/>
          <w:bCs/>
          <w:i/>
        </w:rPr>
        <w:t xml:space="preserve">  funduszy nakierowanych na działania związane z </w:t>
      </w:r>
      <w:proofErr w:type="spellStart"/>
      <w:r w:rsidRPr="00FF3FE6">
        <w:rPr>
          <w:rFonts w:asciiTheme="minorHAnsi" w:hAnsiTheme="minorHAnsi"/>
          <w:bCs/>
          <w:i/>
        </w:rPr>
        <w:t>deinstytucjonalizacją</w:t>
      </w:r>
      <w:proofErr w:type="spellEnd"/>
      <w:r w:rsidRPr="00FF3FE6">
        <w:rPr>
          <w:rFonts w:asciiTheme="minorHAnsi" w:hAnsiTheme="minorHAnsi"/>
          <w:bCs/>
          <w:i/>
        </w:rPr>
        <w:t xml:space="preserve"> w przygotowywanym Programie Regionalnym: Fundusze Europejskie dla Mazowsza 2021-2027 (możliwość finansowania działań wchodzących w skład </w:t>
      </w:r>
      <w:r w:rsidR="00FE782C" w:rsidRPr="00FF3FE6">
        <w:rPr>
          <w:rFonts w:asciiTheme="minorHAnsi" w:hAnsiTheme="minorHAnsi"/>
          <w:bCs/>
          <w:i/>
        </w:rPr>
        <w:t xml:space="preserve">Priorytetu IV. Tworzenie warunków zapewniających dostęp osób z niepełnosprawnościami do usług medycznych, </w:t>
      </w:r>
      <w:r w:rsidR="00FE782C" w:rsidRPr="00C75ED3">
        <w:rPr>
          <w:rFonts w:asciiTheme="minorHAnsi" w:hAnsiTheme="minorHAnsi"/>
          <w:bCs/>
          <w:i/>
        </w:rPr>
        <w:t xml:space="preserve">rehabilitacyjnych oraz terapeutycznych oraz </w:t>
      </w:r>
      <w:r w:rsidRPr="00C75ED3">
        <w:rPr>
          <w:rFonts w:asciiTheme="minorHAnsi" w:hAnsiTheme="minorHAnsi"/>
          <w:bCs/>
          <w:i/>
        </w:rPr>
        <w:t>Priorytetu V. Organizowanie środowiskowego wsparcia i pomocy społecznej osobom niepełnosprawnym i ich rodzinom).</w:t>
      </w:r>
    </w:p>
    <w:p w14:paraId="2220C673" w14:textId="77777777" w:rsidR="00C75ED3" w:rsidRDefault="00C75ED3" w:rsidP="00C75ED3">
      <w:pPr>
        <w:pStyle w:val="Akapitzlist"/>
        <w:widowControl/>
        <w:adjustRightInd/>
        <w:spacing w:line="276" w:lineRule="auto"/>
        <w:textAlignment w:val="auto"/>
        <w:rPr>
          <w:rFonts w:asciiTheme="minorHAnsi" w:hAnsiTheme="minorHAnsi"/>
          <w:b/>
          <w:bCs/>
          <w:i/>
        </w:rPr>
      </w:pPr>
    </w:p>
    <w:p w14:paraId="5E69DCBA" w14:textId="77777777" w:rsidR="00C75ED3" w:rsidRDefault="00C75ED3" w:rsidP="00C75ED3">
      <w:pPr>
        <w:pStyle w:val="Akapitzlist"/>
        <w:widowControl/>
        <w:adjustRightInd/>
        <w:spacing w:line="276" w:lineRule="auto"/>
        <w:textAlignment w:val="auto"/>
        <w:rPr>
          <w:rFonts w:asciiTheme="minorHAnsi" w:hAnsiTheme="minorHAnsi"/>
          <w:b/>
          <w:bCs/>
          <w:i/>
        </w:rPr>
      </w:pPr>
      <w:r>
        <w:rPr>
          <w:rFonts w:asciiTheme="minorHAnsi" w:hAnsiTheme="minorHAnsi"/>
          <w:b/>
          <w:bCs/>
          <w:i/>
        </w:rPr>
        <w:t>Z analizy projektu Programu Regionalnego: Fundusze Europejskie dla Mazowsza 2021-2027</w:t>
      </w:r>
      <w:r>
        <w:rPr>
          <w:rStyle w:val="Odwoanieprzypisudolnego"/>
          <w:rFonts w:asciiTheme="minorHAnsi" w:hAnsiTheme="minorHAnsi"/>
          <w:b/>
          <w:bCs/>
          <w:i/>
        </w:rPr>
        <w:footnoteReference w:id="1"/>
      </w:r>
      <w:r>
        <w:rPr>
          <w:rFonts w:asciiTheme="minorHAnsi" w:hAnsiTheme="minorHAnsi"/>
          <w:b/>
          <w:bCs/>
          <w:i/>
        </w:rPr>
        <w:t xml:space="preserve"> wynika, że część działań zaplanowanych w </w:t>
      </w:r>
      <w:proofErr w:type="spellStart"/>
      <w:r>
        <w:rPr>
          <w:rFonts w:asciiTheme="minorHAnsi" w:hAnsiTheme="minorHAnsi"/>
          <w:b/>
          <w:bCs/>
          <w:i/>
        </w:rPr>
        <w:t>PDROzN</w:t>
      </w:r>
      <w:proofErr w:type="spellEnd"/>
      <w:r>
        <w:rPr>
          <w:rFonts w:asciiTheme="minorHAnsi" w:hAnsiTheme="minorHAnsi"/>
          <w:b/>
          <w:bCs/>
          <w:i/>
        </w:rPr>
        <w:t xml:space="preserve"> będzie można zrealizować w ramach</w:t>
      </w:r>
      <w:r w:rsidR="00DB369E">
        <w:rPr>
          <w:rFonts w:asciiTheme="minorHAnsi" w:hAnsiTheme="minorHAnsi"/>
          <w:b/>
          <w:bCs/>
          <w:i/>
        </w:rPr>
        <w:t>, m.in.</w:t>
      </w:r>
      <w:r>
        <w:rPr>
          <w:rFonts w:asciiTheme="minorHAnsi" w:hAnsiTheme="minorHAnsi"/>
          <w:b/>
          <w:bCs/>
          <w:i/>
        </w:rPr>
        <w:t>:</w:t>
      </w:r>
    </w:p>
    <w:p w14:paraId="1E45B931" w14:textId="77777777" w:rsidR="00C75ED3" w:rsidRDefault="00C75ED3" w:rsidP="00C75ED3">
      <w:pPr>
        <w:pStyle w:val="Akapitzlist"/>
        <w:widowControl/>
        <w:adjustRightInd/>
        <w:spacing w:line="276" w:lineRule="auto"/>
        <w:textAlignment w:val="auto"/>
        <w:rPr>
          <w:rFonts w:asciiTheme="minorHAnsi" w:hAnsiTheme="minorHAnsi"/>
          <w:b/>
          <w:bCs/>
          <w:i/>
        </w:rPr>
      </w:pPr>
    </w:p>
    <w:p w14:paraId="73DE5CAC" w14:textId="77777777" w:rsidR="00C75ED3" w:rsidRDefault="00C75ED3" w:rsidP="00C75ED3">
      <w:pPr>
        <w:pStyle w:val="Akapitzlist"/>
        <w:widowControl/>
        <w:adjustRightInd/>
        <w:spacing w:line="276" w:lineRule="auto"/>
        <w:textAlignment w:val="auto"/>
        <w:rPr>
          <w:rFonts w:asciiTheme="minorHAnsi" w:hAnsiTheme="minorHAnsi"/>
          <w:b/>
          <w:bCs/>
          <w:i/>
        </w:rPr>
      </w:pPr>
      <w:r w:rsidRPr="003B4E5D">
        <w:rPr>
          <w:rFonts w:asciiTheme="minorHAnsi" w:hAnsiTheme="minorHAnsi"/>
          <w:b/>
          <w:bCs/>
          <w:i/>
        </w:rPr>
        <w:t>Priorytet</w:t>
      </w:r>
      <w:r>
        <w:rPr>
          <w:rFonts w:asciiTheme="minorHAnsi" w:hAnsiTheme="minorHAnsi"/>
          <w:b/>
          <w:bCs/>
          <w:i/>
        </w:rPr>
        <w:t>u</w:t>
      </w:r>
      <w:r w:rsidRPr="003B4E5D">
        <w:rPr>
          <w:rFonts w:asciiTheme="minorHAnsi" w:hAnsiTheme="minorHAnsi"/>
          <w:b/>
          <w:bCs/>
          <w:i/>
        </w:rPr>
        <w:t xml:space="preserve"> IV – Wyższa jakość życia na Mazowszu </w:t>
      </w:r>
    </w:p>
    <w:p w14:paraId="34962474" w14:textId="77777777" w:rsidR="00C75ED3" w:rsidRDefault="00C75ED3" w:rsidP="00C75ED3">
      <w:pPr>
        <w:pStyle w:val="Akapitzlist"/>
        <w:widowControl/>
        <w:adjustRightInd/>
        <w:spacing w:line="276" w:lineRule="auto"/>
        <w:textAlignment w:val="auto"/>
        <w:rPr>
          <w:rFonts w:asciiTheme="minorHAnsi" w:hAnsiTheme="minorHAnsi"/>
          <w:bCs/>
          <w:i/>
        </w:rPr>
      </w:pPr>
      <w:r w:rsidRPr="003B4E5D">
        <w:rPr>
          <w:rFonts w:asciiTheme="minorHAnsi" w:hAnsiTheme="minorHAnsi"/>
          <w:bCs/>
          <w:i/>
          <w:u w:val="single"/>
        </w:rPr>
        <w:t>Cel szczegółowy 4(iii)</w:t>
      </w:r>
      <w:r w:rsidRPr="003B4E5D">
        <w:rPr>
          <w:rFonts w:asciiTheme="minorHAnsi" w:hAnsiTheme="minorHAnsi"/>
          <w:bCs/>
          <w:i/>
        </w:rPr>
        <w:t xml:space="preserve"> wspieranie włączenia społeczno-gospodarczego społeczności marginalizowanych, gospodarstw domowych o niskich dochodach ora</w:t>
      </w:r>
      <w:r>
        <w:rPr>
          <w:rFonts w:asciiTheme="minorHAnsi" w:hAnsiTheme="minorHAnsi"/>
          <w:bCs/>
          <w:i/>
        </w:rPr>
        <w:t>z grup w niekorzystnej sytuacji</w:t>
      </w:r>
      <w:r w:rsidRPr="003B4E5D">
        <w:rPr>
          <w:rFonts w:asciiTheme="minorHAnsi" w:hAnsiTheme="minorHAnsi"/>
          <w:bCs/>
          <w:i/>
        </w:rPr>
        <w:t xml:space="preserve">, w tym osób o szczególnych potrzebach, dzięki zintegrowanym działaniom obejmującym usługi </w:t>
      </w:r>
      <w:r>
        <w:rPr>
          <w:rFonts w:asciiTheme="minorHAnsi" w:hAnsiTheme="minorHAnsi"/>
          <w:bCs/>
          <w:i/>
        </w:rPr>
        <w:t>mieszkaniowe i usługi społeczne. (</w:t>
      </w:r>
      <w:r w:rsidRPr="003B4E5D">
        <w:rPr>
          <w:rFonts w:asciiTheme="minorHAnsi" w:hAnsiTheme="minorHAnsi"/>
          <w:bCs/>
          <w:i/>
        </w:rPr>
        <w:t xml:space="preserve">typ projektów: tworzenie infrastruktury społecznej w ramach </w:t>
      </w:r>
      <w:proofErr w:type="spellStart"/>
      <w:r w:rsidRPr="003B4E5D">
        <w:rPr>
          <w:rFonts w:asciiTheme="minorHAnsi" w:hAnsiTheme="minorHAnsi"/>
          <w:bCs/>
          <w:i/>
        </w:rPr>
        <w:t>deinstytucjonalizacji</w:t>
      </w:r>
      <w:proofErr w:type="spellEnd"/>
      <w:r w:rsidRPr="003B4E5D">
        <w:rPr>
          <w:rFonts w:asciiTheme="minorHAnsi" w:hAnsiTheme="minorHAnsi"/>
          <w:bCs/>
          <w:i/>
        </w:rPr>
        <w:t xml:space="preserve"> usług i reintegracji społecznej</w:t>
      </w:r>
      <w:r>
        <w:rPr>
          <w:rFonts w:asciiTheme="minorHAnsi" w:hAnsiTheme="minorHAnsi"/>
          <w:bCs/>
          <w:i/>
        </w:rPr>
        <w:t>)</w:t>
      </w:r>
    </w:p>
    <w:p w14:paraId="7F013441" w14:textId="77777777" w:rsidR="00C75ED3" w:rsidRPr="003B4E5D" w:rsidRDefault="00C75ED3" w:rsidP="00C75ED3">
      <w:pPr>
        <w:pStyle w:val="Akapitzlist"/>
        <w:widowControl/>
        <w:adjustRightInd/>
        <w:spacing w:line="276" w:lineRule="auto"/>
        <w:textAlignment w:val="auto"/>
        <w:rPr>
          <w:rFonts w:asciiTheme="minorHAnsi" w:hAnsiTheme="minorHAnsi"/>
          <w:bCs/>
          <w:i/>
        </w:rPr>
      </w:pPr>
      <w:r w:rsidRPr="003B4E5D">
        <w:rPr>
          <w:rFonts w:asciiTheme="minorHAnsi" w:hAnsiTheme="minorHAnsi"/>
          <w:bCs/>
          <w:i/>
          <w:u w:val="single"/>
        </w:rPr>
        <w:t>Cel szczegółowy 4(v)</w:t>
      </w:r>
      <w:r w:rsidRPr="003B4E5D">
        <w:rPr>
          <w:rFonts w:asciiTheme="minorHAnsi" w:hAnsiTheme="minorHAnsi"/>
          <w:bCs/>
          <w:i/>
        </w:rPr>
        <w:t xml:space="preserve"> zapewnianie równego dostępu do opieki zdrowotnej i wspieranie odporności systemów opieki zdrowotnej, w tym podstawowej opieki zdrowotnej, oraz wspieranie przechodzenia od opieki instytucjonalnej do opieki rodzinnej i środowiskowe </w:t>
      </w:r>
      <w:r>
        <w:rPr>
          <w:rFonts w:asciiTheme="minorHAnsi" w:hAnsiTheme="minorHAnsi"/>
          <w:bCs/>
          <w:i/>
        </w:rPr>
        <w:t>(</w:t>
      </w:r>
      <w:r w:rsidRPr="003B4E5D">
        <w:rPr>
          <w:rFonts w:asciiTheme="minorHAnsi" w:hAnsiTheme="minorHAnsi"/>
          <w:bCs/>
          <w:i/>
        </w:rPr>
        <w:t>typ projektów: Inwestycje w infrastrukturę zdrowotną</w:t>
      </w:r>
      <w:r>
        <w:rPr>
          <w:rFonts w:asciiTheme="minorHAnsi" w:hAnsiTheme="minorHAnsi"/>
          <w:bCs/>
          <w:i/>
        </w:rPr>
        <w:t>)</w:t>
      </w:r>
    </w:p>
    <w:p w14:paraId="6C3E91B4" w14:textId="77777777" w:rsidR="00C75ED3" w:rsidRPr="003B4E5D" w:rsidRDefault="00C75ED3" w:rsidP="00C75ED3">
      <w:pPr>
        <w:pStyle w:val="Akapitzlist"/>
        <w:widowControl/>
        <w:adjustRightInd/>
        <w:spacing w:line="276" w:lineRule="auto"/>
        <w:textAlignment w:val="auto"/>
        <w:rPr>
          <w:rFonts w:asciiTheme="minorHAnsi" w:hAnsiTheme="minorHAnsi"/>
          <w:bCs/>
          <w:i/>
        </w:rPr>
      </w:pPr>
      <w:r w:rsidRPr="003B4E5D">
        <w:rPr>
          <w:rFonts w:asciiTheme="minorHAnsi" w:hAnsiTheme="minorHAnsi"/>
          <w:bCs/>
          <w:i/>
        </w:rPr>
        <w:t xml:space="preserve"> </w:t>
      </w:r>
    </w:p>
    <w:p w14:paraId="37689C67" w14:textId="77777777" w:rsidR="00C75ED3" w:rsidRPr="003B4E5D" w:rsidRDefault="00C75ED3" w:rsidP="00C75ED3">
      <w:pPr>
        <w:pStyle w:val="Akapitzlist"/>
        <w:widowControl/>
        <w:adjustRightInd/>
        <w:spacing w:line="276" w:lineRule="auto"/>
        <w:textAlignment w:val="auto"/>
        <w:rPr>
          <w:rFonts w:asciiTheme="minorHAnsi" w:hAnsiTheme="minorHAnsi"/>
          <w:b/>
          <w:bCs/>
          <w:i/>
        </w:rPr>
      </w:pPr>
      <w:r w:rsidRPr="003B4E5D">
        <w:rPr>
          <w:rFonts w:asciiTheme="minorHAnsi" w:hAnsiTheme="minorHAnsi"/>
          <w:b/>
          <w:bCs/>
          <w:i/>
        </w:rPr>
        <w:t>Priorytet</w:t>
      </w:r>
      <w:r w:rsidR="00DB369E">
        <w:rPr>
          <w:rFonts w:asciiTheme="minorHAnsi" w:hAnsiTheme="minorHAnsi"/>
          <w:b/>
          <w:bCs/>
          <w:i/>
        </w:rPr>
        <w:t>u</w:t>
      </w:r>
      <w:r w:rsidRPr="003B4E5D">
        <w:rPr>
          <w:rFonts w:asciiTheme="minorHAnsi" w:hAnsiTheme="minorHAnsi"/>
          <w:b/>
          <w:bCs/>
          <w:i/>
        </w:rPr>
        <w:t xml:space="preserve"> V – Aktywne zawodowo Mazowsze </w:t>
      </w:r>
    </w:p>
    <w:p w14:paraId="4344F88E" w14:textId="77777777" w:rsidR="00C75ED3" w:rsidRDefault="00C75ED3" w:rsidP="00C75ED3">
      <w:pPr>
        <w:pStyle w:val="Akapitzlist"/>
        <w:widowControl/>
        <w:adjustRightInd/>
        <w:spacing w:line="276" w:lineRule="auto"/>
        <w:textAlignment w:val="auto"/>
        <w:rPr>
          <w:rFonts w:asciiTheme="minorHAnsi" w:hAnsiTheme="minorHAnsi"/>
          <w:bCs/>
          <w:i/>
        </w:rPr>
      </w:pPr>
      <w:r w:rsidRPr="006E640F">
        <w:rPr>
          <w:rFonts w:asciiTheme="minorHAnsi" w:hAnsiTheme="minorHAnsi"/>
          <w:bCs/>
          <w:i/>
          <w:u w:val="single"/>
        </w:rPr>
        <w:t>Cel szczegółowy 4(a)</w:t>
      </w:r>
      <w:r w:rsidRPr="003B4E5D">
        <w:rPr>
          <w:rFonts w:asciiTheme="minorHAnsi" w:hAnsiTheme="minorHAnsi"/>
          <w:bCs/>
          <w:i/>
        </w:rPr>
        <w:t xml:space="preserve">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 </w:t>
      </w:r>
      <w:r>
        <w:rPr>
          <w:rFonts w:asciiTheme="minorHAnsi" w:hAnsiTheme="minorHAnsi"/>
          <w:bCs/>
          <w:i/>
        </w:rPr>
        <w:t>(</w:t>
      </w:r>
      <w:r w:rsidR="00DB369E">
        <w:rPr>
          <w:rFonts w:asciiTheme="minorHAnsi" w:hAnsiTheme="minorHAnsi"/>
          <w:bCs/>
          <w:i/>
        </w:rPr>
        <w:t>typ projektów:</w:t>
      </w:r>
      <w:r w:rsidRPr="006E640F">
        <w:rPr>
          <w:rFonts w:asciiTheme="minorHAnsi" w:hAnsiTheme="minorHAnsi"/>
          <w:bCs/>
          <w:i/>
        </w:rPr>
        <w:t xml:space="preserve"> Aktywizacja zawodowa osób bezrobotnych przez PUP, w szczególności osób młodych, długotrwale bezrobotnych, z niepełnosprawnością</w:t>
      </w:r>
      <w:r>
        <w:rPr>
          <w:rFonts w:asciiTheme="minorHAnsi" w:hAnsiTheme="minorHAnsi"/>
          <w:bCs/>
          <w:i/>
        </w:rPr>
        <w:t>(…)).</w:t>
      </w:r>
    </w:p>
    <w:p w14:paraId="480030F5" w14:textId="77777777" w:rsidR="00C75ED3" w:rsidRPr="003B4E5D" w:rsidRDefault="00C75ED3" w:rsidP="00C75ED3">
      <w:pPr>
        <w:pStyle w:val="Akapitzlist"/>
        <w:widowControl/>
        <w:adjustRightInd/>
        <w:spacing w:line="276" w:lineRule="auto"/>
        <w:textAlignment w:val="auto"/>
        <w:rPr>
          <w:rFonts w:asciiTheme="minorHAnsi" w:hAnsiTheme="minorHAnsi"/>
          <w:bCs/>
          <w:i/>
        </w:rPr>
      </w:pPr>
    </w:p>
    <w:p w14:paraId="4A630AE2" w14:textId="77777777" w:rsidR="00C75ED3" w:rsidRPr="003B4E5D" w:rsidRDefault="00C75ED3" w:rsidP="00C75ED3">
      <w:pPr>
        <w:pStyle w:val="Akapitzlist"/>
        <w:widowControl/>
        <w:adjustRightInd/>
        <w:spacing w:line="276" w:lineRule="auto"/>
        <w:textAlignment w:val="auto"/>
        <w:rPr>
          <w:rFonts w:asciiTheme="minorHAnsi" w:hAnsiTheme="minorHAnsi"/>
          <w:b/>
          <w:bCs/>
          <w:i/>
        </w:rPr>
      </w:pPr>
      <w:r w:rsidRPr="003B4E5D">
        <w:rPr>
          <w:rFonts w:asciiTheme="minorHAnsi" w:hAnsiTheme="minorHAnsi"/>
          <w:b/>
          <w:bCs/>
          <w:i/>
        </w:rPr>
        <w:t>Priorytet</w:t>
      </w:r>
      <w:r w:rsidR="00DB369E">
        <w:rPr>
          <w:rFonts w:asciiTheme="minorHAnsi" w:hAnsiTheme="minorHAnsi"/>
          <w:b/>
          <w:bCs/>
          <w:i/>
        </w:rPr>
        <w:t>u</w:t>
      </w:r>
      <w:r w:rsidRPr="003B4E5D">
        <w:rPr>
          <w:rFonts w:asciiTheme="minorHAnsi" w:hAnsiTheme="minorHAnsi"/>
          <w:b/>
          <w:bCs/>
          <w:i/>
        </w:rPr>
        <w:t xml:space="preserve"> VII – Aktywna integracja oraz rozwój usług społecznych i zdrowotnych na Mazowszu </w:t>
      </w:r>
    </w:p>
    <w:p w14:paraId="54A55ECF" w14:textId="77777777" w:rsidR="00C75ED3" w:rsidRPr="003B4E5D" w:rsidRDefault="00C75ED3" w:rsidP="00C75ED3">
      <w:pPr>
        <w:pStyle w:val="Akapitzlist"/>
        <w:widowControl/>
        <w:adjustRightInd/>
        <w:spacing w:line="276" w:lineRule="auto"/>
        <w:textAlignment w:val="auto"/>
        <w:rPr>
          <w:rFonts w:asciiTheme="minorHAnsi" w:hAnsiTheme="minorHAnsi"/>
          <w:bCs/>
          <w:i/>
        </w:rPr>
      </w:pPr>
      <w:r w:rsidRPr="006E640F">
        <w:rPr>
          <w:rFonts w:asciiTheme="minorHAnsi" w:hAnsiTheme="minorHAnsi"/>
          <w:bCs/>
          <w:i/>
          <w:u w:val="single"/>
        </w:rPr>
        <w:t>Cel szczegółowy 4(h)</w:t>
      </w:r>
      <w:r w:rsidRPr="003B4E5D">
        <w:rPr>
          <w:rFonts w:asciiTheme="minorHAnsi" w:hAnsiTheme="minorHAnsi"/>
          <w:bCs/>
          <w:i/>
        </w:rPr>
        <w:t xml:space="preserve"> wspieranie aktywnego włączenia społecznego w celu promowania równości szans, niedyskryminacji i aktywnego uczestnictwa, oraz </w:t>
      </w:r>
      <w:r w:rsidRPr="003B4E5D">
        <w:rPr>
          <w:rFonts w:asciiTheme="minorHAnsi" w:hAnsiTheme="minorHAnsi"/>
          <w:bCs/>
          <w:i/>
        </w:rPr>
        <w:lastRenderedPageBreak/>
        <w:t>zwiększanie zdolności do zatrudnienia, w szczególnośc</w:t>
      </w:r>
      <w:r>
        <w:rPr>
          <w:rFonts w:asciiTheme="minorHAnsi" w:hAnsiTheme="minorHAnsi"/>
          <w:bCs/>
          <w:i/>
        </w:rPr>
        <w:t xml:space="preserve">i grup w niekorzystnej sytuacji. (3 </w:t>
      </w:r>
      <w:r w:rsidRPr="006E640F">
        <w:rPr>
          <w:rFonts w:asciiTheme="minorHAnsi" w:hAnsiTheme="minorHAnsi"/>
          <w:bCs/>
          <w:i/>
        </w:rPr>
        <w:t xml:space="preserve">typy projektów: </w:t>
      </w:r>
      <w:r w:rsidRPr="006E640F">
        <w:rPr>
          <w:rFonts w:asciiTheme="minorHAnsi" w:hAnsiTheme="minorHAnsi"/>
          <w:bCs/>
          <w:i/>
        </w:rPr>
        <w:sym w:font="Symbol" w:char="F0D8"/>
      </w:r>
      <w:r w:rsidRPr="006E640F">
        <w:rPr>
          <w:rFonts w:asciiTheme="minorHAnsi" w:hAnsiTheme="minorHAnsi"/>
          <w:bCs/>
          <w:i/>
        </w:rPr>
        <w:t xml:space="preserve"> aktywizacja społeczna i zawodowa osób zagrożonych ubóstwem lub wykluczeniem społecznym przy zastosowaniu usług aktywnej integracji o charakterze społecznym, zawodowym, edukacyjnym i zdrowotnym</w:t>
      </w:r>
      <w:r>
        <w:rPr>
          <w:rFonts w:asciiTheme="minorHAnsi" w:hAnsiTheme="minorHAnsi"/>
          <w:bCs/>
          <w:i/>
        </w:rPr>
        <w:t xml:space="preserve">, - </w:t>
      </w:r>
      <w:r w:rsidRPr="006E640F">
        <w:rPr>
          <w:rFonts w:asciiTheme="minorHAnsi" w:hAnsiTheme="minorHAnsi"/>
          <w:bCs/>
          <w:i/>
        </w:rPr>
        <w:t>aktywizacja społeczna i zawodowa w ramach podmiotów integracji społecznej (CIS, KIS, WTZ, ZAZ)</w:t>
      </w:r>
      <w:r>
        <w:rPr>
          <w:rFonts w:asciiTheme="minorHAnsi" w:hAnsiTheme="minorHAnsi"/>
          <w:bCs/>
          <w:i/>
        </w:rPr>
        <w:t xml:space="preserve">, </w:t>
      </w:r>
      <w:r w:rsidRPr="006E640F">
        <w:rPr>
          <w:rFonts w:asciiTheme="minorHAnsi" w:hAnsiTheme="minorHAnsi"/>
          <w:bCs/>
          <w:i/>
        </w:rPr>
        <w:sym w:font="Symbol" w:char="F0D8"/>
      </w:r>
      <w:r w:rsidRPr="006E640F">
        <w:rPr>
          <w:rFonts w:asciiTheme="minorHAnsi" w:hAnsiTheme="minorHAnsi"/>
          <w:bCs/>
          <w:i/>
        </w:rPr>
        <w:t xml:space="preserve"> wsparcie przedsiębiorstw społecznych i podmiotów ekonomii społecznej</w:t>
      </w:r>
      <w:r>
        <w:rPr>
          <w:rFonts w:asciiTheme="minorHAnsi" w:hAnsiTheme="minorHAnsi"/>
          <w:bCs/>
          <w:i/>
        </w:rPr>
        <w:t>)</w:t>
      </w:r>
    </w:p>
    <w:p w14:paraId="67331BD0" w14:textId="77777777" w:rsidR="00C75ED3" w:rsidRDefault="00C75ED3" w:rsidP="00C75ED3">
      <w:pPr>
        <w:pStyle w:val="Akapitzlist"/>
        <w:widowControl/>
        <w:adjustRightInd/>
        <w:spacing w:line="276" w:lineRule="auto"/>
        <w:textAlignment w:val="auto"/>
        <w:rPr>
          <w:rFonts w:asciiTheme="minorHAnsi" w:hAnsiTheme="minorHAnsi"/>
          <w:bCs/>
          <w:i/>
          <w:u w:val="single"/>
        </w:rPr>
      </w:pPr>
    </w:p>
    <w:p w14:paraId="2EBEFAFE" w14:textId="77777777" w:rsidR="00C75ED3" w:rsidRDefault="00C75ED3" w:rsidP="00C75ED3">
      <w:pPr>
        <w:pStyle w:val="Akapitzlist"/>
        <w:widowControl/>
        <w:adjustRightInd/>
        <w:spacing w:line="276" w:lineRule="auto"/>
        <w:textAlignment w:val="auto"/>
        <w:rPr>
          <w:rFonts w:asciiTheme="minorHAnsi" w:hAnsiTheme="minorHAnsi"/>
          <w:bCs/>
          <w:i/>
        </w:rPr>
      </w:pPr>
      <w:r w:rsidRPr="006E640F">
        <w:rPr>
          <w:rFonts w:asciiTheme="minorHAnsi" w:hAnsiTheme="minorHAnsi"/>
          <w:bCs/>
          <w:i/>
          <w:u w:val="single"/>
        </w:rPr>
        <w:t>Cel szczegółowy 4(k)</w:t>
      </w:r>
      <w:r w:rsidRPr="003B4E5D">
        <w:rPr>
          <w:rFonts w:asciiTheme="minorHAnsi" w:hAnsiTheme="minorHAnsi"/>
          <w:bCs/>
          <w:i/>
        </w:rPr>
        <w:t xml:space="preserve">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w:t>
      </w:r>
      <w:r>
        <w:rPr>
          <w:rFonts w:asciiTheme="minorHAnsi" w:hAnsiTheme="minorHAnsi"/>
          <w:bCs/>
          <w:i/>
        </w:rPr>
        <w:t xml:space="preserve"> (</w:t>
      </w:r>
      <w:r w:rsidRPr="006E640F">
        <w:rPr>
          <w:rFonts w:asciiTheme="minorHAnsi" w:hAnsiTheme="minorHAnsi"/>
          <w:bCs/>
          <w:i/>
        </w:rPr>
        <w:t xml:space="preserve">typów wsparcia: </w:t>
      </w:r>
      <w:r w:rsidRPr="006E640F">
        <w:rPr>
          <w:rFonts w:asciiTheme="minorHAnsi" w:hAnsiTheme="minorHAnsi"/>
          <w:bCs/>
          <w:i/>
        </w:rPr>
        <w:sym w:font="Symbol" w:char="F0D8"/>
      </w:r>
      <w:r w:rsidRPr="006E640F">
        <w:rPr>
          <w:rFonts w:asciiTheme="minorHAnsi" w:hAnsiTheme="minorHAnsi"/>
          <w:bCs/>
          <w:i/>
        </w:rPr>
        <w:t xml:space="preserve"> rozwój usług społecznych świadczonych w społeczności lokalnej na rzecz osób potrzebujących wsparcia w codziennym funkcjonowaniu</w:t>
      </w:r>
      <w:r>
        <w:rPr>
          <w:rFonts w:asciiTheme="minorHAnsi" w:hAnsiTheme="minorHAnsi"/>
          <w:bCs/>
          <w:i/>
        </w:rPr>
        <w:t xml:space="preserve">, </w:t>
      </w:r>
      <w:r w:rsidRPr="006E640F">
        <w:rPr>
          <w:rFonts w:asciiTheme="minorHAnsi" w:hAnsiTheme="minorHAnsi"/>
          <w:bCs/>
          <w:i/>
        </w:rPr>
        <w:sym w:font="Symbol" w:char="F0D8"/>
      </w:r>
      <w:r w:rsidRPr="006E640F">
        <w:rPr>
          <w:rFonts w:asciiTheme="minorHAnsi" w:hAnsiTheme="minorHAnsi"/>
          <w:bCs/>
          <w:i/>
        </w:rPr>
        <w:t xml:space="preserve"> programy zdrowotne przeciwdziałające wykluczeniu</w:t>
      </w:r>
      <w:r>
        <w:rPr>
          <w:rFonts w:asciiTheme="minorHAnsi" w:hAnsiTheme="minorHAnsi"/>
          <w:bCs/>
          <w:i/>
        </w:rPr>
        <w:t xml:space="preserve">, </w:t>
      </w:r>
      <w:r w:rsidRPr="006E640F">
        <w:rPr>
          <w:rFonts w:asciiTheme="minorHAnsi" w:hAnsiTheme="minorHAnsi"/>
          <w:bCs/>
          <w:i/>
        </w:rPr>
        <w:sym w:font="Symbol" w:char="F0D8"/>
      </w:r>
      <w:r w:rsidRPr="006E640F">
        <w:rPr>
          <w:rFonts w:asciiTheme="minorHAnsi" w:hAnsiTheme="minorHAnsi"/>
          <w:bCs/>
          <w:i/>
        </w:rPr>
        <w:t xml:space="preserve"> wsparcie rozwoju </w:t>
      </w:r>
      <w:proofErr w:type="spellStart"/>
      <w:r w:rsidRPr="006E640F">
        <w:rPr>
          <w:rFonts w:asciiTheme="minorHAnsi" w:hAnsiTheme="minorHAnsi"/>
          <w:bCs/>
          <w:i/>
        </w:rPr>
        <w:t>deinstytucjonalizacji</w:t>
      </w:r>
      <w:proofErr w:type="spellEnd"/>
      <w:r w:rsidRPr="006E640F">
        <w:rPr>
          <w:rFonts w:asciiTheme="minorHAnsi" w:hAnsiTheme="minorHAnsi"/>
          <w:bCs/>
          <w:i/>
        </w:rPr>
        <w:t xml:space="preserve"> i opieki koordynowanej w ochronie zdrowia</w:t>
      </w:r>
      <w:r>
        <w:rPr>
          <w:rFonts w:asciiTheme="minorHAnsi" w:hAnsiTheme="minorHAnsi"/>
          <w:bCs/>
          <w:i/>
        </w:rPr>
        <w:t>).</w:t>
      </w:r>
    </w:p>
    <w:p w14:paraId="6FAFA27C" w14:textId="77777777" w:rsidR="003B4E5D" w:rsidRPr="00B761B3" w:rsidRDefault="003B4E5D" w:rsidP="00B761B3">
      <w:pPr>
        <w:widowControl/>
        <w:adjustRightInd/>
        <w:spacing w:line="276" w:lineRule="auto"/>
        <w:textAlignment w:val="auto"/>
        <w:rPr>
          <w:rFonts w:asciiTheme="minorHAnsi" w:hAnsiTheme="minorHAnsi"/>
          <w:bCs/>
          <w:i/>
        </w:rPr>
      </w:pPr>
    </w:p>
    <w:p w14:paraId="3FF96270" w14:textId="77777777" w:rsidR="004356CB" w:rsidRPr="00FF3FE6" w:rsidRDefault="004356CB" w:rsidP="004356CB">
      <w:pPr>
        <w:spacing w:line="276" w:lineRule="auto"/>
        <w:rPr>
          <w:rFonts w:asciiTheme="minorHAnsi" w:hAnsiTheme="minorHAnsi"/>
          <w:bCs/>
        </w:rPr>
      </w:pPr>
    </w:p>
    <w:p w14:paraId="5D423209" w14:textId="77777777" w:rsidR="004356CB" w:rsidRPr="00FF3FE6" w:rsidRDefault="004356CB" w:rsidP="00340CCC">
      <w:pPr>
        <w:pStyle w:val="Akapitzlist"/>
        <w:widowControl/>
        <w:numPr>
          <w:ilvl w:val="0"/>
          <w:numId w:val="30"/>
        </w:numPr>
        <w:adjustRightInd/>
        <w:spacing w:line="276" w:lineRule="auto"/>
        <w:textAlignment w:val="auto"/>
        <w:rPr>
          <w:rFonts w:asciiTheme="minorHAnsi" w:hAnsiTheme="minorHAnsi"/>
          <w:bCs/>
        </w:rPr>
      </w:pPr>
      <w:r w:rsidRPr="00FF3FE6">
        <w:rPr>
          <w:rFonts w:asciiTheme="minorHAnsi" w:hAnsiTheme="minorHAnsi"/>
          <w:bCs/>
        </w:rPr>
        <w:t xml:space="preserve">Po upływie 6 lat realizacji </w:t>
      </w:r>
      <w:proofErr w:type="spellStart"/>
      <w:r w:rsidRPr="00FF3FE6">
        <w:rPr>
          <w:rFonts w:asciiTheme="minorHAnsi" w:hAnsiTheme="minorHAnsi"/>
          <w:bCs/>
        </w:rPr>
        <w:t>PDROzN</w:t>
      </w:r>
      <w:proofErr w:type="spellEnd"/>
      <w:r w:rsidRPr="00FF3FE6">
        <w:rPr>
          <w:rFonts w:asciiTheme="minorHAnsi" w:hAnsiTheme="minorHAnsi"/>
          <w:bCs/>
        </w:rPr>
        <w:t xml:space="preserve"> zdezaktualizowały się </w:t>
      </w:r>
      <w:r w:rsidR="00FE782C">
        <w:rPr>
          <w:rFonts w:asciiTheme="minorHAnsi" w:hAnsiTheme="minorHAnsi"/>
          <w:bCs/>
        </w:rPr>
        <w:t xml:space="preserve">niektóre </w:t>
      </w:r>
      <w:r w:rsidRPr="00FF3FE6">
        <w:rPr>
          <w:rFonts w:asciiTheme="minorHAnsi" w:hAnsiTheme="minorHAnsi"/>
          <w:bCs/>
        </w:rPr>
        <w:t>dane dotyczące sytuacji osób z niepełnosprawnością i dostępnej im infrastruktury w powiecie.</w:t>
      </w:r>
    </w:p>
    <w:p w14:paraId="4F866AD2" w14:textId="77777777" w:rsidR="004356CB" w:rsidRPr="00FF3FE6" w:rsidRDefault="004356CB" w:rsidP="004356CB">
      <w:pPr>
        <w:pStyle w:val="Akapitzlist"/>
        <w:spacing w:line="276" w:lineRule="auto"/>
        <w:rPr>
          <w:rFonts w:asciiTheme="minorHAnsi" w:hAnsiTheme="minorHAnsi"/>
          <w:b/>
          <w:bCs/>
          <w:i/>
        </w:rPr>
      </w:pPr>
    </w:p>
    <w:p w14:paraId="72BCD52D" w14:textId="77777777" w:rsidR="004356CB" w:rsidRPr="00FF3FE6" w:rsidRDefault="004356CB" w:rsidP="004356CB">
      <w:pPr>
        <w:pStyle w:val="Akapitzlist"/>
        <w:spacing w:line="276" w:lineRule="auto"/>
        <w:rPr>
          <w:rFonts w:asciiTheme="minorHAnsi" w:hAnsiTheme="minorHAnsi"/>
          <w:b/>
          <w:bCs/>
          <w:i/>
        </w:rPr>
      </w:pPr>
      <w:r w:rsidRPr="00FF3FE6">
        <w:rPr>
          <w:rFonts w:asciiTheme="minorHAnsi" w:hAnsiTheme="minorHAnsi"/>
          <w:b/>
          <w:bCs/>
          <w:i/>
        </w:rPr>
        <w:t>Rekomenduje się aktualizację danych z diagnozy w obszarach:</w:t>
      </w:r>
    </w:p>
    <w:p w14:paraId="514B05D9" w14:textId="77777777" w:rsidR="004356CB" w:rsidRPr="00FF3FE6" w:rsidRDefault="004356CB" w:rsidP="004356CB">
      <w:pPr>
        <w:pStyle w:val="Akapitzlist"/>
        <w:spacing w:line="276" w:lineRule="auto"/>
        <w:rPr>
          <w:rFonts w:asciiTheme="minorHAnsi" w:hAnsiTheme="minorHAnsi"/>
          <w:bCs/>
          <w:i/>
        </w:rPr>
      </w:pPr>
      <w:r w:rsidRPr="00FF3FE6">
        <w:rPr>
          <w:rFonts w:asciiTheme="minorHAnsi" w:hAnsiTheme="minorHAnsi"/>
          <w:bCs/>
          <w:i/>
        </w:rPr>
        <w:t xml:space="preserve">1. aktualnych danych nt. liczby i struktury </w:t>
      </w:r>
      <w:r w:rsidR="00FE782C">
        <w:rPr>
          <w:rFonts w:asciiTheme="minorHAnsi" w:hAnsiTheme="minorHAnsi"/>
          <w:bCs/>
          <w:i/>
        </w:rPr>
        <w:t xml:space="preserve">dot. </w:t>
      </w:r>
      <w:proofErr w:type="spellStart"/>
      <w:r w:rsidR="00FE782C">
        <w:rPr>
          <w:rFonts w:asciiTheme="minorHAnsi" w:hAnsiTheme="minorHAnsi"/>
          <w:bCs/>
          <w:i/>
        </w:rPr>
        <w:t>OzN</w:t>
      </w:r>
      <w:proofErr w:type="spellEnd"/>
      <w:r w:rsidR="00FE782C">
        <w:rPr>
          <w:rFonts w:asciiTheme="minorHAnsi" w:hAnsiTheme="minorHAnsi"/>
          <w:bCs/>
          <w:i/>
        </w:rPr>
        <w:t xml:space="preserve"> w powiecie wyszkowskim,</w:t>
      </w:r>
    </w:p>
    <w:p w14:paraId="462C4241" w14:textId="77777777" w:rsidR="004356CB" w:rsidRPr="00FF3FE6" w:rsidRDefault="004356CB" w:rsidP="004356CB">
      <w:pPr>
        <w:pStyle w:val="Akapitzlist"/>
        <w:spacing w:line="276" w:lineRule="auto"/>
        <w:rPr>
          <w:rFonts w:asciiTheme="minorHAnsi" w:hAnsiTheme="minorHAnsi"/>
          <w:bCs/>
          <w:i/>
        </w:rPr>
      </w:pPr>
      <w:r w:rsidRPr="00FF3FE6">
        <w:rPr>
          <w:rFonts w:asciiTheme="minorHAnsi" w:hAnsiTheme="minorHAnsi"/>
          <w:bCs/>
          <w:i/>
        </w:rPr>
        <w:t xml:space="preserve">2. informacji o liczbie i strukturze </w:t>
      </w:r>
      <w:proofErr w:type="spellStart"/>
      <w:r w:rsidRPr="00FF3FE6">
        <w:rPr>
          <w:rFonts w:asciiTheme="minorHAnsi" w:hAnsiTheme="minorHAnsi"/>
          <w:bCs/>
          <w:i/>
        </w:rPr>
        <w:t>OzN</w:t>
      </w:r>
      <w:proofErr w:type="spellEnd"/>
      <w:r w:rsidRPr="00FF3FE6">
        <w:rPr>
          <w:rFonts w:asciiTheme="minorHAnsi" w:hAnsiTheme="minorHAnsi"/>
          <w:bCs/>
          <w:i/>
        </w:rPr>
        <w:t xml:space="preserve"> i ich rodzin wśród klientów pomocy społecznej ora</w:t>
      </w:r>
      <w:r w:rsidR="00FE782C">
        <w:rPr>
          <w:rFonts w:asciiTheme="minorHAnsi" w:hAnsiTheme="minorHAnsi"/>
          <w:bCs/>
          <w:i/>
        </w:rPr>
        <w:t xml:space="preserve">z o korzystaniu ze świadczeń </w:t>
      </w:r>
      <w:r w:rsidR="00C61327">
        <w:rPr>
          <w:rFonts w:asciiTheme="minorHAnsi" w:hAnsiTheme="minorHAnsi"/>
          <w:bCs/>
          <w:i/>
        </w:rPr>
        <w:t>pomocy społecznej</w:t>
      </w:r>
      <w:r w:rsidR="00FE782C">
        <w:rPr>
          <w:rFonts w:asciiTheme="minorHAnsi" w:hAnsiTheme="minorHAnsi"/>
          <w:bCs/>
          <w:i/>
        </w:rPr>
        <w:t>,</w:t>
      </w:r>
    </w:p>
    <w:p w14:paraId="2AF68B16" w14:textId="77777777" w:rsidR="004356CB" w:rsidRPr="00FF3FE6" w:rsidRDefault="004356CB" w:rsidP="004356CB">
      <w:pPr>
        <w:pStyle w:val="Akapitzlist"/>
        <w:spacing w:line="276" w:lineRule="auto"/>
        <w:rPr>
          <w:rFonts w:asciiTheme="minorHAnsi" w:hAnsiTheme="minorHAnsi"/>
          <w:bCs/>
          <w:i/>
        </w:rPr>
      </w:pPr>
      <w:r w:rsidRPr="00FF3FE6">
        <w:rPr>
          <w:rFonts w:asciiTheme="minorHAnsi" w:hAnsiTheme="minorHAnsi"/>
          <w:bCs/>
          <w:i/>
        </w:rPr>
        <w:t xml:space="preserve">3. dostępności infrastruktury pomocy społecznej dla </w:t>
      </w:r>
      <w:proofErr w:type="spellStart"/>
      <w:r w:rsidRPr="00FF3FE6">
        <w:rPr>
          <w:rFonts w:asciiTheme="minorHAnsi" w:hAnsiTheme="minorHAnsi"/>
          <w:bCs/>
          <w:i/>
        </w:rPr>
        <w:t>OzN</w:t>
      </w:r>
      <w:proofErr w:type="spellEnd"/>
      <w:r w:rsidRPr="00FF3FE6">
        <w:rPr>
          <w:rFonts w:asciiTheme="minorHAnsi" w:hAnsiTheme="minorHAnsi"/>
          <w:bCs/>
          <w:i/>
        </w:rPr>
        <w:t xml:space="preserve"> oraz oszacowania zapotrzebowania na mie</w:t>
      </w:r>
      <w:r w:rsidR="00FE782C">
        <w:rPr>
          <w:rFonts w:asciiTheme="minorHAnsi" w:hAnsiTheme="minorHAnsi"/>
          <w:bCs/>
          <w:i/>
        </w:rPr>
        <w:t>jsca w placówkach różnych typów,</w:t>
      </w:r>
    </w:p>
    <w:p w14:paraId="4F428BCE" w14:textId="77777777" w:rsidR="004356CB" w:rsidRPr="00FF3FE6" w:rsidRDefault="00FE782C" w:rsidP="004356CB">
      <w:pPr>
        <w:pStyle w:val="Akapitzlist"/>
        <w:spacing w:line="276" w:lineRule="auto"/>
        <w:rPr>
          <w:rFonts w:asciiTheme="minorHAnsi" w:hAnsiTheme="minorHAnsi"/>
          <w:bCs/>
          <w:i/>
        </w:rPr>
      </w:pPr>
      <w:r>
        <w:rPr>
          <w:rFonts w:asciiTheme="minorHAnsi" w:hAnsiTheme="minorHAnsi"/>
          <w:bCs/>
          <w:i/>
        </w:rPr>
        <w:t>4. zmian na ryn</w:t>
      </w:r>
      <w:r w:rsidR="004356CB" w:rsidRPr="00FF3FE6">
        <w:rPr>
          <w:rFonts w:asciiTheme="minorHAnsi" w:hAnsiTheme="minorHAnsi"/>
          <w:bCs/>
          <w:i/>
        </w:rPr>
        <w:t xml:space="preserve">ku pracy dla </w:t>
      </w:r>
      <w:proofErr w:type="spellStart"/>
      <w:r w:rsidR="004356CB" w:rsidRPr="00FF3FE6">
        <w:rPr>
          <w:rFonts w:asciiTheme="minorHAnsi" w:hAnsiTheme="minorHAnsi"/>
          <w:bCs/>
          <w:i/>
        </w:rPr>
        <w:t>OzN</w:t>
      </w:r>
      <w:proofErr w:type="spellEnd"/>
      <w:r w:rsidR="004356CB" w:rsidRPr="00FF3FE6">
        <w:rPr>
          <w:rFonts w:asciiTheme="minorHAnsi" w:hAnsiTheme="minorHAnsi"/>
          <w:bCs/>
          <w:i/>
        </w:rPr>
        <w:t xml:space="preserve"> w powiecie</w:t>
      </w:r>
      <w:r w:rsidR="003E5D11">
        <w:rPr>
          <w:rFonts w:asciiTheme="minorHAnsi" w:hAnsiTheme="minorHAnsi"/>
          <w:bCs/>
          <w:i/>
        </w:rPr>
        <w:t xml:space="preserve"> (m.in. struktury bezrobocia, </w:t>
      </w:r>
      <w:r w:rsidR="00B531A5">
        <w:rPr>
          <w:rFonts w:asciiTheme="minorHAnsi" w:hAnsiTheme="minorHAnsi"/>
          <w:bCs/>
          <w:i/>
        </w:rPr>
        <w:t>monitoring zawodów deficytowych i nadwyżkowych</w:t>
      </w:r>
      <w:r w:rsidR="003E5D11">
        <w:rPr>
          <w:rFonts w:asciiTheme="minorHAnsi" w:hAnsiTheme="minorHAnsi"/>
          <w:bCs/>
          <w:i/>
        </w:rPr>
        <w:t>)</w:t>
      </w:r>
      <w:r>
        <w:rPr>
          <w:rFonts w:asciiTheme="minorHAnsi" w:hAnsiTheme="minorHAnsi"/>
          <w:bCs/>
          <w:i/>
        </w:rPr>
        <w:t>,</w:t>
      </w:r>
    </w:p>
    <w:p w14:paraId="46FA3C3F" w14:textId="77777777" w:rsidR="004356CB" w:rsidRPr="00FF3FE6" w:rsidRDefault="00FE782C" w:rsidP="004356CB">
      <w:pPr>
        <w:pStyle w:val="Akapitzlist"/>
        <w:spacing w:line="276" w:lineRule="auto"/>
        <w:rPr>
          <w:rFonts w:asciiTheme="minorHAnsi" w:hAnsiTheme="minorHAnsi"/>
          <w:bCs/>
          <w:i/>
        </w:rPr>
      </w:pPr>
      <w:r>
        <w:rPr>
          <w:rFonts w:asciiTheme="minorHAnsi" w:hAnsiTheme="minorHAnsi"/>
          <w:bCs/>
          <w:i/>
        </w:rPr>
        <w:t>5. s</w:t>
      </w:r>
      <w:r w:rsidR="004356CB" w:rsidRPr="00FF3FE6">
        <w:rPr>
          <w:rFonts w:asciiTheme="minorHAnsi" w:hAnsiTheme="minorHAnsi"/>
          <w:bCs/>
          <w:i/>
        </w:rPr>
        <w:t>ystem</w:t>
      </w:r>
      <w:r>
        <w:rPr>
          <w:rFonts w:asciiTheme="minorHAnsi" w:hAnsiTheme="minorHAnsi"/>
          <w:bCs/>
          <w:i/>
        </w:rPr>
        <w:t>u</w:t>
      </w:r>
      <w:r w:rsidR="004356CB" w:rsidRPr="00FF3FE6">
        <w:rPr>
          <w:rFonts w:asciiTheme="minorHAnsi" w:hAnsiTheme="minorHAnsi"/>
          <w:bCs/>
          <w:i/>
        </w:rPr>
        <w:t xml:space="preserve"> wsparcia dla dzieci i młodzieży </w:t>
      </w:r>
      <w:proofErr w:type="spellStart"/>
      <w:r w:rsidR="004356CB" w:rsidRPr="00FF3FE6">
        <w:rPr>
          <w:rFonts w:asciiTheme="minorHAnsi" w:hAnsiTheme="minorHAnsi"/>
          <w:bCs/>
          <w:i/>
        </w:rPr>
        <w:t>OzN</w:t>
      </w:r>
      <w:proofErr w:type="spellEnd"/>
      <w:r w:rsidR="004356CB" w:rsidRPr="00FF3FE6">
        <w:rPr>
          <w:rFonts w:asciiTheme="minorHAnsi" w:hAnsiTheme="minorHAnsi"/>
          <w:bCs/>
          <w:i/>
        </w:rPr>
        <w:t xml:space="preserve"> i ich rodzin</w:t>
      </w:r>
      <w:r>
        <w:rPr>
          <w:rFonts w:asciiTheme="minorHAnsi" w:hAnsiTheme="minorHAnsi"/>
          <w:bCs/>
          <w:i/>
        </w:rPr>
        <w:t>,</w:t>
      </w:r>
    </w:p>
    <w:p w14:paraId="08E611A2" w14:textId="77777777" w:rsidR="00FE782C" w:rsidRDefault="00FE782C" w:rsidP="004356CB">
      <w:pPr>
        <w:pStyle w:val="Akapitzlist"/>
        <w:spacing w:line="276" w:lineRule="auto"/>
        <w:rPr>
          <w:rFonts w:asciiTheme="minorHAnsi" w:hAnsiTheme="minorHAnsi"/>
          <w:bCs/>
          <w:i/>
        </w:rPr>
      </w:pPr>
      <w:r>
        <w:rPr>
          <w:rFonts w:asciiTheme="minorHAnsi" w:hAnsiTheme="minorHAnsi"/>
          <w:bCs/>
          <w:i/>
        </w:rPr>
        <w:t>6. z</w:t>
      </w:r>
      <w:r w:rsidR="004356CB" w:rsidRPr="00FF3FE6">
        <w:rPr>
          <w:rFonts w:asciiTheme="minorHAnsi" w:hAnsiTheme="minorHAnsi"/>
          <w:bCs/>
          <w:i/>
        </w:rPr>
        <w:t>drowia i profilaktyki</w:t>
      </w:r>
      <w:r w:rsidR="003E5D11">
        <w:rPr>
          <w:rFonts w:asciiTheme="minorHAnsi" w:hAnsiTheme="minorHAnsi"/>
          <w:bCs/>
          <w:i/>
        </w:rPr>
        <w:t xml:space="preserve"> (m.in. dostępnej w powiecie infrastruktury)</w:t>
      </w:r>
      <w:r>
        <w:rPr>
          <w:rFonts w:asciiTheme="minorHAnsi" w:hAnsiTheme="minorHAnsi"/>
          <w:bCs/>
          <w:i/>
        </w:rPr>
        <w:t>.</w:t>
      </w:r>
    </w:p>
    <w:p w14:paraId="7D3F3808" w14:textId="77777777" w:rsidR="004356CB" w:rsidRPr="00FF3FE6" w:rsidRDefault="004356CB" w:rsidP="004356CB">
      <w:pPr>
        <w:pStyle w:val="Akapitzlist"/>
        <w:spacing w:line="276" w:lineRule="auto"/>
        <w:rPr>
          <w:rFonts w:asciiTheme="minorHAnsi" w:hAnsiTheme="minorHAnsi"/>
          <w:bCs/>
          <w:i/>
        </w:rPr>
      </w:pPr>
      <w:r w:rsidRPr="00FF3FE6">
        <w:rPr>
          <w:rFonts w:asciiTheme="minorHAnsi" w:hAnsiTheme="minorHAnsi"/>
          <w:bCs/>
          <w:i/>
        </w:rPr>
        <w:t xml:space="preserve">Cel: weryfikacja założeń Programu (przede wszystkim działań) pod względem obecnych charakterystyk oraz potrzeb </w:t>
      </w:r>
      <w:proofErr w:type="spellStart"/>
      <w:r w:rsidRPr="00FF3FE6">
        <w:rPr>
          <w:rFonts w:asciiTheme="minorHAnsi" w:hAnsiTheme="minorHAnsi"/>
          <w:bCs/>
          <w:i/>
        </w:rPr>
        <w:t>OzN</w:t>
      </w:r>
      <w:proofErr w:type="spellEnd"/>
      <w:r w:rsidRPr="00FF3FE6">
        <w:rPr>
          <w:rFonts w:asciiTheme="minorHAnsi" w:hAnsiTheme="minorHAnsi"/>
          <w:bCs/>
          <w:i/>
        </w:rPr>
        <w:t xml:space="preserve"> i odpo</w:t>
      </w:r>
      <w:r w:rsidR="00FE782C">
        <w:rPr>
          <w:rFonts w:asciiTheme="minorHAnsi" w:hAnsiTheme="minorHAnsi"/>
          <w:bCs/>
          <w:i/>
        </w:rPr>
        <w:t xml:space="preserve">wiadającej im  infrastruktury oraz </w:t>
      </w:r>
      <w:r w:rsidRPr="00FF3FE6">
        <w:rPr>
          <w:rFonts w:asciiTheme="minorHAnsi" w:hAnsiTheme="minorHAnsi"/>
          <w:bCs/>
          <w:i/>
        </w:rPr>
        <w:t>dostępnych form wsparcia.</w:t>
      </w:r>
    </w:p>
    <w:p w14:paraId="7D559658" w14:textId="77777777" w:rsidR="004356CB" w:rsidRPr="00FF3FE6" w:rsidRDefault="004356CB" w:rsidP="004356CB">
      <w:pPr>
        <w:pStyle w:val="Akapitzlist"/>
        <w:spacing w:line="276" w:lineRule="auto"/>
        <w:rPr>
          <w:rFonts w:asciiTheme="minorHAnsi" w:hAnsiTheme="minorHAnsi"/>
          <w:bCs/>
          <w:i/>
        </w:rPr>
      </w:pPr>
    </w:p>
    <w:p w14:paraId="5775AF85" w14:textId="77777777" w:rsidR="004356CB" w:rsidRPr="00FF3FE6" w:rsidRDefault="004356CB" w:rsidP="004356CB">
      <w:pPr>
        <w:spacing w:line="276" w:lineRule="auto"/>
        <w:rPr>
          <w:rFonts w:asciiTheme="minorHAnsi" w:hAnsiTheme="minorHAnsi"/>
          <w:bCs/>
        </w:rPr>
      </w:pPr>
    </w:p>
    <w:p w14:paraId="58DB5D67" w14:textId="77777777" w:rsidR="004356CB" w:rsidRPr="00FF3FE6" w:rsidRDefault="004356CB" w:rsidP="004356CB">
      <w:pPr>
        <w:spacing w:line="276" w:lineRule="auto"/>
        <w:rPr>
          <w:rFonts w:asciiTheme="minorHAnsi" w:hAnsiTheme="minorHAnsi"/>
          <w:b/>
          <w:bCs/>
        </w:rPr>
      </w:pPr>
      <w:r w:rsidRPr="00FF3FE6">
        <w:rPr>
          <w:rFonts w:asciiTheme="minorHAnsi" w:hAnsiTheme="minorHAnsi"/>
          <w:b/>
          <w:bCs/>
        </w:rPr>
        <w:t xml:space="preserve">Trafność Programu w opinii realizatorów działań </w:t>
      </w:r>
      <w:proofErr w:type="spellStart"/>
      <w:r w:rsidRPr="00FF3FE6">
        <w:rPr>
          <w:rFonts w:asciiTheme="minorHAnsi" w:hAnsiTheme="minorHAnsi"/>
          <w:b/>
          <w:bCs/>
        </w:rPr>
        <w:t>PDROzN</w:t>
      </w:r>
      <w:proofErr w:type="spellEnd"/>
      <w:r w:rsidRPr="00FF3FE6">
        <w:rPr>
          <w:rFonts w:asciiTheme="minorHAnsi" w:hAnsiTheme="minorHAnsi"/>
          <w:b/>
          <w:bCs/>
        </w:rPr>
        <w:t>:</w:t>
      </w:r>
    </w:p>
    <w:p w14:paraId="729B1B52" w14:textId="77777777" w:rsidR="004356CB" w:rsidRPr="00FF3FE6" w:rsidRDefault="004356CB" w:rsidP="004356CB">
      <w:pPr>
        <w:spacing w:line="276" w:lineRule="auto"/>
        <w:rPr>
          <w:rFonts w:asciiTheme="minorHAnsi" w:hAnsiTheme="minorHAnsi"/>
          <w:bCs/>
        </w:rPr>
      </w:pPr>
    </w:p>
    <w:p w14:paraId="43741000" w14:textId="72CAB298" w:rsidR="004356CB" w:rsidRPr="00FE782C" w:rsidRDefault="004356CB" w:rsidP="00340CCC">
      <w:pPr>
        <w:pStyle w:val="Akapitzlist"/>
        <w:widowControl/>
        <w:numPr>
          <w:ilvl w:val="0"/>
          <w:numId w:val="30"/>
        </w:numPr>
        <w:adjustRightInd/>
        <w:spacing w:line="276" w:lineRule="auto"/>
        <w:textAlignment w:val="auto"/>
        <w:rPr>
          <w:rFonts w:asciiTheme="minorHAnsi" w:hAnsiTheme="minorHAnsi"/>
          <w:bCs/>
        </w:rPr>
      </w:pPr>
      <w:r w:rsidRPr="00FF3FE6">
        <w:rPr>
          <w:rFonts w:asciiTheme="minorHAnsi" w:hAnsiTheme="minorHAnsi"/>
        </w:rPr>
        <w:lastRenderedPageBreak/>
        <w:t>Jest niemal pełna zgoda realizatorów Programu co do tego,</w:t>
      </w:r>
      <w:r w:rsidR="00AC1280">
        <w:rPr>
          <w:rFonts w:asciiTheme="minorHAnsi" w:hAnsiTheme="minorHAnsi"/>
        </w:rPr>
        <w:t xml:space="preserve"> iż</w:t>
      </w:r>
      <w:r w:rsidRPr="00FF3FE6">
        <w:rPr>
          <w:rFonts w:asciiTheme="minorHAnsi" w:hAnsiTheme="minorHAnsi"/>
        </w:rPr>
        <w:t xml:space="preserve"> jego założenia i realizacja przyczyniają się do zmniejszenia problemów </w:t>
      </w:r>
      <w:proofErr w:type="spellStart"/>
      <w:r w:rsidRPr="00FF3FE6">
        <w:rPr>
          <w:rFonts w:asciiTheme="minorHAnsi" w:hAnsiTheme="minorHAnsi"/>
        </w:rPr>
        <w:t>OzN</w:t>
      </w:r>
      <w:proofErr w:type="spellEnd"/>
      <w:r w:rsidR="00FE782C">
        <w:rPr>
          <w:rFonts w:asciiTheme="minorHAnsi" w:hAnsiTheme="minorHAnsi"/>
        </w:rPr>
        <w:t xml:space="preserve"> w powiecie wyszkowskim</w:t>
      </w:r>
      <w:r w:rsidRPr="00FE782C">
        <w:rPr>
          <w:rFonts w:asciiTheme="minorHAnsi" w:hAnsiTheme="minorHAnsi"/>
        </w:rPr>
        <w:t>.</w:t>
      </w:r>
    </w:p>
    <w:p w14:paraId="5696A98A" w14:textId="77777777" w:rsidR="00FE782C" w:rsidRPr="00FE782C" w:rsidRDefault="00FE782C" w:rsidP="00FE782C">
      <w:pPr>
        <w:pStyle w:val="Akapitzlist"/>
        <w:widowControl/>
        <w:adjustRightInd/>
        <w:spacing w:line="276" w:lineRule="auto"/>
        <w:textAlignment w:val="auto"/>
        <w:rPr>
          <w:rFonts w:asciiTheme="minorHAnsi" w:hAnsiTheme="minorHAnsi"/>
          <w:bCs/>
        </w:rPr>
      </w:pPr>
    </w:p>
    <w:p w14:paraId="6CF2EF4B" w14:textId="77777777" w:rsidR="004356CB" w:rsidRPr="00FF3FE6" w:rsidRDefault="004356CB" w:rsidP="00340CCC">
      <w:pPr>
        <w:pStyle w:val="Akapitzlist"/>
        <w:widowControl/>
        <w:numPr>
          <w:ilvl w:val="0"/>
          <w:numId w:val="30"/>
        </w:numPr>
        <w:adjustRightInd/>
        <w:spacing w:line="276" w:lineRule="auto"/>
        <w:textAlignment w:val="auto"/>
        <w:rPr>
          <w:rFonts w:asciiTheme="minorHAnsi" w:hAnsiTheme="minorHAnsi"/>
          <w:b/>
        </w:rPr>
      </w:pPr>
      <w:r w:rsidRPr="00FF3FE6">
        <w:rPr>
          <w:rFonts w:asciiTheme="minorHAnsi" w:hAnsiTheme="minorHAnsi"/>
        </w:rPr>
        <w:t xml:space="preserve">Wśród wielu wymienianych działań wpływających na poprawę sytuacji </w:t>
      </w:r>
      <w:proofErr w:type="spellStart"/>
      <w:r w:rsidRPr="00FF3FE6">
        <w:rPr>
          <w:rFonts w:asciiTheme="minorHAnsi" w:hAnsiTheme="minorHAnsi"/>
        </w:rPr>
        <w:t>OzN</w:t>
      </w:r>
      <w:proofErr w:type="spellEnd"/>
      <w:r w:rsidRPr="00FF3FE6">
        <w:rPr>
          <w:rFonts w:asciiTheme="minorHAnsi" w:hAnsiTheme="minorHAnsi"/>
        </w:rPr>
        <w:t xml:space="preserve"> wskazywano głównie na działania związane z rehabilitacja społeczną, działalnością </w:t>
      </w:r>
      <w:proofErr w:type="spellStart"/>
      <w:r w:rsidRPr="00FF3FE6">
        <w:rPr>
          <w:rFonts w:asciiTheme="minorHAnsi" w:hAnsiTheme="minorHAnsi"/>
        </w:rPr>
        <w:t>kultularno</w:t>
      </w:r>
      <w:proofErr w:type="spellEnd"/>
      <w:r w:rsidRPr="00FF3FE6">
        <w:rPr>
          <w:rFonts w:asciiTheme="minorHAnsi" w:hAnsiTheme="minorHAnsi"/>
        </w:rPr>
        <w:t>-sportową, edukacyjną. Podkreśla się zmniejszenie izolacji osób nie</w:t>
      </w:r>
      <w:r w:rsidR="003F0417">
        <w:rPr>
          <w:rFonts w:asciiTheme="minorHAnsi" w:hAnsiTheme="minorHAnsi"/>
        </w:rPr>
        <w:t>pełnosprawnych oraz zwiększenie</w:t>
      </w:r>
      <w:r w:rsidRPr="00FF3FE6">
        <w:rPr>
          <w:rFonts w:asciiTheme="minorHAnsi" w:hAnsiTheme="minorHAnsi"/>
        </w:rPr>
        <w:t xml:space="preserve"> świadomości społecznej </w:t>
      </w:r>
      <w:r w:rsidR="00FE782C">
        <w:rPr>
          <w:rFonts w:asciiTheme="minorHAnsi" w:hAnsiTheme="minorHAnsi"/>
        </w:rPr>
        <w:t>na temat niepełnosprawności</w:t>
      </w:r>
      <w:r w:rsidRPr="00FF3FE6">
        <w:rPr>
          <w:rFonts w:asciiTheme="minorHAnsi" w:hAnsiTheme="minorHAnsi"/>
        </w:rPr>
        <w:t xml:space="preserve">. Ważna jest rola pomocy finansowej i usługowej (m.in. w znoszeniu barier architektonicznych). Kolejnym ważnym </w:t>
      </w:r>
      <w:r w:rsidR="00FE782C">
        <w:rPr>
          <w:rFonts w:asciiTheme="minorHAnsi" w:hAnsiTheme="minorHAnsi"/>
        </w:rPr>
        <w:t>obszarem</w:t>
      </w:r>
      <w:r w:rsidRPr="00FF3FE6">
        <w:rPr>
          <w:rFonts w:asciiTheme="minorHAnsi" w:hAnsiTheme="minorHAnsi"/>
        </w:rPr>
        <w:t xml:space="preserve"> wpływu działań Programu jest a</w:t>
      </w:r>
      <w:r w:rsidR="00FE782C">
        <w:rPr>
          <w:rFonts w:asciiTheme="minorHAnsi" w:hAnsiTheme="minorHAnsi"/>
        </w:rPr>
        <w:t>ktywizacja zawodowa i wspieranie</w:t>
      </w:r>
      <w:r w:rsidRPr="00FF3FE6">
        <w:rPr>
          <w:rFonts w:asciiTheme="minorHAnsi" w:hAnsiTheme="minorHAnsi"/>
        </w:rPr>
        <w:t xml:space="preserve"> zatrudnienia</w:t>
      </w:r>
      <w:r w:rsidR="00FE782C">
        <w:rPr>
          <w:rFonts w:asciiTheme="minorHAnsi" w:hAnsiTheme="minorHAnsi"/>
        </w:rPr>
        <w:t xml:space="preserve"> </w:t>
      </w:r>
      <w:proofErr w:type="spellStart"/>
      <w:r w:rsidR="00FE782C">
        <w:rPr>
          <w:rFonts w:asciiTheme="minorHAnsi" w:hAnsiTheme="minorHAnsi"/>
        </w:rPr>
        <w:t>OzN</w:t>
      </w:r>
      <w:proofErr w:type="spellEnd"/>
      <w:r w:rsidRPr="00FF3FE6">
        <w:rPr>
          <w:rFonts w:asciiTheme="minorHAnsi" w:hAnsiTheme="minorHAnsi"/>
        </w:rPr>
        <w:t xml:space="preserve">. Dla realizatorów istotne jest zapewnienie osobom z niepełnosprawnością intelektualną usług w dziennych ośrodkach wsparcia (ŚDS) i dziennych placówkach rehabilitacji społeczno-zawodowej (WTZ); </w:t>
      </w:r>
    </w:p>
    <w:p w14:paraId="3ED2FA1F" w14:textId="77777777" w:rsidR="004356CB" w:rsidRPr="00FF3FE6" w:rsidRDefault="004356CB" w:rsidP="00340CCC">
      <w:pPr>
        <w:pStyle w:val="Akapitzlist"/>
        <w:widowControl/>
        <w:numPr>
          <w:ilvl w:val="0"/>
          <w:numId w:val="30"/>
        </w:numPr>
        <w:adjustRightInd/>
        <w:spacing w:line="276" w:lineRule="auto"/>
        <w:textAlignment w:val="auto"/>
        <w:rPr>
          <w:rFonts w:asciiTheme="minorHAnsi" w:hAnsiTheme="minorHAnsi"/>
          <w:b/>
        </w:rPr>
      </w:pPr>
      <w:r w:rsidRPr="00FF3FE6">
        <w:rPr>
          <w:rFonts w:asciiTheme="minorHAnsi" w:hAnsiTheme="minorHAnsi"/>
        </w:rPr>
        <w:t xml:space="preserve">Brak </w:t>
      </w:r>
      <w:r w:rsidR="00FE782C">
        <w:rPr>
          <w:rFonts w:asciiTheme="minorHAnsi" w:hAnsiTheme="minorHAnsi"/>
        </w:rPr>
        <w:t>wystarczających</w:t>
      </w:r>
      <w:r w:rsidRPr="00FF3FE6">
        <w:rPr>
          <w:rFonts w:asciiTheme="minorHAnsi" w:hAnsiTheme="minorHAnsi"/>
        </w:rPr>
        <w:t xml:space="preserve"> finansów oraz innych zasobów jest niestety barierą w bardziej skutecznym działaniu realizatorów Programu na rzecz </w:t>
      </w:r>
      <w:proofErr w:type="spellStart"/>
      <w:r w:rsidRPr="00FF3FE6">
        <w:rPr>
          <w:rFonts w:asciiTheme="minorHAnsi" w:hAnsiTheme="minorHAnsi"/>
        </w:rPr>
        <w:t>OzN</w:t>
      </w:r>
      <w:proofErr w:type="spellEnd"/>
      <w:r w:rsidRPr="00FF3FE6">
        <w:rPr>
          <w:rFonts w:asciiTheme="minorHAnsi" w:hAnsiTheme="minorHAnsi"/>
        </w:rPr>
        <w:t>. Działania, na które  najbardziej brakuje środków finansowych to:</w:t>
      </w:r>
    </w:p>
    <w:p w14:paraId="3ED24410" w14:textId="77777777" w:rsidR="00FE782C" w:rsidRDefault="00FE782C" w:rsidP="00340CCC">
      <w:pPr>
        <w:widowControl/>
        <w:numPr>
          <w:ilvl w:val="0"/>
          <w:numId w:val="24"/>
        </w:numPr>
        <w:adjustRightInd/>
        <w:spacing w:line="276" w:lineRule="auto"/>
        <w:textAlignment w:val="auto"/>
        <w:rPr>
          <w:rFonts w:asciiTheme="minorHAnsi" w:hAnsiTheme="minorHAnsi"/>
        </w:rPr>
      </w:pPr>
      <w:r w:rsidRPr="00FE782C">
        <w:rPr>
          <w:rFonts w:asciiTheme="minorHAnsi" w:hAnsiTheme="minorHAnsi"/>
        </w:rPr>
        <w:t>tworzenie warunków zapewniających dostęp osób z niepełnosprawnościami do usług medycznych, rehabilitacyjnych oraz terapeutycznych</w:t>
      </w:r>
      <w:r>
        <w:rPr>
          <w:rFonts w:asciiTheme="minorHAnsi" w:hAnsiTheme="minorHAnsi"/>
        </w:rPr>
        <w:t>,</w:t>
      </w:r>
    </w:p>
    <w:p w14:paraId="2389FA9F" w14:textId="77777777" w:rsidR="004356CB" w:rsidRPr="00FE782C" w:rsidRDefault="004356CB" w:rsidP="00340CCC">
      <w:pPr>
        <w:widowControl/>
        <w:numPr>
          <w:ilvl w:val="0"/>
          <w:numId w:val="24"/>
        </w:numPr>
        <w:adjustRightInd/>
        <w:spacing w:line="276" w:lineRule="auto"/>
        <w:textAlignment w:val="auto"/>
        <w:rPr>
          <w:rFonts w:asciiTheme="minorHAnsi" w:hAnsiTheme="minorHAnsi"/>
        </w:rPr>
      </w:pPr>
      <w:r w:rsidRPr="00FE782C">
        <w:rPr>
          <w:rFonts w:asciiTheme="minorHAnsi" w:hAnsiTheme="minorHAnsi"/>
        </w:rPr>
        <w:t>prowadzenie miejsc całodobowego i czasowego pobytu osób z niepełnosprawnością intelektualną</w:t>
      </w:r>
      <w:r w:rsidR="00FE782C" w:rsidRPr="00FE782C">
        <w:rPr>
          <w:rFonts w:asciiTheme="minorHAnsi" w:hAnsiTheme="minorHAnsi"/>
        </w:rPr>
        <w:t>,</w:t>
      </w:r>
      <w:r w:rsidRPr="00FE782C">
        <w:rPr>
          <w:rFonts w:asciiTheme="minorHAnsi" w:hAnsiTheme="minorHAnsi"/>
        </w:rPr>
        <w:t xml:space="preserve"> </w:t>
      </w:r>
    </w:p>
    <w:p w14:paraId="7F60734F" w14:textId="77777777" w:rsidR="004356CB" w:rsidRPr="00FF3FE6" w:rsidRDefault="004356CB" w:rsidP="00340CCC">
      <w:pPr>
        <w:widowControl/>
        <w:numPr>
          <w:ilvl w:val="0"/>
          <w:numId w:val="24"/>
        </w:numPr>
        <w:adjustRightInd/>
        <w:spacing w:line="276" w:lineRule="auto"/>
        <w:textAlignment w:val="auto"/>
        <w:rPr>
          <w:rFonts w:asciiTheme="minorHAnsi" w:hAnsiTheme="minorHAnsi"/>
        </w:rPr>
      </w:pPr>
      <w:r w:rsidRPr="00FF3FE6">
        <w:rPr>
          <w:rFonts w:asciiTheme="minorHAnsi" w:hAnsiTheme="minorHAnsi"/>
        </w:rPr>
        <w:t xml:space="preserve">mieszkania </w:t>
      </w:r>
      <w:r w:rsidR="008D197D">
        <w:rPr>
          <w:rFonts w:asciiTheme="minorHAnsi" w:hAnsiTheme="minorHAnsi"/>
        </w:rPr>
        <w:t xml:space="preserve">chronione </w:t>
      </w:r>
      <w:r w:rsidRPr="00FF3FE6">
        <w:rPr>
          <w:rFonts w:asciiTheme="minorHAnsi" w:hAnsiTheme="minorHAnsi"/>
        </w:rPr>
        <w:t xml:space="preserve">wspierane, </w:t>
      </w:r>
    </w:p>
    <w:p w14:paraId="32349DD4" w14:textId="77777777" w:rsidR="004356CB" w:rsidRPr="00FF3FE6" w:rsidRDefault="004356CB" w:rsidP="00340CCC">
      <w:pPr>
        <w:widowControl/>
        <w:numPr>
          <w:ilvl w:val="0"/>
          <w:numId w:val="24"/>
        </w:numPr>
        <w:adjustRightInd/>
        <w:spacing w:line="276" w:lineRule="auto"/>
        <w:textAlignment w:val="auto"/>
        <w:rPr>
          <w:rFonts w:asciiTheme="minorHAnsi" w:hAnsiTheme="minorHAnsi"/>
        </w:rPr>
      </w:pPr>
      <w:r w:rsidRPr="00FF3FE6">
        <w:rPr>
          <w:rFonts w:asciiTheme="minorHAnsi" w:hAnsiTheme="minorHAnsi"/>
        </w:rPr>
        <w:t>mieszkania chronione</w:t>
      </w:r>
      <w:r w:rsidR="008D197D" w:rsidRPr="008D197D">
        <w:rPr>
          <w:rFonts w:asciiTheme="minorHAnsi" w:hAnsiTheme="minorHAnsi"/>
        </w:rPr>
        <w:t xml:space="preserve"> </w:t>
      </w:r>
      <w:r w:rsidR="008D197D" w:rsidRPr="00FF3FE6">
        <w:rPr>
          <w:rFonts w:asciiTheme="minorHAnsi" w:hAnsiTheme="minorHAnsi"/>
        </w:rPr>
        <w:t>treningowe</w:t>
      </w:r>
      <w:r w:rsidRPr="00FF3FE6">
        <w:rPr>
          <w:rFonts w:asciiTheme="minorHAnsi" w:hAnsiTheme="minorHAnsi"/>
        </w:rPr>
        <w:t>,</w:t>
      </w:r>
    </w:p>
    <w:p w14:paraId="279798DF" w14:textId="77777777" w:rsidR="004356CB" w:rsidRPr="00FE782C" w:rsidRDefault="004356CB" w:rsidP="00340CCC">
      <w:pPr>
        <w:widowControl/>
        <w:numPr>
          <w:ilvl w:val="0"/>
          <w:numId w:val="24"/>
        </w:numPr>
        <w:adjustRightInd/>
        <w:spacing w:line="276" w:lineRule="auto"/>
        <w:textAlignment w:val="auto"/>
        <w:rPr>
          <w:rFonts w:asciiTheme="minorHAnsi" w:hAnsiTheme="minorHAnsi"/>
        </w:rPr>
      </w:pPr>
      <w:r w:rsidRPr="00FF3FE6">
        <w:rPr>
          <w:rFonts w:asciiTheme="minorHAnsi" w:hAnsiTheme="minorHAnsi"/>
        </w:rPr>
        <w:t>ośrodek wczesnej interwencji,</w:t>
      </w:r>
    </w:p>
    <w:p w14:paraId="7DD06818" w14:textId="77777777" w:rsidR="00FE782C" w:rsidRPr="00FF3FE6" w:rsidRDefault="00FE782C" w:rsidP="00340CCC">
      <w:pPr>
        <w:widowControl/>
        <w:numPr>
          <w:ilvl w:val="0"/>
          <w:numId w:val="24"/>
        </w:numPr>
        <w:adjustRightInd/>
        <w:spacing w:line="276" w:lineRule="auto"/>
        <w:textAlignment w:val="auto"/>
        <w:rPr>
          <w:rFonts w:asciiTheme="minorHAnsi" w:hAnsiTheme="minorHAnsi"/>
        </w:rPr>
      </w:pPr>
      <w:r w:rsidRPr="00FF3FE6">
        <w:rPr>
          <w:rFonts w:asciiTheme="minorHAnsi" w:hAnsiTheme="minorHAnsi"/>
        </w:rPr>
        <w:t xml:space="preserve">organizacja imprez kulturalnych sportowych, turystycznych, </w:t>
      </w:r>
    </w:p>
    <w:p w14:paraId="3F364CB1" w14:textId="77777777" w:rsidR="004356CB" w:rsidRDefault="004356CB" w:rsidP="00340CCC">
      <w:pPr>
        <w:widowControl/>
        <w:numPr>
          <w:ilvl w:val="0"/>
          <w:numId w:val="24"/>
        </w:numPr>
        <w:adjustRightInd/>
        <w:spacing w:line="276" w:lineRule="auto"/>
        <w:textAlignment w:val="auto"/>
        <w:rPr>
          <w:rFonts w:asciiTheme="minorHAnsi" w:hAnsiTheme="minorHAnsi"/>
        </w:rPr>
      </w:pPr>
      <w:r w:rsidRPr="00FF3FE6">
        <w:rPr>
          <w:rFonts w:asciiTheme="minorHAnsi" w:hAnsiTheme="minorHAnsi"/>
        </w:rPr>
        <w:t>wynagrodzenia dla pracowników</w:t>
      </w:r>
      <w:r w:rsidR="003E5D11">
        <w:rPr>
          <w:rFonts w:asciiTheme="minorHAnsi" w:hAnsiTheme="minorHAnsi"/>
        </w:rPr>
        <w:t xml:space="preserve"> (brak szczegółowej informacji w jakim zak</w:t>
      </w:r>
      <w:r w:rsidR="00CE4C87">
        <w:rPr>
          <w:rFonts w:asciiTheme="minorHAnsi" w:hAnsiTheme="minorHAnsi"/>
        </w:rPr>
        <w:t>resie)</w:t>
      </w:r>
      <w:r w:rsidRPr="00FF3FE6">
        <w:rPr>
          <w:rFonts w:asciiTheme="minorHAnsi" w:hAnsiTheme="minorHAnsi"/>
        </w:rPr>
        <w:t>.</w:t>
      </w:r>
    </w:p>
    <w:p w14:paraId="2128F267" w14:textId="77777777" w:rsidR="003E5D11" w:rsidRPr="00FF3FE6" w:rsidRDefault="003E5D11" w:rsidP="003E5D11">
      <w:pPr>
        <w:widowControl/>
        <w:adjustRightInd/>
        <w:spacing w:line="276" w:lineRule="auto"/>
        <w:ind w:left="720"/>
        <w:textAlignment w:val="auto"/>
        <w:rPr>
          <w:rFonts w:asciiTheme="minorHAnsi" w:hAnsiTheme="minorHAnsi"/>
        </w:rPr>
      </w:pPr>
    </w:p>
    <w:p w14:paraId="3AE81390" w14:textId="77777777" w:rsidR="004356CB" w:rsidRPr="00FF3FE6" w:rsidRDefault="004356CB" w:rsidP="004356CB">
      <w:pPr>
        <w:spacing w:line="276" w:lineRule="auto"/>
        <w:rPr>
          <w:rFonts w:asciiTheme="minorHAnsi" w:hAnsiTheme="minorHAnsi"/>
        </w:rPr>
      </w:pPr>
    </w:p>
    <w:p w14:paraId="7443535A" w14:textId="3C3B873C" w:rsidR="004356CB" w:rsidRPr="009B6061" w:rsidRDefault="004356CB" w:rsidP="00340CCC">
      <w:pPr>
        <w:pStyle w:val="Akapitzlist"/>
        <w:numPr>
          <w:ilvl w:val="0"/>
          <w:numId w:val="30"/>
        </w:numPr>
        <w:spacing w:line="276" w:lineRule="auto"/>
        <w:rPr>
          <w:rFonts w:asciiTheme="minorHAnsi" w:hAnsiTheme="minorHAnsi"/>
        </w:rPr>
      </w:pPr>
      <w:r w:rsidRPr="009B6061">
        <w:rPr>
          <w:rFonts w:asciiTheme="minorHAnsi" w:hAnsiTheme="minorHAnsi"/>
        </w:rPr>
        <w:t>Do najbardziej deficytowych zasobów pozafinansowych należą</w:t>
      </w:r>
      <w:r w:rsidR="00AB7A48" w:rsidRPr="009B6061">
        <w:rPr>
          <w:rFonts w:asciiTheme="minorHAnsi" w:hAnsiTheme="minorHAnsi"/>
        </w:rPr>
        <w:t xml:space="preserve"> w</w:t>
      </w:r>
      <w:r w:rsidR="00CE4C87" w:rsidRPr="009B6061">
        <w:rPr>
          <w:rFonts w:asciiTheme="minorHAnsi" w:hAnsiTheme="minorHAnsi"/>
        </w:rPr>
        <w:t>edług respondentów</w:t>
      </w:r>
      <w:r w:rsidRPr="009B6061">
        <w:rPr>
          <w:rFonts w:asciiTheme="minorHAnsi" w:hAnsiTheme="minorHAnsi"/>
        </w:rPr>
        <w:t>:</w:t>
      </w:r>
    </w:p>
    <w:p w14:paraId="55E18DF1" w14:textId="77777777" w:rsidR="004356CB" w:rsidRPr="00FF3FE6" w:rsidRDefault="004356CB" w:rsidP="00340CCC">
      <w:pPr>
        <w:widowControl/>
        <w:numPr>
          <w:ilvl w:val="0"/>
          <w:numId w:val="25"/>
        </w:numPr>
        <w:adjustRightInd/>
        <w:spacing w:line="276" w:lineRule="auto"/>
        <w:textAlignment w:val="auto"/>
        <w:rPr>
          <w:rFonts w:asciiTheme="minorHAnsi" w:hAnsiTheme="minorHAnsi"/>
        </w:rPr>
      </w:pPr>
      <w:r w:rsidRPr="00FF3FE6">
        <w:rPr>
          <w:rFonts w:asciiTheme="minorHAnsi" w:hAnsiTheme="minorHAnsi"/>
        </w:rPr>
        <w:t xml:space="preserve">brak pracowników, </w:t>
      </w:r>
    </w:p>
    <w:p w14:paraId="490F4645" w14:textId="77777777" w:rsidR="004356CB" w:rsidRPr="00FF3FE6" w:rsidRDefault="004356CB" w:rsidP="00340CCC">
      <w:pPr>
        <w:widowControl/>
        <w:numPr>
          <w:ilvl w:val="0"/>
          <w:numId w:val="25"/>
        </w:numPr>
        <w:adjustRightInd/>
        <w:spacing w:line="276" w:lineRule="auto"/>
        <w:textAlignment w:val="auto"/>
        <w:rPr>
          <w:rFonts w:asciiTheme="minorHAnsi" w:hAnsiTheme="minorHAnsi"/>
        </w:rPr>
      </w:pPr>
      <w:r w:rsidRPr="00FF3FE6">
        <w:rPr>
          <w:rFonts w:asciiTheme="minorHAnsi" w:hAnsiTheme="minorHAnsi"/>
        </w:rPr>
        <w:t>brak wolontariuszy wspierających uspołecznienie mieszkańców,</w:t>
      </w:r>
    </w:p>
    <w:p w14:paraId="6A07983C" w14:textId="77777777" w:rsidR="004356CB" w:rsidRPr="00FF3FE6" w:rsidRDefault="004356CB" w:rsidP="00340CCC">
      <w:pPr>
        <w:widowControl/>
        <w:numPr>
          <w:ilvl w:val="0"/>
          <w:numId w:val="25"/>
        </w:numPr>
        <w:adjustRightInd/>
        <w:spacing w:line="276" w:lineRule="auto"/>
        <w:textAlignment w:val="auto"/>
        <w:rPr>
          <w:rFonts w:asciiTheme="minorHAnsi" w:hAnsiTheme="minorHAnsi"/>
        </w:rPr>
      </w:pPr>
      <w:r w:rsidRPr="00FF3FE6">
        <w:rPr>
          <w:rFonts w:asciiTheme="minorHAnsi" w:hAnsiTheme="minorHAnsi"/>
        </w:rPr>
        <w:t>brak infrastruktury,</w:t>
      </w:r>
    </w:p>
    <w:p w14:paraId="40682777" w14:textId="77777777" w:rsidR="004356CB" w:rsidRPr="00FF3FE6" w:rsidRDefault="004356CB" w:rsidP="00340CCC">
      <w:pPr>
        <w:widowControl/>
        <w:numPr>
          <w:ilvl w:val="0"/>
          <w:numId w:val="25"/>
        </w:numPr>
        <w:adjustRightInd/>
        <w:spacing w:line="276" w:lineRule="auto"/>
        <w:textAlignment w:val="auto"/>
        <w:rPr>
          <w:rFonts w:asciiTheme="minorHAnsi" w:hAnsiTheme="minorHAnsi"/>
        </w:rPr>
      </w:pPr>
      <w:r w:rsidRPr="00FF3FE6">
        <w:rPr>
          <w:rFonts w:asciiTheme="minorHAnsi" w:hAnsiTheme="minorHAnsi"/>
        </w:rPr>
        <w:t>niedostateczna współpraca pomiędzy podmiotami działającymi na rzecz środowiska osób z niepełnosprawnościami (organizacje, jednostki samorządów) dla stwor</w:t>
      </w:r>
      <w:r w:rsidR="00CE4C87">
        <w:rPr>
          <w:rFonts w:asciiTheme="minorHAnsi" w:hAnsiTheme="minorHAnsi"/>
        </w:rPr>
        <w:t>zenia spójnego systemu wsparcia (brak szczegółowej informacji w jakim zakresie).</w:t>
      </w:r>
    </w:p>
    <w:p w14:paraId="76BEC8C2" w14:textId="77777777" w:rsidR="004356CB" w:rsidRPr="00FF3FE6" w:rsidRDefault="004356CB" w:rsidP="004356CB">
      <w:pPr>
        <w:spacing w:line="276" w:lineRule="auto"/>
        <w:rPr>
          <w:rFonts w:asciiTheme="minorHAnsi" w:hAnsiTheme="minorHAnsi"/>
        </w:rPr>
      </w:pPr>
    </w:p>
    <w:p w14:paraId="1028B417" w14:textId="28A67DA3" w:rsidR="004356CB" w:rsidRPr="009B6061" w:rsidRDefault="00CE4C87" w:rsidP="00340CCC">
      <w:pPr>
        <w:pStyle w:val="Akapitzlist"/>
        <w:widowControl/>
        <w:numPr>
          <w:ilvl w:val="0"/>
          <w:numId w:val="30"/>
        </w:numPr>
        <w:adjustRightInd/>
        <w:spacing w:line="276" w:lineRule="auto"/>
        <w:textAlignment w:val="auto"/>
        <w:rPr>
          <w:rFonts w:asciiTheme="minorHAnsi" w:hAnsiTheme="minorHAnsi"/>
          <w:i/>
        </w:rPr>
      </w:pPr>
      <w:r w:rsidRPr="009B6061">
        <w:rPr>
          <w:rFonts w:asciiTheme="minorHAnsi" w:hAnsiTheme="minorHAnsi"/>
        </w:rPr>
        <w:t xml:space="preserve">W opinii realizatorów działań </w:t>
      </w:r>
      <w:proofErr w:type="spellStart"/>
      <w:r w:rsidRPr="009B6061">
        <w:rPr>
          <w:rFonts w:asciiTheme="minorHAnsi" w:hAnsiTheme="minorHAnsi"/>
        </w:rPr>
        <w:t>PDROzN</w:t>
      </w:r>
      <w:proofErr w:type="spellEnd"/>
      <w:r w:rsidRPr="009B6061">
        <w:rPr>
          <w:rFonts w:asciiTheme="minorHAnsi" w:hAnsiTheme="minorHAnsi"/>
        </w:rPr>
        <w:t>, którzy wzięli udział w badaniu,</w:t>
      </w:r>
      <w:r w:rsidR="004356CB" w:rsidRPr="009B6061">
        <w:rPr>
          <w:rFonts w:asciiTheme="minorHAnsi" w:hAnsiTheme="minorHAnsi"/>
        </w:rPr>
        <w:t xml:space="preserve"> </w:t>
      </w:r>
      <w:r w:rsidRPr="009B6061">
        <w:rPr>
          <w:rFonts w:asciiTheme="minorHAnsi" w:hAnsiTheme="minorHAnsi"/>
        </w:rPr>
        <w:t xml:space="preserve">mają oni </w:t>
      </w:r>
      <w:r w:rsidR="004356CB" w:rsidRPr="009B6061">
        <w:rPr>
          <w:rFonts w:asciiTheme="minorHAnsi" w:hAnsiTheme="minorHAnsi"/>
        </w:rPr>
        <w:t xml:space="preserve">największy </w:t>
      </w:r>
      <w:r w:rsidRPr="009B6061">
        <w:rPr>
          <w:rFonts w:asciiTheme="minorHAnsi" w:hAnsiTheme="minorHAnsi"/>
        </w:rPr>
        <w:t>wpływ (poprzez działania organizacji) na</w:t>
      </w:r>
      <w:r w:rsidR="004356CB" w:rsidRPr="009B6061">
        <w:rPr>
          <w:rFonts w:asciiTheme="minorHAnsi" w:hAnsiTheme="minorHAnsi"/>
        </w:rPr>
        <w:t>:</w:t>
      </w:r>
    </w:p>
    <w:p w14:paraId="04918258" w14:textId="77777777" w:rsidR="004356CB" w:rsidRPr="00FF3FE6" w:rsidRDefault="004356CB" w:rsidP="00340CCC">
      <w:pPr>
        <w:pStyle w:val="Akapitzlist"/>
        <w:widowControl/>
        <w:numPr>
          <w:ilvl w:val="0"/>
          <w:numId w:val="32"/>
        </w:numPr>
        <w:adjustRightInd/>
        <w:spacing w:line="276" w:lineRule="auto"/>
        <w:textAlignment w:val="auto"/>
        <w:rPr>
          <w:rFonts w:asciiTheme="minorHAnsi" w:hAnsiTheme="minorHAnsi"/>
        </w:rPr>
      </w:pPr>
      <w:r w:rsidRPr="00FF3FE6">
        <w:rPr>
          <w:rFonts w:asciiTheme="minorHAnsi" w:hAnsiTheme="minorHAnsi"/>
        </w:rPr>
        <w:t>osoby dorosłe  i dzieci z niepełnosprawnością intelektualną,</w:t>
      </w:r>
    </w:p>
    <w:p w14:paraId="5D420EFB" w14:textId="77777777" w:rsidR="004356CB" w:rsidRPr="00FF3FE6" w:rsidRDefault="004356CB" w:rsidP="00340CCC">
      <w:pPr>
        <w:pStyle w:val="Akapitzlist"/>
        <w:widowControl/>
        <w:numPr>
          <w:ilvl w:val="0"/>
          <w:numId w:val="31"/>
        </w:numPr>
        <w:adjustRightInd/>
        <w:spacing w:line="276" w:lineRule="auto"/>
        <w:textAlignment w:val="auto"/>
        <w:rPr>
          <w:rFonts w:asciiTheme="minorHAnsi" w:hAnsiTheme="minorHAnsi"/>
        </w:rPr>
      </w:pPr>
      <w:r w:rsidRPr="00FF3FE6">
        <w:rPr>
          <w:rFonts w:asciiTheme="minorHAnsi" w:hAnsiTheme="minorHAnsi"/>
        </w:rPr>
        <w:t>rodziny osób z niepełnosprawnością,</w:t>
      </w:r>
    </w:p>
    <w:p w14:paraId="4A45A90C" w14:textId="77777777" w:rsidR="004356CB" w:rsidRPr="00FF3FE6" w:rsidRDefault="004356CB" w:rsidP="00340CCC">
      <w:pPr>
        <w:pStyle w:val="Akapitzlist"/>
        <w:widowControl/>
        <w:numPr>
          <w:ilvl w:val="0"/>
          <w:numId w:val="31"/>
        </w:numPr>
        <w:adjustRightInd/>
        <w:spacing w:line="276" w:lineRule="auto"/>
        <w:textAlignment w:val="auto"/>
        <w:rPr>
          <w:rFonts w:asciiTheme="minorHAnsi" w:hAnsiTheme="minorHAnsi"/>
        </w:rPr>
      </w:pPr>
      <w:r w:rsidRPr="00FF3FE6">
        <w:rPr>
          <w:rFonts w:asciiTheme="minorHAnsi" w:hAnsiTheme="minorHAnsi"/>
        </w:rPr>
        <w:t>osoby dorosłe i dzieci z innymi rodzajami niepełnosprawności,</w:t>
      </w:r>
    </w:p>
    <w:p w14:paraId="6D73007B" w14:textId="77777777" w:rsidR="004356CB" w:rsidRPr="00FF3FE6" w:rsidRDefault="004356CB" w:rsidP="00340CCC">
      <w:pPr>
        <w:pStyle w:val="Akapitzlist"/>
        <w:widowControl/>
        <w:numPr>
          <w:ilvl w:val="0"/>
          <w:numId w:val="31"/>
        </w:numPr>
        <w:adjustRightInd/>
        <w:spacing w:line="276" w:lineRule="auto"/>
        <w:textAlignment w:val="auto"/>
        <w:rPr>
          <w:rFonts w:asciiTheme="minorHAnsi" w:hAnsiTheme="minorHAnsi"/>
        </w:rPr>
      </w:pPr>
      <w:r w:rsidRPr="00FF3FE6">
        <w:rPr>
          <w:rFonts w:asciiTheme="minorHAnsi" w:hAnsiTheme="minorHAnsi"/>
        </w:rPr>
        <w:lastRenderedPageBreak/>
        <w:t>osoby dorosłe z niepełnosprawnością psychiczną,</w:t>
      </w:r>
    </w:p>
    <w:p w14:paraId="6FE667B1" w14:textId="77777777" w:rsidR="004356CB" w:rsidRPr="00FF3FE6" w:rsidRDefault="004356CB" w:rsidP="00340CCC">
      <w:pPr>
        <w:pStyle w:val="Akapitzlist"/>
        <w:widowControl/>
        <w:numPr>
          <w:ilvl w:val="0"/>
          <w:numId w:val="31"/>
        </w:numPr>
        <w:adjustRightInd/>
        <w:spacing w:line="276" w:lineRule="auto"/>
        <w:textAlignment w:val="auto"/>
        <w:rPr>
          <w:rFonts w:asciiTheme="minorHAnsi" w:hAnsiTheme="minorHAnsi"/>
        </w:rPr>
      </w:pPr>
      <w:r w:rsidRPr="00FF3FE6">
        <w:rPr>
          <w:rFonts w:asciiTheme="minorHAnsi" w:hAnsiTheme="minorHAnsi"/>
        </w:rPr>
        <w:t>organizacje pozarządowe działające na rzecz osób z niepełnosprawnością.</w:t>
      </w:r>
    </w:p>
    <w:p w14:paraId="7524D8A0" w14:textId="77777777" w:rsidR="004356CB" w:rsidRPr="00FF3FE6" w:rsidRDefault="00CE4C87" w:rsidP="004356CB">
      <w:pPr>
        <w:spacing w:line="276" w:lineRule="auto"/>
        <w:ind w:left="360"/>
        <w:rPr>
          <w:rFonts w:asciiTheme="minorHAnsi" w:hAnsiTheme="minorHAnsi"/>
        </w:rPr>
      </w:pPr>
      <w:r>
        <w:rPr>
          <w:rFonts w:asciiTheme="minorHAnsi" w:hAnsiTheme="minorHAnsi"/>
        </w:rPr>
        <w:t>Najmniej działań w organizacjach, w których pracują respondenci, skierowana jest do osób dorosłych</w:t>
      </w:r>
      <w:r w:rsidR="004356CB" w:rsidRPr="00FF3FE6">
        <w:rPr>
          <w:rFonts w:asciiTheme="minorHAnsi" w:hAnsiTheme="minorHAnsi"/>
        </w:rPr>
        <w:t xml:space="preserve"> i dzieci z niepełnosprawnością narządu wzroku lub słuchu.</w:t>
      </w:r>
    </w:p>
    <w:p w14:paraId="21975E8C" w14:textId="77777777" w:rsidR="004356CB" w:rsidRPr="00FF3FE6" w:rsidRDefault="004356CB" w:rsidP="004356CB">
      <w:pPr>
        <w:spacing w:line="276" w:lineRule="auto"/>
        <w:ind w:left="360"/>
        <w:rPr>
          <w:rFonts w:asciiTheme="minorHAnsi" w:hAnsiTheme="minorHAnsi"/>
        </w:rPr>
      </w:pPr>
    </w:p>
    <w:p w14:paraId="4712F468" w14:textId="2EF756F6" w:rsidR="004356CB" w:rsidRPr="009B6061" w:rsidRDefault="004356CB" w:rsidP="00340CCC">
      <w:pPr>
        <w:pStyle w:val="Akapitzlist"/>
        <w:widowControl/>
        <w:numPr>
          <w:ilvl w:val="0"/>
          <w:numId w:val="30"/>
        </w:numPr>
        <w:adjustRightInd/>
        <w:spacing w:line="276" w:lineRule="auto"/>
        <w:textAlignment w:val="auto"/>
        <w:rPr>
          <w:rFonts w:asciiTheme="minorHAnsi" w:hAnsiTheme="minorHAnsi"/>
        </w:rPr>
      </w:pPr>
      <w:r w:rsidRPr="009B6061">
        <w:rPr>
          <w:rFonts w:asciiTheme="minorHAnsi" w:hAnsiTheme="minorHAnsi"/>
        </w:rPr>
        <w:t xml:space="preserve">Działania cieszące się </w:t>
      </w:r>
      <w:r w:rsidRPr="009B6061">
        <w:rPr>
          <w:rFonts w:asciiTheme="minorHAnsi" w:hAnsiTheme="minorHAnsi"/>
          <w:u w:val="single"/>
        </w:rPr>
        <w:t>największym</w:t>
      </w:r>
      <w:r w:rsidRPr="009B6061">
        <w:rPr>
          <w:rFonts w:asciiTheme="minorHAnsi" w:hAnsiTheme="minorHAnsi"/>
        </w:rPr>
        <w:t xml:space="preserve"> zainteresowaniem odbiorców </w:t>
      </w:r>
      <w:r w:rsidR="00CE4C87" w:rsidRPr="009B6061">
        <w:rPr>
          <w:rFonts w:asciiTheme="minorHAnsi" w:hAnsiTheme="minorHAnsi"/>
        </w:rPr>
        <w:t xml:space="preserve">pomocy zależą od rodzaju i stopnia niepełnosprawności, natomiast realizatorzy działań </w:t>
      </w:r>
      <w:proofErr w:type="spellStart"/>
      <w:r w:rsidR="00CE4C87" w:rsidRPr="009B6061">
        <w:rPr>
          <w:rFonts w:asciiTheme="minorHAnsi" w:hAnsiTheme="minorHAnsi"/>
        </w:rPr>
        <w:t>PDROzN</w:t>
      </w:r>
      <w:proofErr w:type="spellEnd"/>
      <w:r w:rsidR="00CE4C87" w:rsidRPr="009B6061">
        <w:rPr>
          <w:rFonts w:asciiTheme="minorHAnsi" w:hAnsiTheme="minorHAnsi"/>
        </w:rPr>
        <w:t xml:space="preserve"> wskazywali przede wszystkim na</w:t>
      </w:r>
      <w:r w:rsidRPr="009B6061">
        <w:rPr>
          <w:rFonts w:asciiTheme="minorHAnsi" w:hAnsiTheme="minorHAnsi"/>
        </w:rPr>
        <w:t>:</w:t>
      </w:r>
    </w:p>
    <w:p w14:paraId="3D370190" w14:textId="77777777" w:rsidR="004356CB" w:rsidRPr="00FF3FE6" w:rsidRDefault="004356CB" w:rsidP="00340CCC">
      <w:pPr>
        <w:pStyle w:val="Akapitzlist"/>
        <w:widowControl/>
        <w:numPr>
          <w:ilvl w:val="0"/>
          <w:numId w:val="33"/>
        </w:numPr>
        <w:adjustRightInd/>
        <w:spacing w:line="276" w:lineRule="auto"/>
        <w:textAlignment w:val="auto"/>
        <w:rPr>
          <w:rFonts w:asciiTheme="minorHAnsi" w:hAnsiTheme="minorHAnsi"/>
        </w:rPr>
      </w:pPr>
      <w:r w:rsidRPr="00FF3FE6">
        <w:rPr>
          <w:rFonts w:asciiTheme="minorHAnsi" w:hAnsiTheme="minorHAnsi"/>
        </w:rPr>
        <w:t>dofinansowania do zakupu sprzętu rehabilitacyjnego, przedmiotów ortopedycznych i środków pomocniczych,</w:t>
      </w:r>
    </w:p>
    <w:p w14:paraId="0243CB9B" w14:textId="77777777" w:rsidR="004356CB" w:rsidRPr="00FF3FE6" w:rsidRDefault="004356CB" w:rsidP="00340CCC">
      <w:pPr>
        <w:pStyle w:val="Akapitzlist"/>
        <w:widowControl/>
        <w:numPr>
          <w:ilvl w:val="0"/>
          <w:numId w:val="33"/>
        </w:numPr>
        <w:adjustRightInd/>
        <w:spacing w:line="276" w:lineRule="auto"/>
        <w:textAlignment w:val="auto"/>
        <w:rPr>
          <w:rFonts w:asciiTheme="minorHAnsi" w:hAnsiTheme="minorHAnsi"/>
        </w:rPr>
      </w:pPr>
      <w:r w:rsidRPr="00FF3FE6">
        <w:rPr>
          <w:rFonts w:asciiTheme="minorHAnsi" w:hAnsiTheme="minorHAnsi"/>
        </w:rPr>
        <w:t>pomo</w:t>
      </w:r>
      <w:r w:rsidR="00CE4C87">
        <w:rPr>
          <w:rFonts w:asciiTheme="minorHAnsi" w:hAnsiTheme="minorHAnsi"/>
        </w:rPr>
        <w:t>c usługową</w:t>
      </w:r>
      <w:r w:rsidRPr="00FF3FE6">
        <w:rPr>
          <w:rFonts w:asciiTheme="minorHAnsi" w:hAnsiTheme="minorHAnsi"/>
        </w:rPr>
        <w:t>,</w:t>
      </w:r>
    </w:p>
    <w:p w14:paraId="7DE6A80F" w14:textId="77777777" w:rsidR="004356CB" w:rsidRPr="00FF3FE6" w:rsidRDefault="004356CB" w:rsidP="00340CCC">
      <w:pPr>
        <w:pStyle w:val="Akapitzlist"/>
        <w:widowControl/>
        <w:numPr>
          <w:ilvl w:val="0"/>
          <w:numId w:val="33"/>
        </w:numPr>
        <w:adjustRightInd/>
        <w:spacing w:line="276" w:lineRule="auto"/>
        <w:textAlignment w:val="auto"/>
        <w:rPr>
          <w:rFonts w:asciiTheme="minorHAnsi" w:hAnsiTheme="minorHAnsi"/>
        </w:rPr>
      </w:pPr>
      <w:r w:rsidRPr="00FF3FE6">
        <w:rPr>
          <w:rFonts w:asciiTheme="minorHAnsi" w:hAnsiTheme="minorHAnsi"/>
        </w:rPr>
        <w:t>działania opiekuńcze, rehabilitacj</w:t>
      </w:r>
      <w:r w:rsidR="00AB7A48">
        <w:rPr>
          <w:rFonts w:asciiTheme="minorHAnsi" w:hAnsiTheme="minorHAnsi"/>
        </w:rPr>
        <w:t>ę, terapię</w:t>
      </w:r>
      <w:r w:rsidRPr="00FF3FE6">
        <w:rPr>
          <w:rFonts w:asciiTheme="minorHAnsi" w:hAnsiTheme="minorHAnsi"/>
        </w:rPr>
        <w:t>,</w:t>
      </w:r>
    </w:p>
    <w:p w14:paraId="14CA54D8" w14:textId="77777777" w:rsidR="004356CB" w:rsidRPr="00FF3FE6" w:rsidRDefault="00CE4C87" w:rsidP="00340CCC">
      <w:pPr>
        <w:pStyle w:val="Akapitzlist"/>
        <w:widowControl/>
        <w:numPr>
          <w:ilvl w:val="0"/>
          <w:numId w:val="33"/>
        </w:numPr>
        <w:adjustRightInd/>
        <w:spacing w:line="276" w:lineRule="auto"/>
        <w:textAlignment w:val="auto"/>
        <w:rPr>
          <w:rFonts w:asciiTheme="minorHAnsi" w:hAnsiTheme="minorHAnsi"/>
        </w:rPr>
      </w:pPr>
      <w:r>
        <w:rPr>
          <w:rFonts w:asciiTheme="minorHAnsi" w:hAnsiTheme="minorHAnsi"/>
        </w:rPr>
        <w:t>udział w</w:t>
      </w:r>
      <w:r w:rsidR="004356CB" w:rsidRPr="00FF3FE6">
        <w:rPr>
          <w:rFonts w:asciiTheme="minorHAnsi" w:hAnsiTheme="minorHAnsi"/>
        </w:rPr>
        <w:t xml:space="preserve"> </w:t>
      </w:r>
      <w:r>
        <w:rPr>
          <w:rFonts w:asciiTheme="minorHAnsi" w:hAnsiTheme="minorHAnsi"/>
        </w:rPr>
        <w:t>Środowiskowym Domu Samopomocy i Warsztatach</w:t>
      </w:r>
      <w:r w:rsidR="004356CB" w:rsidRPr="00FF3FE6">
        <w:rPr>
          <w:rFonts w:asciiTheme="minorHAnsi" w:hAnsiTheme="minorHAnsi"/>
        </w:rPr>
        <w:t xml:space="preserve"> Terapii Zajęciowej,</w:t>
      </w:r>
    </w:p>
    <w:p w14:paraId="3125A395" w14:textId="77777777" w:rsidR="004356CB" w:rsidRPr="00FF3FE6" w:rsidRDefault="004356CB" w:rsidP="00340CCC">
      <w:pPr>
        <w:pStyle w:val="Akapitzlist"/>
        <w:widowControl/>
        <w:numPr>
          <w:ilvl w:val="0"/>
          <w:numId w:val="33"/>
        </w:numPr>
        <w:adjustRightInd/>
        <w:spacing w:line="276" w:lineRule="auto"/>
        <w:textAlignment w:val="auto"/>
        <w:rPr>
          <w:rFonts w:asciiTheme="minorHAnsi" w:hAnsiTheme="minorHAnsi"/>
        </w:rPr>
      </w:pPr>
      <w:r w:rsidRPr="00FF3FE6">
        <w:rPr>
          <w:rFonts w:asciiTheme="minorHAnsi" w:hAnsiTheme="minorHAnsi"/>
        </w:rPr>
        <w:t xml:space="preserve">prowadzenie zajęć rewalidacyjno-wychowawczych i wczesnego wspomagania rozwoju, </w:t>
      </w:r>
    </w:p>
    <w:p w14:paraId="0C015F0D" w14:textId="77777777" w:rsidR="004356CB" w:rsidRPr="00FF3FE6" w:rsidRDefault="004356CB" w:rsidP="00340CCC">
      <w:pPr>
        <w:pStyle w:val="Akapitzlist"/>
        <w:widowControl/>
        <w:numPr>
          <w:ilvl w:val="0"/>
          <w:numId w:val="33"/>
        </w:numPr>
        <w:adjustRightInd/>
        <w:spacing w:line="276" w:lineRule="auto"/>
        <w:textAlignment w:val="auto"/>
        <w:rPr>
          <w:rFonts w:asciiTheme="minorHAnsi" w:hAnsiTheme="minorHAnsi"/>
        </w:rPr>
      </w:pPr>
      <w:r w:rsidRPr="00FF3FE6">
        <w:rPr>
          <w:rFonts w:asciiTheme="minorHAnsi" w:hAnsiTheme="minorHAnsi"/>
        </w:rPr>
        <w:t>udział w imprezach sportowych i turystycznych,</w:t>
      </w:r>
    </w:p>
    <w:p w14:paraId="2BA839FC" w14:textId="77777777" w:rsidR="004356CB" w:rsidRPr="00FF3FE6" w:rsidRDefault="004356CB" w:rsidP="00340CCC">
      <w:pPr>
        <w:pStyle w:val="Akapitzlist"/>
        <w:widowControl/>
        <w:numPr>
          <w:ilvl w:val="0"/>
          <w:numId w:val="33"/>
        </w:numPr>
        <w:adjustRightInd/>
        <w:spacing w:line="276" w:lineRule="auto"/>
        <w:textAlignment w:val="auto"/>
        <w:rPr>
          <w:rFonts w:asciiTheme="minorHAnsi" w:hAnsiTheme="minorHAnsi"/>
        </w:rPr>
      </w:pPr>
      <w:r w:rsidRPr="00FF3FE6">
        <w:rPr>
          <w:rFonts w:asciiTheme="minorHAnsi" w:hAnsiTheme="minorHAnsi"/>
        </w:rPr>
        <w:t>oferty pracy, refundacja kosztów wyposażenia stanowiska pracy,</w:t>
      </w:r>
    </w:p>
    <w:p w14:paraId="6FC53E3A" w14:textId="77777777" w:rsidR="004356CB" w:rsidRPr="00FF3FE6" w:rsidRDefault="004356CB" w:rsidP="00340CCC">
      <w:pPr>
        <w:pStyle w:val="Akapitzlist"/>
        <w:widowControl/>
        <w:numPr>
          <w:ilvl w:val="0"/>
          <w:numId w:val="33"/>
        </w:numPr>
        <w:adjustRightInd/>
        <w:spacing w:line="276" w:lineRule="auto"/>
        <w:textAlignment w:val="auto"/>
        <w:rPr>
          <w:rFonts w:asciiTheme="minorHAnsi" w:hAnsiTheme="minorHAnsi"/>
        </w:rPr>
      </w:pPr>
      <w:r w:rsidRPr="00FF3FE6">
        <w:rPr>
          <w:rFonts w:asciiTheme="minorHAnsi" w:hAnsiTheme="minorHAnsi"/>
        </w:rPr>
        <w:t>tworzenie warunków umożliwiających zwiększenie uczestnictwa osób z niepełnosprawnościami w różnych formach aktywności ruchowej,</w:t>
      </w:r>
    </w:p>
    <w:p w14:paraId="7CF1346C" w14:textId="77777777" w:rsidR="004356CB" w:rsidRPr="00FF3FE6" w:rsidRDefault="004356CB" w:rsidP="00340CCC">
      <w:pPr>
        <w:pStyle w:val="Akapitzlist"/>
        <w:widowControl/>
        <w:numPr>
          <w:ilvl w:val="0"/>
          <w:numId w:val="33"/>
        </w:numPr>
        <w:adjustRightInd/>
        <w:spacing w:line="276" w:lineRule="auto"/>
        <w:textAlignment w:val="auto"/>
        <w:rPr>
          <w:rFonts w:asciiTheme="minorHAnsi" w:hAnsiTheme="minorHAnsi"/>
        </w:rPr>
      </w:pPr>
      <w:r w:rsidRPr="00FF3FE6">
        <w:rPr>
          <w:rFonts w:asciiTheme="minorHAnsi" w:hAnsiTheme="minorHAnsi"/>
        </w:rPr>
        <w:t>wyrównywanie szans w dostępie do edukacji.</w:t>
      </w:r>
    </w:p>
    <w:p w14:paraId="4C750F17" w14:textId="77777777" w:rsidR="004356CB" w:rsidRPr="00FF3FE6" w:rsidRDefault="004356CB" w:rsidP="004356CB">
      <w:pPr>
        <w:pStyle w:val="Akapitzlist"/>
        <w:spacing w:line="276" w:lineRule="auto"/>
        <w:rPr>
          <w:rFonts w:asciiTheme="minorHAnsi" w:hAnsiTheme="minorHAnsi"/>
        </w:rPr>
      </w:pPr>
    </w:p>
    <w:p w14:paraId="41D0C8EF" w14:textId="1957F91A" w:rsidR="004356CB" w:rsidRPr="009B6061" w:rsidRDefault="003F0417" w:rsidP="00340CCC">
      <w:pPr>
        <w:pStyle w:val="Akapitzlist"/>
        <w:widowControl/>
        <w:numPr>
          <w:ilvl w:val="0"/>
          <w:numId w:val="30"/>
        </w:numPr>
        <w:adjustRightInd/>
        <w:spacing w:line="276" w:lineRule="auto"/>
        <w:textAlignment w:val="auto"/>
        <w:rPr>
          <w:rFonts w:asciiTheme="minorHAnsi" w:hAnsiTheme="minorHAnsi"/>
        </w:rPr>
      </w:pPr>
      <w:r w:rsidRPr="009B6061">
        <w:rPr>
          <w:rFonts w:asciiTheme="minorHAnsi" w:hAnsiTheme="minorHAnsi"/>
          <w:u w:val="single"/>
        </w:rPr>
        <w:t>Na</w:t>
      </w:r>
      <w:r w:rsidR="004356CB" w:rsidRPr="009B6061">
        <w:rPr>
          <w:rFonts w:asciiTheme="minorHAnsi" w:hAnsiTheme="minorHAnsi"/>
          <w:u w:val="single"/>
        </w:rPr>
        <w:t>jmniejsz</w:t>
      </w:r>
      <w:r w:rsidRPr="009B6061">
        <w:rPr>
          <w:rFonts w:asciiTheme="minorHAnsi" w:hAnsiTheme="minorHAnsi"/>
          <w:u w:val="single"/>
        </w:rPr>
        <w:t>e</w:t>
      </w:r>
      <w:r w:rsidRPr="009B6061">
        <w:rPr>
          <w:rFonts w:asciiTheme="minorHAnsi" w:hAnsiTheme="minorHAnsi"/>
        </w:rPr>
        <w:t xml:space="preserve"> zainteresowanie</w:t>
      </w:r>
      <w:r w:rsidR="004356CB" w:rsidRPr="009B6061">
        <w:rPr>
          <w:rFonts w:asciiTheme="minorHAnsi" w:hAnsiTheme="minorHAnsi"/>
        </w:rPr>
        <w:t xml:space="preserve"> odbiorców </w:t>
      </w:r>
      <w:r w:rsidR="00CE4C87" w:rsidRPr="009B6061">
        <w:rPr>
          <w:rFonts w:asciiTheme="minorHAnsi" w:hAnsiTheme="minorHAnsi"/>
        </w:rPr>
        <w:t xml:space="preserve">pomocy </w:t>
      </w:r>
      <w:r w:rsidR="004A1F81" w:rsidRPr="009B6061">
        <w:rPr>
          <w:rFonts w:asciiTheme="minorHAnsi" w:hAnsiTheme="minorHAnsi"/>
        </w:rPr>
        <w:t>organizacji, w których pracują respondenci</w:t>
      </w:r>
      <w:r w:rsidR="004356CB" w:rsidRPr="009B6061">
        <w:rPr>
          <w:rFonts w:asciiTheme="minorHAnsi" w:hAnsiTheme="minorHAnsi"/>
        </w:rPr>
        <w:t xml:space="preserve"> </w:t>
      </w:r>
      <w:r w:rsidRPr="009B6061">
        <w:rPr>
          <w:rFonts w:asciiTheme="minorHAnsi" w:hAnsiTheme="minorHAnsi"/>
        </w:rPr>
        <w:t>dotyczyło działań związanych z</w:t>
      </w:r>
      <w:r w:rsidR="004356CB" w:rsidRPr="009B6061">
        <w:rPr>
          <w:rFonts w:asciiTheme="minorHAnsi" w:hAnsiTheme="minorHAnsi"/>
        </w:rPr>
        <w:t>:</w:t>
      </w:r>
    </w:p>
    <w:p w14:paraId="01B96207" w14:textId="77777777" w:rsidR="004356CB" w:rsidRPr="00FF3FE6" w:rsidRDefault="003F0417" w:rsidP="00340CCC">
      <w:pPr>
        <w:pStyle w:val="Akapitzlist"/>
        <w:widowControl/>
        <w:numPr>
          <w:ilvl w:val="0"/>
          <w:numId w:val="34"/>
        </w:numPr>
        <w:adjustRightInd/>
        <w:spacing w:line="276" w:lineRule="auto"/>
        <w:textAlignment w:val="auto"/>
        <w:rPr>
          <w:rFonts w:asciiTheme="minorHAnsi" w:hAnsiTheme="minorHAnsi"/>
        </w:rPr>
      </w:pPr>
      <w:r>
        <w:rPr>
          <w:rFonts w:asciiTheme="minorHAnsi" w:hAnsiTheme="minorHAnsi"/>
        </w:rPr>
        <w:t>likwidacją</w:t>
      </w:r>
      <w:r w:rsidR="004356CB" w:rsidRPr="00FF3FE6">
        <w:rPr>
          <w:rFonts w:asciiTheme="minorHAnsi" w:hAnsiTheme="minorHAnsi"/>
        </w:rPr>
        <w:t xml:space="preserve"> barier architektonicznych,</w:t>
      </w:r>
    </w:p>
    <w:p w14:paraId="3FF25AEB" w14:textId="77777777" w:rsidR="004356CB" w:rsidRPr="00FF3FE6" w:rsidRDefault="004356CB" w:rsidP="00340CCC">
      <w:pPr>
        <w:pStyle w:val="Akapitzlist"/>
        <w:widowControl/>
        <w:numPr>
          <w:ilvl w:val="0"/>
          <w:numId w:val="34"/>
        </w:numPr>
        <w:adjustRightInd/>
        <w:spacing w:line="276" w:lineRule="auto"/>
        <w:textAlignment w:val="auto"/>
        <w:rPr>
          <w:rFonts w:asciiTheme="minorHAnsi" w:hAnsiTheme="minorHAnsi"/>
        </w:rPr>
      </w:pPr>
      <w:r w:rsidRPr="00FF3FE6">
        <w:rPr>
          <w:rFonts w:asciiTheme="minorHAnsi" w:hAnsiTheme="minorHAnsi"/>
        </w:rPr>
        <w:t>zatrudnienie</w:t>
      </w:r>
      <w:r w:rsidR="003F0417">
        <w:rPr>
          <w:rFonts w:asciiTheme="minorHAnsi" w:hAnsiTheme="minorHAnsi"/>
        </w:rPr>
        <w:t>m wspomaganym</w:t>
      </w:r>
      <w:r w:rsidRPr="00FF3FE6">
        <w:rPr>
          <w:rFonts w:asciiTheme="minorHAnsi" w:hAnsiTheme="minorHAnsi"/>
        </w:rPr>
        <w:t xml:space="preserve">, </w:t>
      </w:r>
    </w:p>
    <w:p w14:paraId="4F96C1F0" w14:textId="77777777" w:rsidR="004356CB" w:rsidRPr="00FF3FE6" w:rsidRDefault="004356CB" w:rsidP="00340CCC">
      <w:pPr>
        <w:pStyle w:val="Akapitzlist"/>
        <w:widowControl/>
        <w:numPr>
          <w:ilvl w:val="0"/>
          <w:numId w:val="34"/>
        </w:numPr>
        <w:adjustRightInd/>
        <w:spacing w:line="276" w:lineRule="auto"/>
        <w:textAlignment w:val="auto"/>
        <w:rPr>
          <w:rFonts w:asciiTheme="minorHAnsi" w:hAnsiTheme="minorHAnsi"/>
        </w:rPr>
      </w:pPr>
      <w:r w:rsidRPr="00FF3FE6">
        <w:rPr>
          <w:rFonts w:asciiTheme="minorHAnsi" w:hAnsiTheme="minorHAnsi"/>
        </w:rPr>
        <w:t>tworzenie</w:t>
      </w:r>
      <w:r w:rsidR="003F0417">
        <w:rPr>
          <w:rFonts w:asciiTheme="minorHAnsi" w:hAnsiTheme="minorHAnsi"/>
        </w:rPr>
        <w:t>m</w:t>
      </w:r>
      <w:r w:rsidRPr="00FF3FE6">
        <w:rPr>
          <w:rFonts w:asciiTheme="minorHAnsi" w:hAnsiTheme="minorHAnsi"/>
        </w:rPr>
        <w:t xml:space="preserve"> spółdzielni socjalnych,</w:t>
      </w:r>
    </w:p>
    <w:p w14:paraId="659AF97D" w14:textId="77777777" w:rsidR="004356CB" w:rsidRPr="00FF3FE6" w:rsidRDefault="004356CB" w:rsidP="00340CCC">
      <w:pPr>
        <w:pStyle w:val="Akapitzlist"/>
        <w:widowControl/>
        <w:numPr>
          <w:ilvl w:val="0"/>
          <w:numId w:val="34"/>
        </w:numPr>
        <w:adjustRightInd/>
        <w:spacing w:line="276" w:lineRule="auto"/>
        <w:textAlignment w:val="auto"/>
        <w:rPr>
          <w:rFonts w:asciiTheme="minorHAnsi" w:hAnsiTheme="minorHAnsi"/>
        </w:rPr>
      </w:pPr>
      <w:r w:rsidRPr="00FF3FE6">
        <w:rPr>
          <w:rFonts w:asciiTheme="minorHAnsi" w:hAnsiTheme="minorHAnsi"/>
        </w:rPr>
        <w:t>wspieranie</w:t>
      </w:r>
      <w:r w:rsidR="003F0417">
        <w:rPr>
          <w:rFonts w:asciiTheme="minorHAnsi" w:hAnsiTheme="minorHAnsi"/>
        </w:rPr>
        <w:t>m</w:t>
      </w:r>
      <w:r w:rsidRPr="00FF3FE6">
        <w:rPr>
          <w:rFonts w:asciiTheme="minorHAnsi" w:hAnsiTheme="minorHAnsi"/>
        </w:rPr>
        <w:t xml:space="preserve"> dostępu osób z niepełnosprawnościami do nowych technologii i systemów informacyjno-komunikacyjnych, w tym Internetu,</w:t>
      </w:r>
    </w:p>
    <w:p w14:paraId="0562206F" w14:textId="77777777" w:rsidR="00FE782C" w:rsidRPr="00FF3FE6" w:rsidRDefault="00FE782C" w:rsidP="00340CCC">
      <w:pPr>
        <w:pStyle w:val="Akapitzlist"/>
        <w:widowControl/>
        <w:numPr>
          <w:ilvl w:val="0"/>
          <w:numId w:val="34"/>
        </w:numPr>
        <w:adjustRightInd/>
        <w:spacing w:line="276" w:lineRule="auto"/>
        <w:textAlignment w:val="auto"/>
        <w:rPr>
          <w:rFonts w:asciiTheme="minorHAnsi" w:hAnsiTheme="minorHAnsi"/>
        </w:rPr>
      </w:pPr>
      <w:r w:rsidRPr="00FF3FE6">
        <w:rPr>
          <w:rFonts w:asciiTheme="minorHAnsi" w:hAnsiTheme="minorHAnsi"/>
        </w:rPr>
        <w:t>dofinansowanie</w:t>
      </w:r>
      <w:r w:rsidR="003F0417">
        <w:rPr>
          <w:rFonts w:asciiTheme="minorHAnsi" w:hAnsiTheme="minorHAnsi"/>
        </w:rPr>
        <w:t>m</w:t>
      </w:r>
      <w:r w:rsidRPr="00FF3FE6">
        <w:rPr>
          <w:rFonts w:asciiTheme="minorHAnsi" w:hAnsiTheme="minorHAnsi"/>
        </w:rPr>
        <w:t xml:space="preserve"> dla organizacji pozarządowych i innych podmiotów działających na rzecz osób niepełnosprawnych, </w:t>
      </w:r>
    </w:p>
    <w:p w14:paraId="2082E4A5" w14:textId="77777777" w:rsidR="00FE782C" w:rsidRPr="00FF3FE6" w:rsidRDefault="003F0417" w:rsidP="00340CCC">
      <w:pPr>
        <w:pStyle w:val="Akapitzlist"/>
        <w:widowControl/>
        <w:numPr>
          <w:ilvl w:val="0"/>
          <w:numId w:val="34"/>
        </w:numPr>
        <w:adjustRightInd/>
        <w:spacing w:line="276" w:lineRule="auto"/>
        <w:textAlignment w:val="auto"/>
        <w:rPr>
          <w:rFonts w:asciiTheme="minorHAnsi" w:hAnsiTheme="minorHAnsi"/>
        </w:rPr>
      </w:pPr>
      <w:r>
        <w:rPr>
          <w:rFonts w:asciiTheme="minorHAnsi" w:hAnsiTheme="minorHAnsi"/>
        </w:rPr>
        <w:t>dofinansowaniem</w:t>
      </w:r>
      <w:r w:rsidR="00FE782C" w:rsidRPr="00FF3FE6">
        <w:rPr>
          <w:rFonts w:asciiTheme="minorHAnsi" w:hAnsiTheme="minorHAnsi"/>
        </w:rPr>
        <w:t xml:space="preserve"> do kultury i sportu,</w:t>
      </w:r>
    </w:p>
    <w:p w14:paraId="588A48C2" w14:textId="77777777" w:rsidR="004356CB" w:rsidRPr="00FF3FE6" w:rsidRDefault="004356CB" w:rsidP="00340CCC">
      <w:pPr>
        <w:pStyle w:val="Akapitzlist"/>
        <w:widowControl/>
        <w:numPr>
          <w:ilvl w:val="0"/>
          <w:numId w:val="34"/>
        </w:numPr>
        <w:adjustRightInd/>
        <w:spacing w:line="276" w:lineRule="auto"/>
        <w:textAlignment w:val="auto"/>
        <w:rPr>
          <w:rFonts w:asciiTheme="minorHAnsi" w:hAnsiTheme="minorHAnsi"/>
        </w:rPr>
      </w:pPr>
      <w:r w:rsidRPr="00FF3FE6">
        <w:rPr>
          <w:rFonts w:asciiTheme="minorHAnsi" w:hAnsiTheme="minorHAnsi"/>
        </w:rPr>
        <w:t>tworzenie</w:t>
      </w:r>
      <w:r w:rsidR="003F0417">
        <w:rPr>
          <w:rFonts w:asciiTheme="minorHAnsi" w:hAnsiTheme="minorHAnsi"/>
        </w:rPr>
        <w:t>m</w:t>
      </w:r>
      <w:r w:rsidRPr="00FF3FE6">
        <w:rPr>
          <w:rFonts w:asciiTheme="minorHAnsi" w:hAnsiTheme="minorHAnsi"/>
        </w:rPr>
        <w:t xml:space="preserve"> dla osób z niepełnosprawnością warunków do uczestniczenia w rynku pracy.</w:t>
      </w:r>
    </w:p>
    <w:p w14:paraId="4C162ADE" w14:textId="77777777" w:rsidR="004356CB" w:rsidRPr="00FF3FE6" w:rsidRDefault="004356CB" w:rsidP="004356CB">
      <w:pPr>
        <w:pStyle w:val="Akapitzlist"/>
        <w:spacing w:line="276" w:lineRule="auto"/>
        <w:rPr>
          <w:rFonts w:asciiTheme="minorHAnsi" w:hAnsiTheme="minorHAnsi"/>
        </w:rPr>
      </w:pPr>
    </w:p>
    <w:p w14:paraId="0977722D" w14:textId="26F0C16D" w:rsidR="004356CB" w:rsidRPr="009B6061" w:rsidRDefault="004356CB" w:rsidP="00340CCC">
      <w:pPr>
        <w:pStyle w:val="Akapitzlist"/>
        <w:widowControl/>
        <w:numPr>
          <w:ilvl w:val="0"/>
          <w:numId w:val="30"/>
        </w:numPr>
        <w:adjustRightInd/>
        <w:spacing w:line="276" w:lineRule="auto"/>
        <w:textAlignment w:val="auto"/>
        <w:rPr>
          <w:rFonts w:asciiTheme="minorHAnsi" w:hAnsiTheme="minorHAnsi"/>
          <w:i/>
        </w:rPr>
      </w:pPr>
      <w:r w:rsidRPr="009B6061">
        <w:rPr>
          <w:rFonts w:asciiTheme="minorHAnsi" w:hAnsiTheme="minorHAnsi"/>
        </w:rPr>
        <w:t xml:space="preserve">Ośmiu realizatorów </w:t>
      </w:r>
      <w:proofErr w:type="spellStart"/>
      <w:r w:rsidRPr="009B6061">
        <w:rPr>
          <w:rFonts w:asciiTheme="minorHAnsi" w:hAnsiTheme="minorHAnsi"/>
        </w:rPr>
        <w:t>PDROzN</w:t>
      </w:r>
      <w:proofErr w:type="spellEnd"/>
      <w:r w:rsidRPr="009B6061">
        <w:rPr>
          <w:rFonts w:asciiTheme="minorHAnsi" w:hAnsiTheme="minorHAnsi"/>
        </w:rPr>
        <w:t xml:space="preserve"> uznała, że nie brakuje </w:t>
      </w:r>
      <w:r w:rsidR="00FE782C" w:rsidRPr="009B6061">
        <w:rPr>
          <w:rFonts w:asciiTheme="minorHAnsi" w:hAnsiTheme="minorHAnsi"/>
        </w:rPr>
        <w:t xml:space="preserve">żadnych </w:t>
      </w:r>
      <w:r w:rsidRPr="009B6061">
        <w:rPr>
          <w:rFonts w:asciiTheme="minorHAnsi" w:hAnsiTheme="minorHAnsi"/>
        </w:rPr>
        <w:t>działań w Prog</w:t>
      </w:r>
      <w:r w:rsidR="00FE782C" w:rsidRPr="009B6061">
        <w:rPr>
          <w:rFonts w:asciiTheme="minorHAnsi" w:hAnsiTheme="minorHAnsi"/>
        </w:rPr>
        <w:t xml:space="preserve">ramie </w:t>
      </w:r>
      <w:r w:rsidRPr="009B6061">
        <w:rPr>
          <w:rFonts w:asciiTheme="minorHAnsi" w:hAnsiTheme="minorHAnsi"/>
        </w:rPr>
        <w:t xml:space="preserve">by zmniejszyć problemy osób z niepełnosprawnością lub ich rodzin/środowisk w powiecie wyszkowskim. Jeden respondent uznał, że brak jest działań związanych z </w:t>
      </w:r>
      <w:r w:rsidRPr="009B6061">
        <w:rPr>
          <w:rFonts w:asciiTheme="minorHAnsi" w:hAnsiTheme="minorHAnsi"/>
          <w:i/>
        </w:rPr>
        <w:t xml:space="preserve">„opieką </w:t>
      </w:r>
      <w:proofErr w:type="spellStart"/>
      <w:r w:rsidRPr="009B6061">
        <w:rPr>
          <w:rFonts w:asciiTheme="minorHAnsi" w:hAnsiTheme="minorHAnsi"/>
          <w:i/>
        </w:rPr>
        <w:t>wytchnieniową</w:t>
      </w:r>
      <w:proofErr w:type="spellEnd"/>
      <w:r w:rsidRPr="009B6061">
        <w:rPr>
          <w:rFonts w:asciiTheme="minorHAnsi" w:hAnsiTheme="minorHAnsi"/>
          <w:i/>
        </w:rPr>
        <w:t>, centrami opiekuńczo-mieszkalnymi, asystentami osoby niepełnosprawnej, oraz z zatrudnieniem wspomaganego”.</w:t>
      </w:r>
    </w:p>
    <w:p w14:paraId="4663CE90" w14:textId="77777777" w:rsidR="004356CB" w:rsidRPr="00FF3FE6" w:rsidRDefault="004356CB" w:rsidP="004356CB">
      <w:pPr>
        <w:spacing w:line="276" w:lineRule="auto"/>
        <w:rPr>
          <w:rFonts w:asciiTheme="minorHAnsi" w:hAnsiTheme="minorHAnsi"/>
        </w:rPr>
      </w:pPr>
    </w:p>
    <w:p w14:paraId="7DF83636" w14:textId="77777777" w:rsidR="004356CB" w:rsidRPr="00FF3FE6" w:rsidRDefault="004356CB" w:rsidP="004356CB">
      <w:pPr>
        <w:spacing w:line="276" w:lineRule="auto"/>
        <w:rPr>
          <w:rFonts w:asciiTheme="minorHAnsi" w:hAnsiTheme="minorHAnsi"/>
          <w:b/>
        </w:rPr>
      </w:pPr>
      <w:r w:rsidRPr="00FF3FE6">
        <w:rPr>
          <w:rFonts w:asciiTheme="minorHAnsi" w:hAnsiTheme="minorHAnsi"/>
          <w:b/>
        </w:rPr>
        <w:t>Trafność z perspektywy odbiorców wsparcia – osób z niepeł</w:t>
      </w:r>
      <w:r w:rsidR="004A1F81">
        <w:rPr>
          <w:rFonts w:asciiTheme="minorHAnsi" w:hAnsiTheme="minorHAnsi"/>
          <w:b/>
        </w:rPr>
        <w:t xml:space="preserve">nosprawnością korzystających </w:t>
      </w:r>
      <w:r w:rsidR="004A1F81">
        <w:rPr>
          <w:rFonts w:asciiTheme="minorHAnsi" w:hAnsiTheme="minorHAnsi"/>
          <w:b/>
        </w:rPr>
        <w:lastRenderedPageBreak/>
        <w:t>z p</w:t>
      </w:r>
      <w:r w:rsidRPr="00FF3FE6">
        <w:rPr>
          <w:rFonts w:asciiTheme="minorHAnsi" w:hAnsiTheme="minorHAnsi"/>
          <w:b/>
        </w:rPr>
        <w:t xml:space="preserve">rogramu </w:t>
      </w:r>
      <w:r w:rsidR="004A1F81">
        <w:rPr>
          <w:rFonts w:asciiTheme="minorHAnsi" w:hAnsiTheme="minorHAnsi"/>
          <w:b/>
        </w:rPr>
        <w:t>„Aktywny s</w:t>
      </w:r>
      <w:r w:rsidRPr="00FF3FE6">
        <w:rPr>
          <w:rFonts w:asciiTheme="minorHAnsi" w:hAnsiTheme="minorHAnsi"/>
          <w:b/>
        </w:rPr>
        <w:t>amorząd</w:t>
      </w:r>
      <w:r w:rsidR="004A1F81">
        <w:rPr>
          <w:rFonts w:asciiTheme="minorHAnsi" w:hAnsiTheme="minorHAnsi"/>
          <w:b/>
        </w:rPr>
        <w:t>”</w:t>
      </w:r>
      <w:r w:rsidRPr="00FF3FE6">
        <w:rPr>
          <w:rFonts w:asciiTheme="minorHAnsi" w:hAnsiTheme="minorHAnsi"/>
          <w:b/>
        </w:rPr>
        <w:t>.</w:t>
      </w:r>
    </w:p>
    <w:p w14:paraId="3644B5E5" w14:textId="77777777" w:rsidR="004356CB" w:rsidRPr="00FF3FE6" w:rsidRDefault="004356CB" w:rsidP="004356CB">
      <w:pPr>
        <w:spacing w:line="276" w:lineRule="auto"/>
        <w:rPr>
          <w:rFonts w:asciiTheme="minorHAnsi" w:hAnsiTheme="minorHAnsi"/>
          <w:b/>
        </w:rPr>
      </w:pPr>
    </w:p>
    <w:p w14:paraId="0502EAD6" w14:textId="77777777" w:rsidR="004356CB" w:rsidRPr="00FF3FE6" w:rsidRDefault="004356CB" w:rsidP="00340CCC">
      <w:pPr>
        <w:pStyle w:val="Akapitzlist"/>
        <w:widowControl/>
        <w:numPr>
          <w:ilvl w:val="0"/>
          <w:numId w:val="30"/>
        </w:numPr>
        <w:adjustRightInd/>
        <w:spacing w:line="276" w:lineRule="auto"/>
        <w:textAlignment w:val="auto"/>
        <w:rPr>
          <w:rFonts w:asciiTheme="minorHAnsi" w:hAnsiTheme="minorHAnsi"/>
        </w:rPr>
      </w:pPr>
      <w:r w:rsidRPr="00FF3FE6">
        <w:rPr>
          <w:rFonts w:asciiTheme="minorHAnsi" w:hAnsiTheme="minorHAnsi"/>
        </w:rPr>
        <w:t xml:space="preserve">Blisko połowa respondentów oceniła, że sytuacja </w:t>
      </w:r>
      <w:proofErr w:type="spellStart"/>
      <w:r w:rsidRPr="00FF3FE6">
        <w:rPr>
          <w:rFonts w:asciiTheme="minorHAnsi" w:hAnsiTheme="minorHAnsi"/>
        </w:rPr>
        <w:t>OzN</w:t>
      </w:r>
      <w:proofErr w:type="spellEnd"/>
      <w:r w:rsidRPr="00FF3FE6">
        <w:rPr>
          <w:rFonts w:asciiTheme="minorHAnsi" w:hAnsiTheme="minorHAnsi"/>
        </w:rPr>
        <w:t xml:space="preserve"> na przestrzeni 6 lat w powiecie wyszkowskim poprawiła się, tyle samo zaznaczyło, że pozostała bez zmian. Tylko 2 osoby zauważyły pogorszenie sytuacji </w:t>
      </w:r>
      <w:proofErr w:type="spellStart"/>
      <w:r w:rsidRPr="00FF3FE6">
        <w:rPr>
          <w:rFonts w:asciiTheme="minorHAnsi" w:hAnsiTheme="minorHAnsi"/>
        </w:rPr>
        <w:t>OzN</w:t>
      </w:r>
      <w:proofErr w:type="spellEnd"/>
      <w:r w:rsidRPr="00FF3FE6">
        <w:rPr>
          <w:rFonts w:asciiTheme="minorHAnsi" w:hAnsiTheme="minorHAnsi"/>
        </w:rPr>
        <w:t xml:space="preserve"> w ostatnich 6 latach.</w:t>
      </w:r>
    </w:p>
    <w:p w14:paraId="5BF7C2A5" w14:textId="77777777" w:rsidR="004356CB" w:rsidRPr="00FF3FE6" w:rsidRDefault="004356CB" w:rsidP="00340CCC">
      <w:pPr>
        <w:pStyle w:val="Akapitzlist"/>
        <w:widowControl/>
        <w:numPr>
          <w:ilvl w:val="0"/>
          <w:numId w:val="30"/>
        </w:numPr>
        <w:adjustRightInd/>
        <w:spacing w:line="276" w:lineRule="auto"/>
        <w:textAlignment w:val="auto"/>
        <w:rPr>
          <w:rFonts w:asciiTheme="minorHAnsi" w:hAnsiTheme="minorHAnsi"/>
        </w:rPr>
      </w:pPr>
      <w:r w:rsidRPr="00FF3FE6">
        <w:rPr>
          <w:rFonts w:asciiTheme="minorHAnsi" w:hAnsiTheme="minorHAnsi"/>
        </w:rPr>
        <w:t xml:space="preserve">Wśród obszarów, w których nastąpiła poprawa sytuacji, </w:t>
      </w:r>
      <w:proofErr w:type="spellStart"/>
      <w:r w:rsidRPr="00FF3FE6">
        <w:rPr>
          <w:rFonts w:asciiTheme="minorHAnsi" w:hAnsiTheme="minorHAnsi"/>
        </w:rPr>
        <w:t>Oz</w:t>
      </w:r>
      <w:r w:rsidR="003F0417">
        <w:rPr>
          <w:rFonts w:asciiTheme="minorHAnsi" w:hAnsiTheme="minorHAnsi"/>
        </w:rPr>
        <w:t>N</w:t>
      </w:r>
      <w:proofErr w:type="spellEnd"/>
      <w:r w:rsidR="003F0417">
        <w:rPr>
          <w:rFonts w:asciiTheme="minorHAnsi" w:hAnsiTheme="minorHAnsi"/>
        </w:rPr>
        <w:t xml:space="preserve">  wymieniły następujące</w:t>
      </w:r>
      <w:r w:rsidRPr="00FF3FE6">
        <w:rPr>
          <w:rFonts w:asciiTheme="minorHAnsi" w:hAnsiTheme="minorHAnsi"/>
        </w:rPr>
        <w:t>:</w:t>
      </w:r>
    </w:p>
    <w:p w14:paraId="4AF328E7" w14:textId="77777777" w:rsidR="004356CB" w:rsidRPr="00FF3FE6" w:rsidRDefault="00FE782C" w:rsidP="00340CCC">
      <w:pPr>
        <w:pStyle w:val="Akapitzlist"/>
        <w:widowControl/>
        <w:numPr>
          <w:ilvl w:val="0"/>
          <w:numId w:val="35"/>
        </w:numPr>
        <w:adjustRightInd/>
        <w:spacing w:line="276" w:lineRule="auto"/>
        <w:textAlignment w:val="auto"/>
        <w:rPr>
          <w:rFonts w:asciiTheme="minorHAnsi" w:hAnsiTheme="minorHAnsi"/>
        </w:rPr>
      </w:pPr>
      <w:r>
        <w:rPr>
          <w:rFonts w:asciiTheme="minorHAnsi" w:hAnsiTheme="minorHAnsi"/>
        </w:rPr>
        <w:t>Obszar kultur</w:t>
      </w:r>
      <w:r w:rsidR="004356CB" w:rsidRPr="00FF3FE6">
        <w:rPr>
          <w:rFonts w:asciiTheme="minorHAnsi" w:hAnsiTheme="minorHAnsi"/>
        </w:rPr>
        <w:t>y.</w:t>
      </w:r>
    </w:p>
    <w:p w14:paraId="6D751482" w14:textId="77777777" w:rsidR="004356CB" w:rsidRPr="00FF3FE6" w:rsidRDefault="004356CB" w:rsidP="00340CCC">
      <w:pPr>
        <w:pStyle w:val="Akapitzlist"/>
        <w:widowControl/>
        <w:numPr>
          <w:ilvl w:val="0"/>
          <w:numId w:val="35"/>
        </w:numPr>
        <w:adjustRightInd/>
        <w:spacing w:line="276" w:lineRule="auto"/>
        <w:textAlignment w:val="auto"/>
        <w:rPr>
          <w:rFonts w:asciiTheme="minorHAnsi" w:hAnsiTheme="minorHAnsi"/>
        </w:rPr>
      </w:pPr>
      <w:r w:rsidRPr="00FF3FE6">
        <w:rPr>
          <w:rFonts w:asciiTheme="minorHAnsi" w:hAnsiTheme="minorHAnsi"/>
        </w:rPr>
        <w:t>Obszar kształcenia.</w:t>
      </w:r>
    </w:p>
    <w:p w14:paraId="3FA0C353" w14:textId="77777777" w:rsidR="004356CB" w:rsidRPr="00FF3FE6" w:rsidRDefault="004356CB" w:rsidP="00340CCC">
      <w:pPr>
        <w:pStyle w:val="Akapitzlist"/>
        <w:widowControl/>
        <w:numPr>
          <w:ilvl w:val="0"/>
          <w:numId w:val="35"/>
        </w:numPr>
        <w:adjustRightInd/>
        <w:spacing w:line="276" w:lineRule="auto"/>
        <w:textAlignment w:val="auto"/>
        <w:rPr>
          <w:rFonts w:asciiTheme="minorHAnsi" w:hAnsiTheme="minorHAnsi"/>
        </w:rPr>
      </w:pPr>
      <w:r w:rsidRPr="00FF3FE6">
        <w:rPr>
          <w:rFonts w:asciiTheme="minorHAnsi" w:hAnsiTheme="minorHAnsi"/>
        </w:rPr>
        <w:t>Dostęp do sprzętu multimedialnego i szkoleń zawodowych.</w:t>
      </w:r>
    </w:p>
    <w:p w14:paraId="157229FC" w14:textId="77777777" w:rsidR="004356CB" w:rsidRPr="00FF3FE6" w:rsidRDefault="00FE782C" w:rsidP="00340CCC">
      <w:pPr>
        <w:pStyle w:val="Akapitzlist"/>
        <w:widowControl/>
        <w:numPr>
          <w:ilvl w:val="0"/>
          <w:numId w:val="35"/>
        </w:numPr>
        <w:adjustRightInd/>
        <w:spacing w:line="276" w:lineRule="auto"/>
        <w:textAlignment w:val="auto"/>
        <w:rPr>
          <w:rFonts w:asciiTheme="minorHAnsi" w:hAnsiTheme="minorHAnsi"/>
        </w:rPr>
      </w:pPr>
      <w:r>
        <w:rPr>
          <w:rFonts w:asciiTheme="minorHAnsi" w:hAnsiTheme="minorHAnsi"/>
        </w:rPr>
        <w:t>Dostęp do</w:t>
      </w:r>
      <w:r w:rsidR="004356CB" w:rsidRPr="00FF3FE6">
        <w:rPr>
          <w:rFonts w:asciiTheme="minorHAnsi" w:hAnsiTheme="minorHAnsi"/>
        </w:rPr>
        <w:t xml:space="preserve"> miejsc parkingowych, podjazdów.</w:t>
      </w:r>
    </w:p>
    <w:p w14:paraId="57C1726D" w14:textId="77777777" w:rsidR="004356CB" w:rsidRPr="00FF3FE6" w:rsidRDefault="004356CB" w:rsidP="00340CCC">
      <w:pPr>
        <w:pStyle w:val="Akapitzlist"/>
        <w:widowControl/>
        <w:numPr>
          <w:ilvl w:val="0"/>
          <w:numId w:val="35"/>
        </w:numPr>
        <w:adjustRightInd/>
        <w:spacing w:line="276" w:lineRule="auto"/>
        <w:textAlignment w:val="auto"/>
        <w:rPr>
          <w:rFonts w:asciiTheme="minorHAnsi" w:hAnsiTheme="minorHAnsi"/>
        </w:rPr>
      </w:pPr>
      <w:r w:rsidRPr="00FF3FE6">
        <w:rPr>
          <w:rFonts w:asciiTheme="minorHAnsi" w:hAnsiTheme="minorHAnsi"/>
        </w:rPr>
        <w:t>Komunikacja.</w:t>
      </w:r>
      <w:r w:rsidRPr="00FF3FE6">
        <w:rPr>
          <w:rFonts w:asciiTheme="minorHAnsi" w:hAnsiTheme="minorHAnsi"/>
          <w:i/>
        </w:rPr>
        <w:t xml:space="preserve"> </w:t>
      </w:r>
    </w:p>
    <w:p w14:paraId="334F9D2F" w14:textId="77777777" w:rsidR="004356CB" w:rsidRPr="00FF3FE6" w:rsidRDefault="004356CB" w:rsidP="00340CCC">
      <w:pPr>
        <w:pStyle w:val="Akapitzlist"/>
        <w:widowControl/>
        <w:numPr>
          <w:ilvl w:val="0"/>
          <w:numId w:val="35"/>
        </w:numPr>
        <w:adjustRightInd/>
        <w:spacing w:line="276" w:lineRule="auto"/>
        <w:textAlignment w:val="auto"/>
        <w:rPr>
          <w:rFonts w:asciiTheme="minorHAnsi" w:hAnsiTheme="minorHAnsi"/>
        </w:rPr>
      </w:pPr>
      <w:r w:rsidRPr="00FF3FE6">
        <w:rPr>
          <w:rFonts w:asciiTheme="minorHAnsi" w:hAnsiTheme="minorHAnsi"/>
        </w:rPr>
        <w:t>Dofinansowanie do sprzętu elektronicznego.</w:t>
      </w:r>
    </w:p>
    <w:p w14:paraId="104DE8E5" w14:textId="77777777" w:rsidR="004356CB" w:rsidRPr="00FF3FE6" w:rsidRDefault="004356CB" w:rsidP="004356CB">
      <w:pPr>
        <w:spacing w:line="276" w:lineRule="auto"/>
        <w:rPr>
          <w:rFonts w:asciiTheme="minorHAnsi" w:hAnsiTheme="minorHAnsi"/>
        </w:rPr>
      </w:pPr>
    </w:p>
    <w:p w14:paraId="17EC6459" w14:textId="77777777" w:rsidR="004356CB" w:rsidRPr="00FF3FE6" w:rsidRDefault="004356CB" w:rsidP="00340CCC">
      <w:pPr>
        <w:pStyle w:val="Akapitzlist"/>
        <w:widowControl/>
        <w:numPr>
          <w:ilvl w:val="0"/>
          <w:numId w:val="30"/>
        </w:numPr>
        <w:adjustRightInd/>
        <w:spacing w:line="276" w:lineRule="auto"/>
        <w:textAlignment w:val="auto"/>
        <w:rPr>
          <w:rFonts w:asciiTheme="minorHAnsi" w:hAnsiTheme="minorHAnsi"/>
        </w:rPr>
      </w:pPr>
      <w:r w:rsidRPr="00FF3FE6">
        <w:rPr>
          <w:rFonts w:asciiTheme="minorHAnsi" w:hAnsiTheme="minorHAnsi"/>
        </w:rPr>
        <w:t xml:space="preserve">Brak poprawy sytuacji </w:t>
      </w:r>
      <w:proofErr w:type="spellStart"/>
      <w:r w:rsidRPr="00FF3FE6">
        <w:rPr>
          <w:rFonts w:asciiTheme="minorHAnsi" w:hAnsiTheme="minorHAnsi"/>
        </w:rPr>
        <w:t>OzN</w:t>
      </w:r>
      <w:proofErr w:type="spellEnd"/>
      <w:r w:rsidRPr="00FF3FE6">
        <w:rPr>
          <w:rFonts w:asciiTheme="minorHAnsi" w:hAnsiTheme="minorHAnsi"/>
        </w:rPr>
        <w:t xml:space="preserve">, jak zauważono w badaniu,  nie jest charakterystyczny dla powiatu wyszkowskiego tylko dotyczy całego kraju. Jednak wśród argumentów, że sytuacja </w:t>
      </w:r>
      <w:proofErr w:type="spellStart"/>
      <w:r w:rsidRPr="00FF3FE6">
        <w:rPr>
          <w:rFonts w:asciiTheme="minorHAnsi" w:hAnsiTheme="minorHAnsi"/>
        </w:rPr>
        <w:t>OzN</w:t>
      </w:r>
      <w:proofErr w:type="spellEnd"/>
      <w:r w:rsidRPr="00FF3FE6">
        <w:rPr>
          <w:rFonts w:asciiTheme="minorHAnsi" w:hAnsiTheme="minorHAnsi"/>
        </w:rPr>
        <w:t xml:space="preserve"> nie zmieniła się</w:t>
      </w:r>
      <w:r w:rsidR="004A1F81">
        <w:rPr>
          <w:rFonts w:asciiTheme="minorHAnsi" w:hAnsiTheme="minorHAnsi"/>
        </w:rPr>
        <w:t xml:space="preserve"> na lepsze</w:t>
      </w:r>
      <w:r w:rsidRPr="00FF3FE6">
        <w:rPr>
          <w:rFonts w:asciiTheme="minorHAnsi" w:hAnsiTheme="minorHAnsi"/>
        </w:rPr>
        <w:t>, a nawet</w:t>
      </w:r>
      <w:r w:rsidR="00AA05A5">
        <w:rPr>
          <w:rFonts w:asciiTheme="minorHAnsi" w:hAnsiTheme="minorHAnsi"/>
        </w:rPr>
        <w:t xml:space="preserve"> pogorszyła</w:t>
      </w:r>
      <w:r w:rsidR="004A1F81">
        <w:rPr>
          <w:rFonts w:asciiTheme="minorHAnsi" w:hAnsiTheme="minorHAnsi"/>
        </w:rPr>
        <w:t>,</w:t>
      </w:r>
      <w:r w:rsidR="00AA05A5">
        <w:rPr>
          <w:rFonts w:asciiTheme="minorHAnsi" w:hAnsiTheme="minorHAnsi"/>
        </w:rPr>
        <w:t xml:space="preserve"> respondenci </w:t>
      </w:r>
      <w:r w:rsidR="003F0417">
        <w:rPr>
          <w:rFonts w:asciiTheme="minorHAnsi" w:hAnsiTheme="minorHAnsi"/>
        </w:rPr>
        <w:t>wskazywali na</w:t>
      </w:r>
      <w:r w:rsidRPr="00FF3FE6">
        <w:rPr>
          <w:rFonts w:asciiTheme="minorHAnsi" w:hAnsiTheme="minorHAnsi"/>
        </w:rPr>
        <w:t>:</w:t>
      </w:r>
    </w:p>
    <w:p w14:paraId="62D264ED" w14:textId="77777777" w:rsidR="00FC3E60" w:rsidRDefault="00FC3E60" w:rsidP="00340CCC">
      <w:pPr>
        <w:pStyle w:val="Akapitzlist"/>
        <w:widowControl/>
        <w:numPr>
          <w:ilvl w:val="0"/>
          <w:numId w:val="36"/>
        </w:numPr>
        <w:adjustRightInd/>
        <w:spacing w:line="276" w:lineRule="auto"/>
        <w:textAlignment w:val="auto"/>
        <w:rPr>
          <w:rFonts w:asciiTheme="minorHAnsi" w:hAnsiTheme="minorHAnsi"/>
        </w:rPr>
      </w:pPr>
      <w:r w:rsidRPr="00FF3FE6">
        <w:rPr>
          <w:rFonts w:asciiTheme="minorHAnsi" w:hAnsiTheme="minorHAnsi"/>
        </w:rPr>
        <w:t>Brak ofert pracy dla osób z orzeczeniem.</w:t>
      </w:r>
    </w:p>
    <w:p w14:paraId="3C76B396" w14:textId="77777777" w:rsidR="00FC3E60" w:rsidRPr="00FF3FE6" w:rsidRDefault="00FC3E60" w:rsidP="00340CCC">
      <w:pPr>
        <w:pStyle w:val="Akapitzlist"/>
        <w:widowControl/>
        <w:numPr>
          <w:ilvl w:val="0"/>
          <w:numId w:val="36"/>
        </w:numPr>
        <w:adjustRightInd/>
        <w:spacing w:line="276" w:lineRule="auto"/>
        <w:textAlignment w:val="auto"/>
        <w:rPr>
          <w:rFonts w:asciiTheme="minorHAnsi" w:hAnsiTheme="minorHAnsi"/>
        </w:rPr>
      </w:pPr>
      <w:r>
        <w:rPr>
          <w:rFonts w:asciiTheme="minorHAnsi" w:hAnsiTheme="minorHAnsi"/>
        </w:rPr>
        <w:t>Brak rehabilitacji</w:t>
      </w:r>
      <w:r w:rsidRPr="00FF3FE6">
        <w:rPr>
          <w:rFonts w:asciiTheme="minorHAnsi" w:hAnsiTheme="minorHAnsi"/>
        </w:rPr>
        <w:t>.</w:t>
      </w:r>
    </w:p>
    <w:p w14:paraId="30D45304" w14:textId="77777777" w:rsidR="004356CB" w:rsidRPr="00FF3FE6" w:rsidRDefault="003F0417" w:rsidP="00340CCC">
      <w:pPr>
        <w:pStyle w:val="Akapitzlist"/>
        <w:widowControl/>
        <w:numPr>
          <w:ilvl w:val="0"/>
          <w:numId w:val="36"/>
        </w:numPr>
        <w:adjustRightInd/>
        <w:spacing w:line="276" w:lineRule="auto"/>
        <w:textAlignment w:val="auto"/>
        <w:rPr>
          <w:rFonts w:asciiTheme="minorHAnsi" w:hAnsiTheme="minorHAnsi"/>
        </w:rPr>
      </w:pPr>
      <w:r>
        <w:rPr>
          <w:rFonts w:asciiTheme="minorHAnsi" w:hAnsiTheme="minorHAnsi"/>
        </w:rPr>
        <w:t>Dezinformację</w:t>
      </w:r>
      <w:r w:rsidR="004356CB" w:rsidRPr="00FF3FE6">
        <w:rPr>
          <w:rFonts w:asciiTheme="minorHAnsi" w:hAnsiTheme="minorHAnsi"/>
        </w:rPr>
        <w:t>.</w:t>
      </w:r>
    </w:p>
    <w:p w14:paraId="5C818BE8" w14:textId="77777777" w:rsidR="004356CB" w:rsidRPr="00FF3FE6" w:rsidRDefault="00AA05A5" w:rsidP="00340CCC">
      <w:pPr>
        <w:pStyle w:val="Akapitzlist"/>
        <w:widowControl/>
        <w:numPr>
          <w:ilvl w:val="0"/>
          <w:numId w:val="36"/>
        </w:numPr>
        <w:adjustRightInd/>
        <w:spacing w:line="276" w:lineRule="auto"/>
        <w:textAlignment w:val="auto"/>
        <w:rPr>
          <w:rFonts w:asciiTheme="minorHAnsi" w:hAnsiTheme="minorHAnsi"/>
        </w:rPr>
      </w:pPr>
      <w:r>
        <w:rPr>
          <w:rFonts w:asciiTheme="minorHAnsi" w:hAnsiTheme="minorHAnsi"/>
        </w:rPr>
        <w:t>Biurokrac</w:t>
      </w:r>
      <w:r w:rsidR="003F0417">
        <w:rPr>
          <w:rFonts w:asciiTheme="minorHAnsi" w:hAnsiTheme="minorHAnsi"/>
        </w:rPr>
        <w:t>ję</w:t>
      </w:r>
      <w:r w:rsidR="004356CB" w:rsidRPr="00FF3FE6">
        <w:rPr>
          <w:rFonts w:asciiTheme="minorHAnsi" w:hAnsiTheme="minorHAnsi"/>
        </w:rPr>
        <w:t xml:space="preserve">. </w:t>
      </w:r>
    </w:p>
    <w:p w14:paraId="70E119BF" w14:textId="77777777" w:rsidR="004A1F81" w:rsidRPr="00FF3FE6" w:rsidRDefault="004A1F81" w:rsidP="004A1F81">
      <w:pPr>
        <w:pStyle w:val="Akapitzlist"/>
        <w:widowControl/>
        <w:adjustRightInd/>
        <w:spacing w:line="276" w:lineRule="auto"/>
        <w:textAlignment w:val="auto"/>
        <w:rPr>
          <w:rFonts w:asciiTheme="minorHAnsi" w:hAnsiTheme="minorHAnsi"/>
        </w:rPr>
      </w:pPr>
      <w:r>
        <w:rPr>
          <w:rFonts w:asciiTheme="minorHAnsi" w:hAnsiTheme="minorHAnsi"/>
        </w:rPr>
        <w:t>Niestety w ankiecie nie podano szczegółów na temat tego co oznacza dezinformacja czy biurokracja). Należy też pamiętać, że były to pojedyncze wskazania.</w:t>
      </w:r>
    </w:p>
    <w:p w14:paraId="06A5A5C2" w14:textId="77777777" w:rsidR="004356CB" w:rsidRPr="00FF3FE6" w:rsidRDefault="004356CB" w:rsidP="004356CB">
      <w:pPr>
        <w:spacing w:line="276" w:lineRule="auto"/>
        <w:rPr>
          <w:rFonts w:asciiTheme="minorHAnsi" w:hAnsiTheme="minorHAnsi"/>
        </w:rPr>
      </w:pPr>
    </w:p>
    <w:p w14:paraId="1BD4B036" w14:textId="77777777" w:rsidR="004356CB" w:rsidRPr="00FF3FE6" w:rsidRDefault="004356CB" w:rsidP="00340CCC">
      <w:pPr>
        <w:pStyle w:val="Akapitzlist"/>
        <w:widowControl/>
        <w:numPr>
          <w:ilvl w:val="0"/>
          <w:numId w:val="30"/>
        </w:numPr>
        <w:adjustRightInd/>
        <w:spacing w:line="276" w:lineRule="auto"/>
        <w:textAlignment w:val="auto"/>
        <w:rPr>
          <w:rFonts w:asciiTheme="minorHAnsi" w:hAnsiTheme="minorHAnsi"/>
        </w:rPr>
      </w:pPr>
      <w:r w:rsidRPr="00FF3FE6">
        <w:rPr>
          <w:rFonts w:asciiTheme="minorHAnsi" w:hAnsiTheme="minorHAnsi"/>
        </w:rPr>
        <w:t xml:space="preserve">Pojawiły się też wypowiedzi świadczące o tym, </w:t>
      </w:r>
      <w:r w:rsidR="00FC3E60">
        <w:rPr>
          <w:rFonts w:asciiTheme="minorHAnsi" w:hAnsiTheme="minorHAnsi"/>
        </w:rPr>
        <w:t>że procent</w:t>
      </w:r>
      <w:r w:rsidRPr="00FF3FE6">
        <w:rPr>
          <w:rFonts w:asciiTheme="minorHAnsi" w:hAnsiTheme="minorHAnsi"/>
        </w:rPr>
        <w:t xml:space="preserve"> dofinansowania do zakupu sprzętu </w:t>
      </w:r>
      <w:r w:rsidR="00AB7A48">
        <w:rPr>
          <w:rFonts w:asciiTheme="minorHAnsi" w:hAnsiTheme="minorHAnsi"/>
        </w:rPr>
        <w:t>rehabilitacyjnego, przedmiotów ortopedycznych</w:t>
      </w:r>
      <w:r w:rsidR="004A1F81">
        <w:rPr>
          <w:rFonts w:asciiTheme="minorHAnsi" w:hAnsiTheme="minorHAnsi"/>
        </w:rPr>
        <w:t xml:space="preserve"> </w:t>
      </w:r>
      <w:r w:rsidR="00FC3E60">
        <w:rPr>
          <w:rFonts w:asciiTheme="minorHAnsi" w:hAnsiTheme="minorHAnsi"/>
        </w:rPr>
        <w:t>i środków pomocniczych jest</w:t>
      </w:r>
      <w:r w:rsidRPr="00FF3FE6">
        <w:rPr>
          <w:rFonts w:asciiTheme="minorHAnsi" w:hAnsiTheme="minorHAnsi"/>
        </w:rPr>
        <w:t xml:space="preserve"> „kroplą w morzu” faktycznych kosztów, które osoby z niepełnosprawnością ruchową muszą ponieść. </w:t>
      </w:r>
    </w:p>
    <w:p w14:paraId="4978CBF4" w14:textId="77777777" w:rsidR="004356CB" w:rsidRPr="00FF3FE6" w:rsidRDefault="004356CB" w:rsidP="004356CB">
      <w:pPr>
        <w:pStyle w:val="Akapitzlist"/>
        <w:widowControl/>
        <w:adjustRightInd/>
        <w:spacing w:line="276" w:lineRule="auto"/>
        <w:textAlignment w:val="auto"/>
        <w:rPr>
          <w:rFonts w:asciiTheme="minorHAnsi" w:hAnsiTheme="minorHAnsi"/>
        </w:rPr>
      </w:pPr>
    </w:p>
    <w:p w14:paraId="3A351C4B" w14:textId="77777777" w:rsidR="004356CB" w:rsidRPr="00FF3FE6" w:rsidRDefault="004356CB" w:rsidP="00340CCC">
      <w:pPr>
        <w:pStyle w:val="Akapitzlist"/>
        <w:widowControl/>
        <w:numPr>
          <w:ilvl w:val="0"/>
          <w:numId w:val="30"/>
        </w:numPr>
        <w:adjustRightInd/>
        <w:spacing w:line="276" w:lineRule="auto"/>
        <w:textAlignment w:val="auto"/>
        <w:rPr>
          <w:rFonts w:asciiTheme="minorHAnsi" w:hAnsiTheme="minorHAnsi"/>
        </w:rPr>
      </w:pPr>
      <w:r w:rsidRPr="00FF3FE6">
        <w:rPr>
          <w:rFonts w:asciiTheme="minorHAnsi" w:hAnsiTheme="minorHAnsi"/>
        </w:rPr>
        <w:t>Wskazano również na niepewność statusu (potwierdzenia) bycia osobą z niepełnosprawnością, cyt.: „</w:t>
      </w:r>
      <w:r w:rsidRPr="00AA05A5">
        <w:rPr>
          <w:rFonts w:asciiTheme="minorHAnsi" w:hAnsiTheme="minorHAnsi"/>
          <w:i/>
        </w:rPr>
        <w:t>Wielu lekarzy zabiera orzeczenia</w:t>
      </w:r>
      <w:r w:rsidRPr="00FF3FE6">
        <w:rPr>
          <w:rFonts w:asciiTheme="minorHAnsi" w:hAnsiTheme="minorHAnsi"/>
        </w:rPr>
        <w:t>”.</w:t>
      </w:r>
    </w:p>
    <w:p w14:paraId="228B3C1E" w14:textId="77777777" w:rsidR="004356CB" w:rsidRPr="00FF3FE6" w:rsidRDefault="004356CB" w:rsidP="004356CB">
      <w:pPr>
        <w:pStyle w:val="Akapitzlist"/>
        <w:spacing w:line="276" w:lineRule="auto"/>
        <w:rPr>
          <w:rFonts w:asciiTheme="minorHAnsi" w:hAnsiTheme="minorHAnsi"/>
        </w:rPr>
      </w:pPr>
    </w:p>
    <w:p w14:paraId="528E20B1" w14:textId="77777777" w:rsidR="004356CB" w:rsidRPr="00FF3FE6" w:rsidRDefault="004356CB" w:rsidP="00340CCC">
      <w:pPr>
        <w:pStyle w:val="Akapitzlist"/>
        <w:widowControl/>
        <w:numPr>
          <w:ilvl w:val="0"/>
          <w:numId w:val="30"/>
        </w:numPr>
        <w:adjustRightInd/>
        <w:spacing w:line="276" w:lineRule="auto"/>
        <w:textAlignment w:val="auto"/>
        <w:rPr>
          <w:rFonts w:asciiTheme="minorHAnsi" w:hAnsiTheme="minorHAnsi"/>
          <w:b/>
        </w:rPr>
      </w:pPr>
      <w:r w:rsidRPr="00FF3FE6">
        <w:rPr>
          <w:rFonts w:asciiTheme="minorHAnsi" w:hAnsiTheme="minorHAnsi"/>
        </w:rPr>
        <w:t>Respondentów poproszono o zgłoszenie dodatkowych uwag dotyczących działań, które mogą  poprawić sytuację życiową osób z niepełnosprawnością w powiecie wyszkowskim. Były to bardzo różnorodne postulaty, najczęściej pojawiały się jednak</w:t>
      </w:r>
      <w:r w:rsidRPr="00FF3FE6">
        <w:rPr>
          <w:rFonts w:asciiTheme="minorHAnsi" w:hAnsiTheme="minorHAnsi"/>
          <w:b/>
        </w:rPr>
        <w:t xml:space="preserve"> potrzeby związane z  większym dostępem do rehabilitacji, darmowej terapii i lecznictwem specjalistycznym. </w:t>
      </w:r>
      <w:r w:rsidRPr="00FF3FE6">
        <w:rPr>
          <w:rFonts w:asciiTheme="minorHAnsi" w:hAnsiTheme="minorHAnsi"/>
        </w:rPr>
        <w:t>Drugim rodzajem potrzeb były</w:t>
      </w:r>
      <w:r w:rsidRPr="00FF3FE6">
        <w:rPr>
          <w:rFonts w:asciiTheme="minorHAnsi" w:hAnsiTheme="minorHAnsi"/>
          <w:b/>
        </w:rPr>
        <w:t xml:space="preserve"> potrzeby finansowe związane ze zwiększeniem kwot dofinansowań do sprzętu ortopedycznego, protez, wózków elektrycznych czy notatników brajlowskich dla osób niewidzących. </w:t>
      </w:r>
      <w:r w:rsidRPr="00FF3FE6">
        <w:rPr>
          <w:rFonts w:asciiTheme="minorHAnsi" w:hAnsiTheme="minorHAnsi"/>
        </w:rPr>
        <w:t>Trzeci wątek dotyczył wciąż istniejącej</w:t>
      </w:r>
      <w:r w:rsidRPr="00FF3FE6">
        <w:rPr>
          <w:rFonts w:asciiTheme="minorHAnsi" w:hAnsiTheme="minorHAnsi"/>
          <w:b/>
        </w:rPr>
        <w:t xml:space="preserve"> potrzeby </w:t>
      </w:r>
      <w:r w:rsidR="004A1F81">
        <w:rPr>
          <w:rFonts w:asciiTheme="minorHAnsi" w:hAnsiTheme="minorHAnsi"/>
          <w:b/>
        </w:rPr>
        <w:t>prowadzenia edukacji społecznej</w:t>
      </w:r>
      <w:r w:rsidRPr="00FF3FE6">
        <w:rPr>
          <w:rFonts w:asciiTheme="minorHAnsi" w:hAnsiTheme="minorHAnsi"/>
          <w:b/>
        </w:rPr>
        <w:t xml:space="preserve"> pracodawców i współpracowników</w:t>
      </w:r>
      <w:r w:rsidR="004A1F81">
        <w:rPr>
          <w:rFonts w:asciiTheme="minorHAnsi" w:hAnsiTheme="minorHAnsi"/>
          <w:b/>
        </w:rPr>
        <w:t xml:space="preserve"> </w:t>
      </w:r>
      <w:proofErr w:type="spellStart"/>
      <w:r w:rsidR="004A1F81">
        <w:rPr>
          <w:rFonts w:asciiTheme="minorHAnsi" w:hAnsiTheme="minorHAnsi"/>
          <w:b/>
        </w:rPr>
        <w:t>OzN</w:t>
      </w:r>
      <w:proofErr w:type="spellEnd"/>
      <w:r w:rsidRPr="00FF3FE6">
        <w:rPr>
          <w:rFonts w:asciiTheme="minorHAnsi" w:hAnsiTheme="minorHAnsi"/>
          <w:b/>
        </w:rPr>
        <w:t xml:space="preserve">, którzy oczekują </w:t>
      </w:r>
      <w:r w:rsidR="00AA05A5">
        <w:rPr>
          <w:rFonts w:asciiTheme="minorHAnsi" w:hAnsiTheme="minorHAnsi"/>
          <w:b/>
        </w:rPr>
        <w:t>takie</w:t>
      </w:r>
      <w:r w:rsidRPr="00FF3FE6">
        <w:rPr>
          <w:rFonts w:asciiTheme="minorHAnsi" w:hAnsiTheme="minorHAnsi"/>
          <w:b/>
        </w:rPr>
        <w:t xml:space="preserve">j </w:t>
      </w:r>
      <w:r w:rsidR="00AA05A5">
        <w:rPr>
          <w:rFonts w:asciiTheme="minorHAnsi" w:hAnsiTheme="minorHAnsi"/>
          <w:b/>
        </w:rPr>
        <w:t xml:space="preserve">samej </w:t>
      </w:r>
      <w:r w:rsidRPr="00FF3FE6">
        <w:rPr>
          <w:rFonts w:asciiTheme="minorHAnsi" w:hAnsiTheme="minorHAnsi"/>
          <w:b/>
        </w:rPr>
        <w:t xml:space="preserve">wydajności i </w:t>
      </w:r>
      <w:r w:rsidRPr="00FF3FE6">
        <w:rPr>
          <w:rFonts w:asciiTheme="minorHAnsi" w:hAnsiTheme="minorHAnsi"/>
          <w:b/>
        </w:rPr>
        <w:lastRenderedPageBreak/>
        <w:t xml:space="preserve">dyspozycyjności </w:t>
      </w:r>
      <w:r w:rsidR="00AA05A5">
        <w:rPr>
          <w:rFonts w:asciiTheme="minorHAnsi" w:hAnsiTheme="minorHAnsi"/>
          <w:b/>
        </w:rPr>
        <w:t xml:space="preserve">od </w:t>
      </w:r>
      <w:proofErr w:type="spellStart"/>
      <w:r w:rsidRPr="00FF3FE6">
        <w:rPr>
          <w:rFonts w:asciiTheme="minorHAnsi" w:hAnsiTheme="minorHAnsi"/>
          <w:b/>
        </w:rPr>
        <w:t>OzN</w:t>
      </w:r>
      <w:proofErr w:type="spellEnd"/>
      <w:r w:rsidRPr="00FF3FE6">
        <w:rPr>
          <w:rFonts w:asciiTheme="minorHAnsi" w:hAnsiTheme="minorHAnsi"/>
          <w:b/>
        </w:rPr>
        <w:t xml:space="preserve">. </w:t>
      </w:r>
      <w:r w:rsidRPr="00FF3FE6">
        <w:rPr>
          <w:rFonts w:asciiTheme="minorHAnsi" w:hAnsiTheme="minorHAnsi"/>
        </w:rPr>
        <w:t>Czwarta grupa postulatów dotyczyła</w:t>
      </w:r>
      <w:r w:rsidRPr="00FF3FE6">
        <w:rPr>
          <w:rFonts w:asciiTheme="minorHAnsi" w:hAnsiTheme="minorHAnsi"/>
          <w:b/>
        </w:rPr>
        <w:t xml:space="preserve"> działań związanych z rynkiem p</w:t>
      </w:r>
      <w:r w:rsidR="00AA05A5">
        <w:rPr>
          <w:rFonts w:asciiTheme="minorHAnsi" w:hAnsiTheme="minorHAnsi"/>
          <w:b/>
        </w:rPr>
        <w:t xml:space="preserve">racy: poszukiwaniem ofert dla </w:t>
      </w:r>
      <w:proofErr w:type="spellStart"/>
      <w:r w:rsidR="00AA05A5">
        <w:rPr>
          <w:rFonts w:asciiTheme="minorHAnsi" w:hAnsiTheme="minorHAnsi"/>
          <w:b/>
        </w:rPr>
        <w:t>Oz</w:t>
      </w:r>
      <w:r w:rsidRPr="00FF3FE6">
        <w:rPr>
          <w:rFonts w:asciiTheme="minorHAnsi" w:hAnsiTheme="minorHAnsi"/>
          <w:b/>
        </w:rPr>
        <w:t>N</w:t>
      </w:r>
      <w:proofErr w:type="spellEnd"/>
      <w:r w:rsidRPr="00FF3FE6">
        <w:rPr>
          <w:rFonts w:asciiTheme="minorHAnsi" w:hAnsiTheme="minorHAnsi"/>
          <w:b/>
        </w:rPr>
        <w:t>, pośrednictwem pracy, ale i szkoleniami o</w:t>
      </w:r>
      <w:r w:rsidR="00AA05A5">
        <w:rPr>
          <w:rFonts w:asciiTheme="minorHAnsi" w:hAnsiTheme="minorHAnsi"/>
          <w:b/>
        </w:rPr>
        <w:t xml:space="preserve">raz wsparciem doradczym dla </w:t>
      </w:r>
      <w:proofErr w:type="spellStart"/>
      <w:r w:rsidR="00AA05A5">
        <w:rPr>
          <w:rFonts w:asciiTheme="minorHAnsi" w:hAnsiTheme="minorHAnsi"/>
          <w:b/>
        </w:rPr>
        <w:t>OzN</w:t>
      </w:r>
      <w:proofErr w:type="spellEnd"/>
      <w:r w:rsidRPr="00FF3FE6">
        <w:rPr>
          <w:rFonts w:asciiTheme="minorHAnsi" w:hAnsiTheme="minorHAnsi"/>
          <w:b/>
        </w:rPr>
        <w:t xml:space="preserve"> pomocnym w znalezieniu odpowiedniego (dopasowanego do możliwości i ograniczeń) stanowiska pracy.</w:t>
      </w:r>
    </w:p>
    <w:p w14:paraId="3188FF51" w14:textId="77777777" w:rsidR="004356CB" w:rsidRPr="00FF3FE6" w:rsidRDefault="004356CB" w:rsidP="004356CB">
      <w:pPr>
        <w:pStyle w:val="Akapitzlist"/>
        <w:spacing w:line="276" w:lineRule="auto"/>
        <w:rPr>
          <w:rFonts w:asciiTheme="minorHAnsi" w:hAnsiTheme="minorHAnsi"/>
          <w:b/>
        </w:rPr>
      </w:pPr>
    </w:p>
    <w:p w14:paraId="6FB7982C" w14:textId="77777777" w:rsidR="004356CB" w:rsidRPr="00FF3FE6" w:rsidRDefault="004356CB" w:rsidP="00340CCC">
      <w:pPr>
        <w:pStyle w:val="Akapitzlist"/>
        <w:widowControl/>
        <w:numPr>
          <w:ilvl w:val="0"/>
          <w:numId w:val="30"/>
        </w:numPr>
        <w:adjustRightInd/>
        <w:spacing w:line="276" w:lineRule="auto"/>
        <w:textAlignment w:val="auto"/>
        <w:rPr>
          <w:rFonts w:asciiTheme="minorHAnsi" w:hAnsiTheme="minorHAnsi"/>
        </w:rPr>
      </w:pPr>
      <w:r w:rsidRPr="00FF3FE6">
        <w:rPr>
          <w:rFonts w:asciiTheme="minorHAnsi" w:hAnsiTheme="minorHAnsi"/>
        </w:rPr>
        <w:t xml:space="preserve">Analizując trafność działań Programu warto przytoczyć wypowiedz świadczącą o tym, że nakłady ponoszone na wsparcie </w:t>
      </w:r>
      <w:proofErr w:type="spellStart"/>
      <w:r w:rsidRPr="00FF3FE6">
        <w:rPr>
          <w:rFonts w:asciiTheme="minorHAnsi" w:hAnsiTheme="minorHAnsi"/>
        </w:rPr>
        <w:t>OzN</w:t>
      </w:r>
      <w:proofErr w:type="spellEnd"/>
      <w:r w:rsidRPr="00FF3FE6">
        <w:rPr>
          <w:rFonts w:asciiTheme="minorHAnsi" w:hAnsiTheme="minorHAnsi"/>
        </w:rPr>
        <w:t xml:space="preserve"> przynoszą dużą korzyść nie tylko samym odbiorcom, ale też są opłacalne z punktu widzenia gospodarki kraju</w:t>
      </w:r>
      <w:r w:rsidR="004A1F81">
        <w:rPr>
          <w:rFonts w:asciiTheme="minorHAnsi" w:hAnsiTheme="minorHAnsi"/>
        </w:rPr>
        <w:t>, cyt.</w:t>
      </w:r>
      <w:r w:rsidRPr="00FF3FE6">
        <w:rPr>
          <w:rFonts w:asciiTheme="minorHAnsi" w:hAnsiTheme="minorHAnsi"/>
        </w:rPr>
        <w:t>:</w:t>
      </w:r>
    </w:p>
    <w:p w14:paraId="7155B057" w14:textId="77777777" w:rsidR="004356CB" w:rsidRPr="00FF3FE6" w:rsidRDefault="004356CB" w:rsidP="004356CB">
      <w:pPr>
        <w:pStyle w:val="Akapitzlist"/>
        <w:spacing w:line="276" w:lineRule="auto"/>
        <w:rPr>
          <w:rFonts w:asciiTheme="minorHAnsi" w:hAnsiTheme="minorHAnsi"/>
          <w:i/>
        </w:rPr>
      </w:pPr>
      <w:r w:rsidRPr="00FF3FE6">
        <w:rPr>
          <w:rFonts w:asciiTheme="minorHAnsi" w:hAnsiTheme="minorHAnsi"/>
        </w:rPr>
        <w:t>„</w:t>
      </w:r>
      <w:r w:rsidRPr="00FF3FE6">
        <w:rPr>
          <w:rFonts w:asciiTheme="minorHAnsi" w:hAnsiTheme="minorHAnsi"/>
          <w:i/>
        </w:rPr>
        <w:t>Dzięki sprzętowi, który kupiłam dzięki temu programowi dostałam pracę w zawodzie. Państwu polskiemu finansowo opłacało się dać mi te pieniądze, gdyż one się po prostu zwróciły się z nadwyżką ponieważ zaczęłam odprowadzać podatki i przestałam pobierać rentę (za wysoki dochód). Więc myślę, że warto inwestować w drogi sprzęt dla osób niewidomych (z innymi niepełnosprawnościami pewnie też - na tym się nie znam), bo to się po prostu opłaca finansowo państwu polskiemu, które dostaje podatki i ma oszczędności z nie wypłacania renty, dzięki czemu ma fundusze, które np. może zainwestować w kolejne osoby niepełnosprawne. Może z tego wyjść pozytywna spirala.”</w:t>
      </w:r>
    </w:p>
    <w:p w14:paraId="7F5AEA38" w14:textId="77777777" w:rsidR="004356CB" w:rsidRPr="00FF3FE6" w:rsidRDefault="004356CB" w:rsidP="004356CB">
      <w:pPr>
        <w:pStyle w:val="Akapitzlist"/>
        <w:spacing w:line="276" w:lineRule="auto"/>
        <w:rPr>
          <w:rFonts w:asciiTheme="minorHAnsi" w:hAnsiTheme="minorHAnsi"/>
        </w:rPr>
      </w:pPr>
    </w:p>
    <w:p w14:paraId="5DD866D8" w14:textId="77777777" w:rsidR="004356CB" w:rsidRPr="00FF3FE6" w:rsidRDefault="004356CB" w:rsidP="00340CCC">
      <w:pPr>
        <w:pStyle w:val="Akapitzlist"/>
        <w:widowControl/>
        <w:numPr>
          <w:ilvl w:val="0"/>
          <w:numId w:val="30"/>
        </w:numPr>
        <w:adjustRightInd/>
        <w:spacing w:line="276" w:lineRule="auto"/>
        <w:textAlignment w:val="auto"/>
        <w:rPr>
          <w:rFonts w:asciiTheme="minorHAnsi" w:hAnsiTheme="minorHAnsi"/>
        </w:rPr>
      </w:pPr>
      <w:r w:rsidRPr="00FF3FE6">
        <w:rPr>
          <w:rFonts w:asciiTheme="minorHAnsi" w:hAnsiTheme="minorHAnsi"/>
        </w:rPr>
        <w:t>Największą popularnością wśród prz</w:t>
      </w:r>
      <w:r w:rsidR="004A1F81">
        <w:rPr>
          <w:rFonts w:asciiTheme="minorHAnsi" w:hAnsiTheme="minorHAnsi"/>
        </w:rPr>
        <w:t>ebadanych odbiorców wsparcia p</w:t>
      </w:r>
      <w:r w:rsidRPr="00FF3FE6">
        <w:rPr>
          <w:rFonts w:asciiTheme="minorHAnsi" w:hAnsiTheme="minorHAnsi"/>
        </w:rPr>
        <w:t xml:space="preserve">rogramu </w:t>
      </w:r>
      <w:r w:rsidR="004A1F81">
        <w:rPr>
          <w:rFonts w:asciiTheme="minorHAnsi" w:hAnsiTheme="minorHAnsi"/>
        </w:rPr>
        <w:t>„Aktywny s</w:t>
      </w:r>
      <w:r w:rsidRPr="00FF3FE6">
        <w:rPr>
          <w:rFonts w:asciiTheme="minorHAnsi" w:hAnsiTheme="minorHAnsi"/>
        </w:rPr>
        <w:t>amorząd</w:t>
      </w:r>
      <w:r w:rsidR="004A1F81">
        <w:rPr>
          <w:rFonts w:asciiTheme="minorHAnsi" w:hAnsiTheme="minorHAnsi"/>
        </w:rPr>
        <w:t>”</w:t>
      </w:r>
      <w:r w:rsidRPr="00FF3FE6">
        <w:rPr>
          <w:rFonts w:asciiTheme="minorHAnsi" w:hAnsiTheme="minorHAnsi"/>
        </w:rPr>
        <w:t xml:space="preserve"> cieszyła się pomoc w zakupie sprzętu elektronicznego lub jego elementów oraz oprogramowania, jak również pomoc w uzyskaniu wykształcenia na poziomie wyższym.</w:t>
      </w:r>
    </w:p>
    <w:p w14:paraId="51EE5A17" w14:textId="77777777" w:rsidR="004356CB" w:rsidRPr="00FF3FE6" w:rsidRDefault="004356CB" w:rsidP="004356CB">
      <w:pPr>
        <w:pStyle w:val="Akapitzlist"/>
        <w:widowControl/>
        <w:adjustRightInd/>
        <w:spacing w:line="276" w:lineRule="auto"/>
        <w:textAlignment w:val="auto"/>
        <w:rPr>
          <w:rFonts w:asciiTheme="minorHAnsi" w:hAnsiTheme="minorHAnsi"/>
        </w:rPr>
      </w:pPr>
    </w:p>
    <w:p w14:paraId="4002F43B" w14:textId="77777777" w:rsidR="004356CB" w:rsidRDefault="00FC3E60" w:rsidP="00340CCC">
      <w:pPr>
        <w:pStyle w:val="Akapitzlist"/>
        <w:widowControl/>
        <w:numPr>
          <w:ilvl w:val="0"/>
          <w:numId w:val="30"/>
        </w:numPr>
        <w:adjustRightInd/>
        <w:spacing w:line="276" w:lineRule="auto"/>
        <w:textAlignment w:val="auto"/>
        <w:rPr>
          <w:rFonts w:asciiTheme="minorHAnsi" w:hAnsiTheme="minorHAnsi"/>
        </w:rPr>
      </w:pPr>
      <w:r>
        <w:rPr>
          <w:rFonts w:asciiTheme="minorHAnsi" w:hAnsiTheme="minorHAnsi"/>
        </w:rPr>
        <w:t xml:space="preserve">Połowa respondentów </w:t>
      </w:r>
      <w:r w:rsidR="004356CB" w:rsidRPr="00AA05A5">
        <w:rPr>
          <w:rFonts w:asciiTheme="minorHAnsi" w:hAnsiTheme="minorHAnsi"/>
        </w:rPr>
        <w:t xml:space="preserve">w przeciągu ostatnich 6 lat nie skorzystała ze wsparcia żadnej innej organizacji poza PCPR. Pozostałe osoby zaznaczyły dodatkowo po jednej lub </w:t>
      </w:r>
      <w:r w:rsidR="004A1F81">
        <w:rPr>
          <w:rFonts w:asciiTheme="minorHAnsi" w:hAnsiTheme="minorHAnsi"/>
        </w:rPr>
        <w:t xml:space="preserve">po </w:t>
      </w:r>
      <w:r w:rsidR="004356CB" w:rsidRPr="00AA05A5">
        <w:rPr>
          <w:rFonts w:asciiTheme="minorHAnsi" w:hAnsiTheme="minorHAnsi"/>
        </w:rPr>
        <w:t xml:space="preserve">dwie inne organizacje. W pierwszej kolejności były to organizacje pozarządowe działające na rzecz </w:t>
      </w:r>
      <w:proofErr w:type="spellStart"/>
      <w:r w:rsidR="004356CB" w:rsidRPr="00AA05A5">
        <w:rPr>
          <w:rFonts w:asciiTheme="minorHAnsi" w:hAnsiTheme="minorHAnsi"/>
        </w:rPr>
        <w:t>OzN</w:t>
      </w:r>
      <w:proofErr w:type="spellEnd"/>
      <w:r w:rsidR="004356CB" w:rsidRPr="00AA05A5">
        <w:rPr>
          <w:rFonts w:asciiTheme="minorHAnsi" w:hAnsiTheme="minorHAnsi"/>
        </w:rPr>
        <w:t xml:space="preserve"> oraz ośrodki pomocy społecznej. </w:t>
      </w:r>
    </w:p>
    <w:p w14:paraId="4C604709" w14:textId="77777777" w:rsidR="00AA05A5" w:rsidRPr="00AA05A5" w:rsidRDefault="00AA05A5" w:rsidP="00AA05A5">
      <w:pPr>
        <w:pStyle w:val="Akapitzlist"/>
        <w:widowControl/>
        <w:adjustRightInd/>
        <w:spacing w:line="276" w:lineRule="auto"/>
        <w:textAlignment w:val="auto"/>
        <w:rPr>
          <w:rFonts w:asciiTheme="minorHAnsi" w:hAnsiTheme="minorHAnsi"/>
        </w:rPr>
      </w:pPr>
    </w:p>
    <w:p w14:paraId="249208AD" w14:textId="77777777" w:rsidR="004356CB" w:rsidRPr="00FF3FE6" w:rsidRDefault="004356CB" w:rsidP="00340CCC">
      <w:pPr>
        <w:pStyle w:val="Akapitzlist"/>
        <w:widowControl/>
        <w:numPr>
          <w:ilvl w:val="0"/>
          <w:numId w:val="30"/>
        </w:numPr>
        <w:adjustRightInd/>
        <w:spacing w:line="276" w:lineRule="auto"/>
        <w:textAlignment w:val="auto"/>
        <w:rPr>
          <w:rFonts w:asciiTheme="minorHAnsi" w:hAnsiTheme="minorHAnsi"/>
        </w:rPr>
      </w:pPr>
      <w:r w:rsidRPr="00FF3FE6">
        <w:rPr>
          <w:rFonts w:asciiTheme="minorHAnsi" w:hAnsiTheme="minorHAnsi"/>
        </w:rPr>
        <w:t xml:space="preserve">W opinii koordynatora </w:t>
      </w:r>
      <w:proofErr w:type="spellStart"/>
      <w:r w:rsidRPr="00FF3FE6">
        <w:rPr>
          <w:rFonts w:asciiTheme="minorHAnsi" w:hAnsiTheme="minorHAnsi"/>
        </w:rPr>
        <w:t>PDRO</w:t>
      </w:r>
      <w:r w:rsidR="00D006EA">
        <w:rPr>
          <w:rFonts w:asciiTheme="minorHAnsi" w:hAnsiTheme="minorHAnsi"/>
        </w:rPr>
        <w:t>z</w:t>
      </w:r>
      <w:r w:rsidRPr="00FF3FE6">
        <w:rPr>
          <w:rFonts w:asciiTheme="minorHAnsi" w:hAnsiTheme="minorHAnsi"/>
        </w:rPr>
        <w:t>N</w:t>
      </w:r>
      <w:proofErr w:type="spellEnd"/>
      <w:r w:rsidRPr="00FF3FE6">
        <w:rPr>
          <w:rFonts w:asciiTheme="minorHAnsi" w:hAnsiTheme="minorHAnsi"/>
        </w:rPr>
        <w:t xml:space="preserve">, grupy </w:t>
      </w:r>
      <w:proofErr w:type="spellStart"/>
      <w:r w:rsidRPr="00FF3FE6">
        <w:rPr>
          <w:rFonts w:asciiTheme="minorHAnsi" w:hAnsiTheme="minorHAnsi"/>
        </w:rPr>
        <w:t>OzN</w:t>
      </w:r>
      <w:proofErr w:type="spellEnd"/>
      <w:r w:rsidRPr="00FF3FE6">
        <w:rPr>
          <w:rFonts w:asciiTheme="minorHAnsi" w:hAnsiTheme="minorHAnsi"/>
        </w:rPr>
        <w:t>, na które działania Programu mają największy wpływ to:</w:t>
      </w:r>
    </w:p>
    <w:p w14:paraId="1163979D" w14:textId="77777777" w:rsidR="004356CB" w:rsidRPr="00FF3FE6" w:rsidRDefault="004356CB" w:rsidP="00340CCC">
      <w:pPr>
        <w:pStyle w:val="Akapitzlist"/>
        <w:widowControl/>
        <w:numPr>
          <w:ilvl w:val="0"/>
          <w:numId w:val="38"/>
        </w:numPr>
        <w:adjustRightInd/>
        <w:spacing w:line="276" w:lineRule="auto"/>
        <w:textAlignment w:val="auto"/>
        <w:rPr>
          <w:rFonts w:asciiTheme="minorHAnsi" w:hAnsiTheme="minorHAnsi"/>
        </w:rPr>
      </w:pPr>
      <w:r w:rsidRPr="00FF3FE6">
        <w:rPr>
          <w:rFonts w:asciiTheme="minorHAnsi" w:hAnsiTheme="minorHAnsi"/>
        </w:rPr>
        <w:t xml:space="preserve">Osoby z niepełnosprawnością intelektualną. To dla nich w powiecie </w:t>
      </w:r>
      <w:r w:rsidR="00AA05A5">
        <w:rPr>
          <w:rFonts w:asciiTheme="minorHAnsi" w:hAnsiTheme="minorHAnsi"/>
        </w:rPr>
        <w:t>jest</w:t>
      </w:r>
      <w:r w:rsidRPr="00FF3FE6">
        <w:rPr>
          <w:rFonts w:asciiTheme="minorHAnsi" w:hAnsiTheme="minorHAnsi"/>
        </w:rPr>
        <w:t xml:space="preserve"> najlepiej rozwinięta infrastruktura </w:t>
      </w:r>
      <w:r w:rsidR="00AA05A5">
        <w:rPr>
          <w:rFonts w:asciiTheme="minorHAnsi" w:hAnsiTheme="minorHAnsi"/>
        </w:rPr>
        <w:t>(</w:t>
      </w:r>
      <w:r w:rsidRPr="00FF3FE6">
        <w:rPr>
          <w:rFonts w:asciiTheme="minorHAnsi" w:hAnsiTheme="minorHAnsi"/>
        </w:rPr>
        <w:t>ŚDS, WTZ, funkcjonuje też ośrodek rehabilitacyjno- edukacyjn</w:t>
      </w:r>
      <w:r w:rsidR="004A1F81">
        <w:rPr>
          <w:rFonts w:asciiTheme="minorHAnsi" w:hAnsiTheme="minorHAnsi"/>
        </w:rPr>
        <w:t>o-wychowawczy</w:t>
      </w:r>
      <w:r w:rsidRPr="00FF3FE6">
        <w:rPr>
          <w:rFonts w:asciiTheme="minorHAnsi" w:hAnsiTheme="minorHAnsi"/>
        </w:rPr>
        <w:t>, ośrodek szkolno-wychowawczy, przedszkole i szkoła integracyjna</w:t>
      </w:r>
      <w:r w:rsidR="00AA05A5">
        <w:rPr>
          <w:rFonts w:asciiTheme="minorHAnsi" w:hAnsiTheme="minorHAnsi"/>
        </w:rPr>
        <w:t>)</w:t>
      </w:r>
      <w:r w:rsidRPr="00FF3FE6">
        <w:rPr>
          <w:rFonts w:asciiTheme="minorHAnsi" w:hAnsiTheme="minorHAnsi"/>
        </w:rPr>
        <w:t>.</w:t>
      </w:r>
    </w:p>
    <w:p w14:paraId="34BC0F71" w14:textId="77777777" w:rsidR="004356CB" w:rsidRPr="00AA05A5" w:rsidRDefault="00AA05A5" w:rsidP="00340CCC">
      <w:pPr>
        <w:pStyle w:val="Akapitzlist"/>
        <w:widowControl/>
        <w:numPr>
          <w:ilvl w:val="0"/>
          <w:numId w:val="38"/>
        </w:numPr>
        <w:adjustRightInd/>
        <w:spacing w:line="276" w:lineRule="auto"/>
        <w:textAlignment w:val="auto"/>
        <w:rPr>
          <w:rFonts w:asciiTheme="minorHAnsi" w:hAnsiTheme="minorHAnsi"/>
        </w:rPr>
      </w:pPr>
      <w:r w:rsidRPr="00AA05A5">
        <w:rPr>
          <w:rFonts w:asciiTheme="minorHAnsi" w:hAnsiTheme="minorHAnsi"/>
        </w:rPr>
        <w:t>Osoby chorujące psychicznie</w:t>
      </w:r>
      <w:r w:rsidR="004356CB" w:rsidRPr="00AA05A5">
        <w:rPr>
          <w:rFonts w:asciiTheme="minorHAnsi" w:hAnsiTheme="minorHAnsi"/>
        </w:rPr>
        <w:t xml:space="preserve"> mogą korzystać ze wsparcia w ŚDS dla chorujących psychicznie, istnieje specjalistyczne poradnictwo psychologiczne, poradnia psychologiczno-pedagogiczna. Niestety w dobie pandemii, widoczny jest wzrost zapotrzebowania na wsparcie psychologiczne i psychoterapeutyczne. Zasoby ludzkie (wykształceni specjaliści w zakresie psychiatrii i psychologii, w tym dziecięcej) są niewystarczające. </w:t>
      </w:r>
    </w:p>
    <w:p w14:paraId="2DA93EBD" w14:textId="77777777" w:rsidR="004356CB" w:rsidRPr="00FF3FE6" w:rsidRDefault="004356CB" w:rsidP="004356CB">
      <w:pPr>
        <w:pStyle w:val="Akapitzlist"/>
        <w:spacing w:line="276" w:lineRule="auto"/>
        <w:rPr>
          <w:rFonts w:asciiTheme="minorHAnsi" w:hAnsiTheme="minorHAnsi"/>
          <w:b/>
          <w:i/>
        </w:rPr>
      </w:pPr>
      <w:r w:rsidRPr="00FF3FE6">
        <w:rPr>
          <w:rFonts w:asciiTheme="minorHAnsi" w:hAnsiTheme="minorHAnsi"/>
          <w:b/>
          <w:i/>
        </w:rPr>
        <w:t>Możliwe, że w najbliższym czasie oso</w:t>
      </w:r>
      <w:r w:rsidR="00D006EA">
        <w:rPr>
          <w:rFonts w:asciiTheme="minorHAnsi" w:hAnsiTheme="minorHAnsi"/>
          <w:b/>
          <w:i/>
        </w:rPr>
        <w:t xml:space="preserve">by </w:t>
      </w:r>
      <w:r w:rsidRPr="00FF3FE6">
        <w:rPr>
          <w:rFonts w:asciiTheme="minorHAnsi" w:hAnsiTheme="minorHAnsi"/>
          <w:b/>
          <w:i/>
        </w:rPr>
        <w:t xml:space="preserve">cierpiące na zaburzenia lub choroby </w:t>
      </w:r>
      <w:r w:rsidRPr="00FF3FE6">
        <w:rPr>
          <w:rFonts w:asciiTheme="minorHAnsi" w:hAnsiTheme="minorHAnsi"/>
          <w:b/>
          <w:i/>
        </w:rPr>
        <w:lastRenderedPageBreak/>
        <w:t>psychiczn</w:t>
      </w:r>
      <w:r w:rsidR="00AA05A5">
        <w:rPr>
          <w:rFonts w:asciiTheme="minorHAnsi" w:hAnsiTheme="minorHAnsi"/>
          <w:b/>
          <w:i/>
        </w:rPr>
        <w:t>e powinny być priorytetową grupą</w:t>
      </w:r>
      <w:r w:rsidRPr="00FF3FE6">
        <w:rPr>
          <w:rFonts w:asciiTheme="minorHAnsi" w:hAnsiTheme="minorHAnsi"/>
          <w:b/>
          <w:i/>
        </w:rPr>
        <w:t xml:space="preserve">, którą należy się „zaopiekować” w następnym okresie wdrażania </w:t>
      </w:r>
      <w:proofErr w:type="spellStart"/>
      <w:r w:rsidRPr="00FF3FE6">
        <w:rPr>
          <w:rFonts w:asciiTheme="minorHAnsi" w:hAnsiTheme="minorHAnsi"/>
          <w:b/>
          <w:i/>
        </w:rPr>
        <w:t>PDRO</w:t>
      </w:r>
      <w:r w:rsidR="00FC3E60">
        <w:rPr>
          <w:rFonts w:asciiTheme="minorHAnsi" w:hAnsiTheme="minorHAnsi"/>
          <w:b/>
          <w:i/>
        </w:rPr>
        <w:t>z</w:t>
      </w:r>
      <w:r w:rsidRPr="00FF3FE6">
        <w:rPr>
          <w:rFonts w:asciiTheme="minorHAnsi" w:hAnsiTheme="minorHAnsi"/>
          <w:b/>
          <w:i/>
        </w:rPr>
        <w:t>N</w:t>
      </w:r>
      <w:proofErr w:type="spellEnd"/>
      <w:r w:rsidR="00FC3E60">
        <w:rPr>
          <w:rFonts w:asciiTheme="minorHAnsi" w:hAnsiTheme="minorHAnsi"/>
          <w:b/>
          <w:i/>
        </w:rPr>
        <w:t>,</w:t>
      </w:r>
      <w:r w:rsidRPr="00FF3FE6">
        <w:rPr>
          <w:rFonts w:asciiTheme="minorHAnsi" w:hAnsiTheme="minorHAnsi"/>
          <w:b/>
          <w:i/>
        </w:rPr>
        <w:t xml:space="preserve"> planując dla niej dodatkowe działania i infrastrukturę wsparcia.</w:t>
      </w:r>
    </w:p>
    <w:p w14:paraId="50D8A696" w14:textId="77777777" w:rsidR="004356CB" w:rsidRPr="00FF3FE6" w:rsidRDefault="004356CB" w:rsidP="004356CB">
      <w:pPr>
        <w:pStyle w:val="Akapitzlist"/>
        <w:spacing w:line="276" w:lineRule="auto"/>
        <w:rPr>
          <w:rFonts w:asciiTheme="minorHAnsi" w:hAnsiTheme="minorHAnsi"/>
          <w:i/>
        </w:rPr>
      </w:pPr>
    </w:p>
    <w:p w14:paraId="227B9EBD" w14:textId="77777777" w:rsidR="004356CB" w:rsidRPr="00FF3FE6" w:rsidRDefault="004356CB" w:rsidP="00340CCC">
      <w:pPr>
        <w:pStyle w:val="Akapitzlist"/>
        <w:widowControl/>
        <w:numPr>
          <w:ilvl w:val="0"/>
          <w:numId w:val="38"/>
        </w:numPr>
        <w:adjustRightInd/>
        <w:spacing w:line="276" w:lineRule="auto"/>
        <w:textAlignment w:val="auto"/>
        <w:rPr>
          <w:rFonts w:asciiTheme="minorHAnsi" w:hAnsiTheme="minorHAnsi"/>
        </w:rPr>
      </w:pPr>
      <w:r w:rsidRPr="00FF3FE6">
        <w:rPr>
          <w:rFonts w:asciiTheme="minorHAnsi" w:hAnsiTheme="minorHAnsi"/>
        </w:rPr>
        <w:t xml:space="preserve">Osoby </w:t>
      </w:r>
      <w:r w:rsidR="00AA05A5">
        <w:rPr>
          <w:rFonts w:asciiTheme="minorHAnsi" w:hAnsiTheme="minorHAnsi"/>
        </w:rPr>
        <w:t xml:space="preserve">z niepełnosprawnością ruchową </w:t>
      </w:r>
      <w:r w:rsidRPr="00FF3FE6">
        <w:rPr>
          <w:rFonts w:asciiTheme="minorHAnsi" w:hAnsiTheme="minorHAnsi"/>
        </w:rPr>
        <w:t xml:space="preserve">w okresie realizacji Programu doczekały się dostosowania wielu obiektów użyteczności publicznej. Ponadto osoby z tym typem niepełnosprawności mogą liczyć na dofinansowanie do </w:t>
      </w:r>
      <w:r w:rsidR="00FC3E60">
        <w:rPr>
          <w:rFonts w:asciiTheme="minorHAnsi" w:hAnsiTheme="minorHAnsi"/>
        </w:rPr>
        <w:t xml:space="preserve">zakupu </w:t>
      </w:r>
      <w:r w:rsidRPr="00FF3FE6">
        <w:rPr>
          <w:rFonts w:asciiTheme="minorHAnsi" w:hAnsiTheme="minorHAnsi"/>
        </w:rPr>
        <w:t>sprzętu rehabilitacyjnego</w:t>
      </w:r>
      <w:r w:rsidR="00FC3E60">
        <w:rPr>
          <w:rFonts w:asciiTheme="minorHAnsi" w:hAnsiTheme="minorHAnsi"/>
        </w:rPr>
        <w:t>, przedmiotów ortopedycznych i ośrodków pomocniczych</w:t>
      </w:r>
      <w:r w:rsidRPr="00FF3FE6">
        <w:rPr>
          <w:rFonts w:asciiTheme="minorHAnsi" w:hAnsiTheme="minorHAnsi"/>
        </w:rPr>
        <w:t xml:space="preserve"> czy d</w:t>
      </w:r>
      <w:r w:rsidR="004A1F81">
        <w:rPr>
          <w:rFonts w:asciiTheme="minorHAnsi" w:hAnsiTheme="minorHAnsi"/>
        </w:rPr>
        <w:t>ostosowania samochodu w ramach p</w:t>
      </w:r>
      <w:r w:rsidRPr="00FF3FE6">
        <w:rPr>
          <w:rFonts w:asciiTheme="minorHAnsi" w:hAnsiTheme="minorHAnsi"/>
        </w:rPr>
        <w:t xml:space="preserve">rogramu </w:t>
      </w:r>
      <w:r w:rsidR="004A1F81">
        <w:rPr>
          <w:rFonts w:asciiTheme="minorHAnsi" w:hAnsiTheme="minorHAnsi"/>
        </w:rPr>
        <w:t>„Aktywny s</w:t>
      </w:r>
      <w:r w:rsidRPr="00FF3FE6">
        <w:rPr>
          <w:rFonts w:asciiTheme="minorHAnsi" w:hAnsiTheme="minorHAnsi"/>
        </w:rPr>
        <w:t>amorząd</w:t>
      </w:r>
      <w:r w:rsidR="004A1F81">
        <w:rPr>
          <w:rFonts w:asciiTheme="minorHAnsi" w:hAnsiTheme="minorHAnsi"/>
        </w:rPr>
        <w:t>”</w:t>
      </w:r>
      <w:r w:rsidRPr="00FF3FE6">
        <w:rPr>
          <w:rFonts w:asciiTheme="minorHAnsi" w:hAnsiTheme="minorHAnsi"/>
        </w:rPr>
        <w:t>.</w:t>
      </w:r>
    </w:p>
    <w:p w14:paraId="7B856EC1" w14:textId="77777777" w:rsidR="004356CB" w:rsidRPr="00FF3FE6" w:rsidRDefault="004356CB" w:rsidP="004356CB">
      <w:pPr>
        <w:spacing w:line="276" w:lineRule="auto"/>
        <w:rPr>
          <w:rFonts w:asciiTheme="minorHAnsi" w:hAnsiTheme="minorHAnsi"/>
        </w:rPr>
      </w:pPr>
    </w:p>
    <w:p w14:paraId="48F6E7DC" w14:textId="77777777" w:rsidR="004356CB" w:rsidRPr="00FF3FE6" w:rsidRDefault="004356CB" w:rsidP="004356CB">
      <w:pPr>
        <w:pStyle w:val="Nagwek4"/>
        <w:rPr>
          <w:rFonts w:asciiTheme="minorHAnsi" w:hAnsiTheme="minorHAnsi"/>
        </w:rPr>
      </w:pPr>
      <w:r w:rsidRPr="00FF3FE6">
        <w:rPr>
          <w:rFonts w:asciiTheme="minorHAnsi" w:hAnsiTheme="minorHAnsi"/>
        </w:rPr>
        <w:t>Skuteczność i efektywność realizacji Programu</w:t>
      </w:r>
    </w:p>
    <w:p w14:paraId="4329C59A" w14:textId="77777777" w:rsidR="004356CB" w:rsidRPr="00FF3FE6" w:rsidRDefault="004356CB" w:rsidP="004356CB">
      <w:pPr>
        <w:spacing w:line="276" w:lineRule="auto"/>
        <w:rPr>
          <w:rFonts w:asciiTheme="minorHAnsi" w:hAnsiTheme="minorHAnsi"/>
        </w:rPr>
      </w:pPr>
    </w:p>
    <w:p w14:paraId="348E8741" w14:textId="77777777" w:rsidR="004356CB" w:rsidRPr="00FF3FE6" w:rsidRDefault="004356CB" w:rsidP="00340CCC">
      <w:pPr>
        <w:pStyle w:val="Akapitzlist"/>
        <w:widowControl/>
        <w:numPr>
          <w:ilvl w:val="0"/>
          <w:numId w:val="30"/>
        </w:numPr>
        <w:adjustRightInd/>
        <w:spacing w:line="276" w:lineRule="auto"/>
        <w:textAlignment w:val="auto"/>
        <w:rPr>
          <w:rFonts w:asciiTheme="minorHAnsi" w:hAnsiTheme="minorHAnsi"/>
        </w:rPr>
      </w:pPr>
      <w:r w:rsidRPr="00FF3FE6">
        <w:rPr>
          <w:rFonts w:asciiTheme="minorHAnsi" w:hAnsiTheme="minorHAnsi"/>
        </w:rPr>
        <w:t xml:space="preserve">Część realizatorów </w:t>
      </w:r>
      <w:proofErr w:type="spellStart"/>
      <w:r w:rsidRPr="00FF3FE6">
        <w:rPr>
          <w:rFonts w:asciiTheme="minorHAnsi" w:hAnsiTheme="minorHAnsi"/>
        </w:rPr>
        <w:t>PDROzN</w:t>
      </w:r>
      <w:proofErr w:type="spellEnd"/>
      <w:r w:rsidRPr="00FF3FE6">
        <w:rPr>
          <w:rFonts w:asciiTheme="minorHAnsi" w:hAnsiTheme="minorHAnsi"/>
        </w:rPr>
        <w:t xml:space="preserve"> uznała, że nie udało im się zrealizować wszystkich założonych w programie działań, głównie z powodu braku środków finansowych. Było to:</w:t>
      </w:r>
    </w:p>
    <w:p w14:paraId="5AE78814" w14:textId="77777777" w:rsidR="004356CB" w:rsidRPr="00FF3FE6" w:rsidRDefault="004356CB" w:rsidP="00340CCC">
      <w:pPr>
        <w:pStyle w:val="Akapitzlist"/>
        <w:widowControl/>
        <w:numPr>
          <w:ilvl w:val="0"/>
          <w:numId w:val="37"/>
        </w:numPr>
        <w:adjustRightInd/>
        <w:spacing w:line="276" w:lineRule="auto"/>
        <w:textAlignment w:val="auto"/>
        <w:rPr>
          <w:rFonts w:asciiTheme="minorHAnsi" w:hAnsiTheme="minorHAnsi"/>
        </w:rPr>
      </w:pPr>
      <w:r w:rsidRPr="00FF3FE6">
        <w:rPr>
          <w:rFonts w:asciiTheme="minorHAnsi" w:hAnsiTheme="minorHAnsi"/>
        </w:rPr>
        <w:t xml:space="preserve">zapewnienie osobom z niepełnosprawnościami dofinansowań do rehabilitacji społecznej zgodnie z </w:t>
      </w:r>
      <w:r w:rsidR="00036395">
        <w:rPr>
          <w:rFonts w:asciiTheme="minorHAnsi" w:hAnsiTheme="minorHAnsi"/>
        </w:rPr>
        <w:t xml:space="preserve">wszystkimi zgłaszanymi </w:t>
      </w:r>
      <w:r w:rsidRPr="00FF3FE6">
        <w:rPr>
          <w:rFonts w:asciiTheme="minorHAnsi" w:hAnsiTheme="minorHAnsi"/>
        </w:rPr>
        <w:t xml:space="preserve">potrzebami wnioskodawców, </w:t>
      </w:r>
    </w:p>
    <w:p w14:paraId="7F5C3B55" w14:textId="77777777" w:rsidR="004356CB" w:rsidRPr="00FF3FE6" w:rsidRDefault="004356CB" w:rsidP="00340CCC">
      <w:pPr>
        <w:pStyle w:val="Akapitzlist"/>
        <w:widowControl/>
        <w:numPr>
          <w:ilvl w:val="0"/>
          <w:numId w:val="37"/>
        </w:numPr>
        <w:adjustRightInd/>
        <w:spacing w:line="276" w:lineRule="auto"/>
        <w:textAlignment w:val="auto"/>
        <w:rPr>
          <w:rFonts w:asciiTheme="minorHAnsi" w:hAnsiTheme="minorHAnsi"/>
        </w:rPr>
      </w:pPr>
      <w:r w:rsidRPr="00FF3FE6">
        <w:rPr>
          <w:rFonts w:asciiTheme="minorHAnsi" w:hAnsiTheme="minorHAnsi"/>
        </w:rPr>
        <w:t>wspieranie zatrudnienia wspomaganego, zatrudnienia chronionego i podjęcia działań dla utworzenia s</w:t>
      </w:r>
      <w:r w:rsidR="00FC3E60">
        <w:rPr>
          <w:rFonts w:asciiTheme="minorHAnsi" w:hAnsiTheme="minorHAnsi"/>
        </w:rPr>
        <w:t>półdzielni socjalnej osób praw</w:t>
      </w:r>
      <w:r w:rsidRPr="00FF3FE6">
        <w:rPr>
          <w:rFonts w:asciiTheme="minorHAnsi" w:hAnsiTheme="minorHAnsi"/>
        </w:rPr>
        <w:t>nych,</w:t>
      </w:r>
    </w:p>
    <w:p w14:paraId="105D2471" w14:textId="77777777" w:rsidR="004356CB" w:rsidRPr="00FF3FE6" w:rsidRDefault="004356CB" w:rsidP="00340CCC">
      <w:pPr>
        <w:pStyle w:val="Akapitzlist"/>
        <w:widowControl/>
        <w:numPr>
          <w:ilvl w:val="0"/>
          <w:numId w:val="37"/>
        </w:numPr>
        <w:adjustRightInd/>
        <w:spacing w:line="276" w:lineRule="auto"/>
        <w:textAlignment w:val="auto"/>
        <w:rPr>
          <w:rFonts w:asciiTheme="minorHAnsi" w:hAnsiTheme="minorHAnsi"/>
        </w:rPr>
      </w:pPr>
      <w:r w:rsidRPr="00FF3FE6">
        <w:rPr>
          <w:rFonts w:asciiTheme="minorHAnsi" w:hAnsiTheme="minorHAnsi"/>
        </w:rPr>
        <w:t>utworzenie ośrodka wczesnej interwencji.</w:t>
      </w:r>
    </w:p>
    <w:p w14:paraId="604BC091" w14:textId="77777777" w:rsidR="004356CB" w:rsidRPr="00FF3FE6" w:rsidRDefault="004356CB" w:rsidP="004356CB">
      <w:pPr>
        <w:pStyle w:val="Akapitzlist"/>
        <w:spacing w:line="276" w:lineRule="auto"/>
        <w:rPr>
          <w:rFonts w:asciiTheme="minorHAnsi" w:hAnsiTheme="minorHAnsi"/>
        </w:rPr>
      </w:pPr>
    </w:p>
    <w:p w14:paraId="55275962" w14:textId="77777777" w:rsidR="004356CB" w:rsidRPr="00FF3FE6" w:rsidRDefault="004356CB" w:rsidP="004356CB">
      <w:pPr>
        <w:pStyle w:val="Akapitzlist"/>
        <w:spacing w:line="276" w:lineRule="auto"/>
        <w:rPr>
          <w:rFonts w:asciiTheme="minorHAnsi" w:hAnsiTheme="minorHAnsi"/>
          <w:b/>
          <w:i/>
        </w:rPr>
      </w:pPr>
      <w:r w:rsidRPr="00FF3FE6">
        <w:rPr>
          <w:rFonts w:asciiTheme="minorHAnsi" w:hAnsiTheme="minorHAnsi"/>
          <w:b/>
          <w:i/>
        </w:rPr>
        <w:t xml:space="preserve">Szansą na realizacje działań związanych z ww. infrastrukturą są środki w nowej perspektywie Programu Regionalnego: Fundusze Europejskie dla Mazowsza 2021-2027. Rekomenduje się przystąpienie do działań związanych z absorpcją funduszy, które będą dostępne w 2022 r. W tym celu powinno się podjąć prace w zespole ds. realizacji </w:t>
      </w:r>
      <w:proofErr w:type="spellStart"/>
      <w:r w:rsidRPr="00FF3FE6">
        <w:rPr>
          <w:rFonts w:asciiTheme="minorHAnsi" w:hAnsiTheme="minorHAnsi"/>
          <w:b/>
          <w:i/>
        </w:rPr>
        <w:t>PDROzN</w:t>
      </w:r>
      <w:proofErr w:type="spellEnd"/>
      <w:r w:rsidRPr="00FF3FE6">
        <w:rPr>
          <w:rFonts w:asciiTheme="minorHAnsi" w:hAnsiTheme="minorHAnsi"/>
          <w:b/>
          <w:i/>
        </w:rPr>
        <w:t xml:space="preserve"> w celu zaplanowania systemowych, skoordynowanych działań. </w:t>
      </w:r>
    </w:p>
    <w:p w14:paraId="619CF538" w14:textId="77777777" w:rsidR="004356CB" w:rsidRPr="00FF3FE6" w:rsidRDefault="004356CB" w:rsidP="004356CB">
      <w:pPr>
        <w:pStyle w:val="Akapitzlist"/>
        <w:spacing w:line="276" w:lineRule="auto"/>
        <w:rPr>
          <w:rFonts w:asciiTheme="minorHAnsi" w:hAnsiTheme="minorHAnsi"/>
          <w:b/>
          <w:i/>
        </w:rPr>
      </w:pPr>
      <w:r w:rsidRPr="00FF3FE6">
        <w:rPr>
          <w:rFonts w:asciiTheme="minorHAnsi" w:hAnsiTheme="minorHAnsi"/>
          <w:b/>
          <w:i/>
        </w:rPr>
        <w:t xml:space="preserve">Jako pierwszy krok rekomenduje się zaktualizowanie danych z diagnozy Programu, tak by mieć „obraz” aktualnej sytuacji i potrzeb </w:t>
      </w:r>
      <w:proofErr w:type="spellStart"/>
      <w:r w:rsidRPr="00FF3FE6">
        <w:rPr>
          <w:rFonts w:asciiTheme="minorHAnsi" w:hAnsiTheme="minorHAnsi"/>
          <w:b/>
          <w:i/>
        </w:rPr>
        <w:t>OzN</w:t>
      </w:r>
      <w:proofErr w:type="spellEnd"/>
      <w:r w:rsidRPr="00FF3FE6">
        <w:rPr>
          <w:rFonts w:asciiTheme="minorHAnsi" w:hAnsiTheme="minorHAnsi"/>
          <w:b/>
          <w:i/>
        </w:rPr>
        <w:t xml:space="preserve"> w powiecie wyszkowskim.</w:t>
      </w:r>
    </w:p>
    <w:p w14:paraId="5D783F68" w14:textId="77777777" w:rsidR="004356CB" w:rsidRPr="00FF3FE6" w:rsidRDefault="004356CB" w:rsidP="004356CB">
      <w:pPr>
        <w:spacing w:line="276" w:lineRule="auto"/>
        <w:rPr>
          <w:rFonts w:asciiTheme="minorHAnsi" w:hAnsiTheme="minorHAnsi"/>
        </w:rPr>
      </w:pPr>
    </w:p>
    <w:p w14:paraId="69255F5B" w14:textId="77777777" w:rsidR="004356CB" w:rsidRPr="00FF3FE6" w:rsidRDefault="004356CB" w:rsidP="00340CCC">
      <w:pPr>
        <w:pStyle w:val="Akapitzlist"/>
        <w:widowControl/>
        <w:numPr>
          <w:ilvl w:val="0"/>
          <w:numId w:val="30"/>
        </w:numPr>
        <w:adjustRightInd/>
        <w:spacing w:line="276" w:lineRule="auto"/>
        <w:textAlignment w:val="auto"/>
        <w:rPr>
          <w:rFonts w:asciiTheme="minorHAnsi" w:hAnsiTheme="minorHAnsi"/>
        </w:rPr>
      </w:pPr>
      <w:r w:rsidRPr="00FF3FE6">
        <w:rPr>
          <w:rFonts w:asciiTheme="minorHAnsi" w:hAnsiTheme="minorHAnsi"/>
        </w:rPr>
        <w:t xml:space="preserve">W opinii koordynatora </w:t>
      </w:r>
      <w:proofErr w:type="spellStart"/>
      <w:r w:rsidRPr="00FF3FE6">
        <w:rPr>
          <w:rFonts w:asciiTheme="minorHAnsi" w:hAnsiTheme="minorHAnsi"/>
        </w:rPr>
        <w:t>PDRO</w:t>
      </w:r>
      <w:r w:rsidR="00D006EA">
        <w:rPr>
          <w:rFonts w:asciiTheme="minorHAnsi" w:hAnsiTheme="minorHAnsi"/>
        </w:rPr>
        <w:t>z</w:t>
      </w:r>
      <w:r w:rsidRPr="00FF3FE6">
        <w:rPr>
          <w:rFonts w:asciiTheme="minorHAnsi" w:hAnsiTheme="minorHAnsi"/>
        </w:rPr>
        <w:t>N</w:t>
      </w:r>
      <w:proofErr w:type="spellEnd"/>
      <w:r w:rsidRPr="00FF3FE6">
        <w:rPr>
          <w:rFonts w:asciiTheme="minorHAnsi" w:hAnsiTheme="minorHAnsi"/>
        </w:rPr>
        <w:t xml:space="preserve"> od samego początku realizacji Programu realizatorzy borykają się z brakiem środków finansowych na realizację działań. </w:t>
      </w:r>
      <w:proofErr w:type="spellStart"/>
      <w:r w:rsidRPr="00FF3FE6">
        <w:rPr>
          <w:rFonts w:asciiTheme="minorHAnsi" w:hAnsiTheme="minorHAnsi"/>
        </w:rPr>
        <w:t>PDRO</w:t>
      </w:r>
      <w:r w:rsidR="00D006EA">
        <w:rPr>
          <w:rFonts w:asciiTheme="minorHAnsi" w:hAnsiTheme="minorHAnsi"/>
        </w:rPr>
        <w:t>z</w:t>
      </w:r>
      <w:r w:rsidRPr="00FF3FE6">
        <w:rPr>
          <w:rFonts w:asciiTheme="minorHAnsi" w:hAnsiTheme="minorHAnsi"/>
        </w:rPr>
        <w:t>N</w:t>
      </w:r>
      <w:proofErr w:type="spellEnd"/>
      <w:r w:rsidRPr="00FF3FE6">
        <w:rPr>
          <w:rFonts w:asciiTheme="minorHAnsi" w:hAnsiTheme="minorHAnsi"/>
        </w:rPr>
        <w:t xml:space="preserve"> nie ma swojego budżetu, a działania realizowane są z budżetów jednostek realizujących poszczególne działania. </w:t>
      </w:r>
    </w:p>
    <w:p w14:paraId="59C81972" w14:textId="77777777" w:rsidR="004356CB" w:rsidRPr="00FF3FE6" w:rsidRDefault="004356CB" w:rsidP="004356CB">
      <w:pPr>
        <w:pStyle w:val="Akapitzlist"/>
        <w:spacing w:line="276" w:lineRule="auto"/>
        <w:rPr>
          <w:rFonts w:asciiTheme="minorHAnsi" w:hAnsiTheme="minorHAnsi"/>
        </w:rPr>
      </w:pPr>
    </w:p>
    <w:p w14:paraId="6C852020" w14:textId="77777777" w:rsidR="004356CB" w:rsidRPr="00FF3FE6" w:rsidRDefault="004356CB" w:rsidP="00340CCC">
      <w:pPr>
        <w:pStyle w:val="Akapitzlist"/>
        <w:widowControl/>
        <w:numPr>
          <w:ilvl w:val="0"/>
          <w:numId w:val="30"/>
        </w:numPr>
        <w:adjustRightInd/>
        <w:spacing w:line="276" w:lineRule="auto"/>
        <w:textAlignment w:val="auto"/>
        <w:rPr>
          <w:rFonts w:asciiTheme="minorHAnsi" w:hAnsiTheme="minorHAnsi"/>
        </w:rPr>
      </w:pPr>
      <w:r w:rsidRPr="00FF3FE6">
        <w:rPr>
          <w:rFonts w:asciiTheme="minorHAnsi" w:hAnsiTheme="minorHAnsi"/>
        </w:rPr>
        <w:t xml:space="preserve">W latach 2019-2020 nastąpił znaczny wzrost środków </w:t>
      </w:r>
      <w:r w:rsidR="00044B1D">
        <w:rPr>
          <w:rFonts w:asciiTheme="minorHAnsi" w:hAnsiTheme="minorHAnsi"/>
        </w:rPr>
        <w:t xml:space="preserve">finansowy na realizację działań na rzecz </w:t>
      </w:r>
      <w:proofErr w:type="spellStart"/>
      <w:r w:rsidR="00044B1D">
        <w:rPr>
          <w:rFonts w:asciiTheme="minorHAnsi" w:hAnsiTheme="minorHAnsi"/>
        </w:rPr>
        <w:t>OzN</w:t>
      </w:r>
      <w:proofErr w:type="spellEnd"/>
      <w:r w:rsidRPr="00FF3FE6">
        <w:rPr>
          <w:rFonts w:asciiTheme="minorHAnsi" w:hAnsiTheme="minorHAnsi"/>
        </w:rPr>
        <w:t xml:space="preserve">. Pozwoliło to między innymi na </w:t>
      </w:r>
      <w:r w:rsidR="00044B1D">
        <w:rPr>
          <w:rFonts w:asciiTheme="minorHAnsi" w:hAnsiTheme="minorHAnsi"/>
        </w:rPr>
        <w:t xml:space="preserve">zwiększenie </w:t>
      </w:r>
      <w:r w:rsidR="00044B1D" w:rsidRPr="00044B1D">
        <w:rPr>
          <w:rFonts w:asciiTheme="minorHAnsi" w:hAnsiTheme="minorHAnsi"/>
        </w:rPr>
        <w:t xml:space="preserve"> dofinansowania </w:t>
      </w:r>
      <w:r w:rsidR="00044B1D">
        <w:rPr>
          <w:rFonts w:asciiTheme="minorHAnsi" w:hAnsiTheme="minorHAnsi"/>
        </w:rPr>
        <w:t xml:space="preserve">do </w:t>
      </w:r>
      <w:r w:rsidR="00FC3E60">
        <w:rPr>
          <w:rFonts w:asciiTheme="minorHAnsi" w:hAnsiTheme="minorHAnsi"/>
        </w:rPr>
        <w:t xml:space="preserve">zakupu sprzętu rehabilitacyjnego, </w:t>
      </w:r>
      <w:r w:rsidR="004D3991">
        <w:rPr>
          <w:rFonts w:asciiTheme="minorHAnsi" w:hAnsiTheme="minorHAnsi"/>
        </w:rPr>
        <w:t>przedmiotów</w:t>
      </w:r>
      <w:r w:rsidR="00FC3E60">
        <w:rPr>
          <w:rFonts w:asciiTheme="minorHAnsi" w:hAnsiTheme="minorHAnsi"/>
        </w:rPr>
        <w:t xml:space="preserve"> </w:t>
      </w:r>
      <w:r w:rsidR="004D3991">
        <w:rPr>
          <w:rFonts w:asciiTheme="minorHAnsi" w:hAnsiTheme="minorHAnsi"/>
        </w:rPr>
        <w:t>ortopedycznych i środków</w:t>
      </w:r>
      <w:r w:rsidR="00044B1D" w:rsidRPr="00044B1D">
        <w:rPr>
          <w:rFonts w:asciiTheme="minorHAnsi" w:hAnsiTheme="minorHAnsi"/>
        </w:rPr>
        <w:t xml:space="preserve"> pomocn</w:t>
      </w:r>
      <w:r w:rsidR="004D3991">
        <w:rPr>
          <w:rFonts w:asciiTheme="minorHAnsi" w:hAnsiTheme="minorHAnsi"/>
        </w:rPr>
        <w:t>iczych</w:t>
      </w:r>
      <w:r w:rsidR="00044B1D" w:rsidRPr="00044B1D">
        <w:rPr>
          <w:rFonts w:asciiTheme="minorHAnsi" w:hAnsiTheme="minorHAnsi"/>
        </w:rPr>
        <w:t> </w:t>
      </w:r>
      <w:r w:rsidR="00044B1D">
        <w:rPr>
          <w:rFonts w:asciiTheme="minorHAnsi" w:hAnsiTheme="minorHAnsi"/>
        </w:rPr>
        <w:t xml:space="preserve">dla osób z </w:t>
      </w:r>
      <w:r w:rsidRPr="00FF3FE6">
        <w:rPr>
          <w:rFonts w:asciiTheme="minorHAnsi" w:hAnsiTheme="minorHAnsi"/>
        </w:rPr>
        <w:t>niepełnosprawnością</w:t>
      </w:r>
      <w:r w:rsidR="004D3991">
        <w:rPr>
          <w:rFonts w:asciiTheme="minorHAnsi" w:hAnsiTheme="minorHAnsi"/>
        </w:rPr>
        <w:t xml:space="preserve"> ruchową</w:t>
      </w:r>
      <w:r w:rsidRPr="00FF3FE6">
        <w:rPr>
          <w:rFonts w:asciiTheme="minorHAnsi" w:hAnsiTheme="minorHAnsi"/>
        </w:rPr>
        <w:t>. Wciąż jednak potrzeby przewyższają zasoby finansowe pozost</w:t>
      </w:r>
      <w:r w:rsidR="00AA05A5">
        <w:rPr>
          <w:rFonts w:asciiTheme="minorHAnsi" w:hAnsiTheme="minorHAnsi"/>
        </w:rPr>
        <w:t>ające w dyspozycji realizatorów</w:t>
      </w:r>
      <w:r w:rsidRPr="00FF3FE6">
        <w:rPr>
          <w:rFonts w:asciiTheme="minorHAnsi" w:hAnsiTheme="minorHAnsi"/>
        </w:rPr>
        <w:t>.</w:t>
      </w:r>
    </w:p>
    <w:p w14:paraId="4A2E532D" w14:textId="77777777" w:rsidR="004356CB" w:rsidRPr="00FF3FE6" w:rsidRDefault="004356CB" w:rsidP="004356CB">
      <w:pPr>
        <w:spacing w:line="276" w:lineRule="auto"/>
        <w:rPr>
          <w:rFonts w:asciiTheme="minorHAnsi" w:hAnsiTheme="minorHAnsi"/>
        </w:rPr>
      </w:pPr>
    </w:p>
    <w:p w14:paraId="6E39C062" w14:textId="77777777" w:rsidR="004356CB" w:rsidRDefault="004356CB" w:rsidP="00340CCC">
      <w:pPr>
        <w:pStyle w:val="Akapitzlist"/>
        <w:widowControl/>
        <w:numPr>
          <w:ilvl w:val="0"/>
          <w:numId w:val="30"/>
        </w:numPr>
        <w:adjustRightInd/>
        <w:spacing w:line="276" w:lineRule="auto"/>
        <w:textAlignment w:val="auto"/>
        <w:rPr>
          <w:rFonts w:asciiTheme="minorHAnsi" w:hAnsiTheme="minorHAnsi"/>
        </w:rPr>
      </w:pPr>
      <w:r w:rsidRPr="004D3991">
        <w:rPr>
          <w:rFonts w:asciiTheme="minorHAnsi" w:hAnsiTheme="minorHAnsi"/>
        </w:rPr>
        <w:lastRenderedPageBreak/>
        <w:t>W ocenie koordynatora Programu, efektywność realizacji działań jest bardzo wysoka. Duża częś</w:t>
      </w:r>
      <w:r w:rsidR="00D006EA" w:rsidRPr="004D3991">
        <w:rPr>
          <w:rFonts w:asciiTheme="minorHAnsi" w:hAnsiTheme="minorHAnsi"/>
        </w:rPr>
        <w:t>ć zadań jest zlecona organizacjom</w:t>
      </w:r>
      <w:r w:rsidRPr="004D3991">
        <w:rPr>
          <w:rFonts w:asciiTheme="minorHAnsi" w:hAnsiTheme="minorHAnsi"/>
        </w:rPr>
        <w:t xml:space="preserve"> pozarządowym, które angażują swoje dodatkowe środki i pracę wolontariuszy. </w:t>
      </w:r>
    </w:p>
    <w:p w14:paraId="3896640A" w14:textId="77777777" w:rsidR="004D3991" w:rsidRPr="004D3991" w:rsidRDefault="004D3991" w:rsidP="004D3991">
      <w:pPr>
        <w:pStyle w:val="Akapitzlist"/>
        <w:widowControl/>
        <w:adjustRightInd/>
        <w:spacing w:line="276" w:lineRule="auto"/>
        <w:textAlignment w:val="auto"/>
        <w:rPr>
          <w:rFonts w:asciiTheme="minorHAnsi" w:hAnsiTheme="minorHAnsi"/>
        </w:rPr>
      </w:pPr>
    </w:p>
    <w:p w14:paraId="7C88B7F5" w14:textId="77777777" w:rsidR="004356CB" w:rsidRPr="00FF3FE6" w:rsidRDefault="004356CB" w:rsidP="00340CCC">
      <w:pPr>
        <w:pStyle w:val="Akapitzlist"/>
        <w:widowControl/>
        <w:numPr>
          <w:ilvl w:val="0"/>
          <w:numId w:val="30"/>
        </w:numPr>
        <w:adjustRightInd/>
        <w:spacing w:line="276" w:lineRule="auto"/>
        <w:textAlignment w:val="auto"/>
        <w:rPr>
          <w:rFonts w:asciiTheme="minorHAnsi" w:hAnsiTheme="minorHAnsi"/>
        </w:rPr>
      </w:pPr>
      <w:r w:rsidRPr="00FF3FE6">
        <w:rPr>
          <w:rFonts w:asciiTheme="minorHAnsi" w:hAnsiTheme="minorHAnsi"/>
        </w:rPr>
        <w:t xml:space="preserve">Na pytanie, czy brakuje zasobów pozafinansowych (np. czasu, zasobów ludzkich infrastruktury) by realizować działania </w:t>
      </w:r>
      <w:proofErr w:type="spellStart"/>
      <w:r w:rsidRPr="00FF3FE6">
        <w:rPr>
          <w:rFonts w:asciiTheme="minorHAnsi" w:hAnsiTheme="minorHAnsi"/>
        </w:rPr>
        <w:t>PDRO</w:t>
      </w:r>
      <w:r w:rsidR="004D3991">
        <w:rPr>
          <w:rFonts w:asciiTheme="minorHAnsi" w:hAnsiTheme="minorHAnsi"/>
        </w:rPr>
        <w:t>z</w:t>
      </w:r>
      <w:r w:rsidRPr="00FF3FE6">
        <w:rPr>
          <w:rFonts w:asciiTheme="minorHAnsi" w:hAnsiTheme="minorHAnsi"/>
        </w:rPr>
        <w:t>N</w:t>
      </w:r>
      <w:proofErr w:type="spellEnd"/>
      <w:r w:rsidRPr="00FF3FE6">
        <w:rPr>
          <w:rFonts w:asciiTheme="minorHAnsi" w:hAnsiTheme="minorHAnsi"/>
        </w:rPr>
        <w:t xml:space="preserve"> skuteczniej, </w:t>
      </w:r>
      <w:r w:rsidR="00AA05A5">
        <w:rPr>
          <w:rFonts w:asciiTheme="minorHAnsi" w:hAnsiTheme="minorHAnsi"/>
        </w:rPr>
        <w:t>koordynator Programu wskazał przede wszystkim na brak</w:t>
      </w:r>
      <w:r w:rsidRPr="00FF3FE6">
        <w:rPr>
          <w:rFonts w:asciiTheme="minorHAnsi" w:hAnsiTheme="minorHAnsi"/>
        </w:rPr>
        <w:t xml:space="preserve"> specjalistów w zakresie psychologii dziecięcej oraz psychiatrii klinicznej. </w:t>
      </w:r>
    </w:p>
    <w:p w14:paraId="24063A86" w14:textId="77777777" w:rsidR="004356CB" w:rsidRPr="00FF3FE6" w:rsidRDefault="004356CB" w:rsidP="004356CB">
      <w:pPr>
        <w:spacing w:line="276" w:lineRule="auto"/>
        <w:rPr>
          <w:rFonts w:asciiTheme="minorHAnsi" w:hAnsiTheme="minorHAnsi"/>
        </w:rPr>
      </w:pPr>
    </w:p>
    <w:p w14:paraId="1DFFFEB9" w14:textId="77777777" w:rsidR="004356CB" w:rsidRPr="00AA05A5" w:rsidRDefault="004356CB" w:rsidP="00340CCC">
      <w:pPr>
        <w:pStyle w:val="Akapitzlist"/>
        <w:widowControl/>
        <w:numPr>
          <w:ilvl w:val="0"/>
          <w:numId w:val="30"/>
        </w:numPr>
        <w:adjustRightInd/>
        <w:spacing w:line="276" w:lineRule="auto"/>
        <w:textAlignment w:val="auto"/>
        <w:rPr>
          <w:rFonts w:asciiTheme="minorHAnsi" w:hAnsiTheme="minorHAnsi"/>
        </w:rPr>
      </w:pPr>
      <w:r w:rsidRPr="00FF3FE6">
        <w:rPr>
          <w:rFonts w:asciiTheme="minorHAnsi" w:hAnsiTheme="minorHAnsi"/>
        </w:rPr>
        <w:t xml:space="preserve">W zakresie infrastruktury brakuje mieszkań chronionych. W powiecie brakuje też zakładów aktywności zawodowej  i spółdzielni socjalnych tworzących miejsca pracy dla </w:t>
      </w:r>
      <w:proofErr w:type="spellStart"/>
      <w:r w:rsidRPr="00FF3FE6">
        <w:rPr>
          <w:rFonts w:asciiTheme="minorHAnsi" w:hAnsiTheme="minorHAnsi"/>
        </w:rPr>
        <w:t>OzN</w:t>
      </w:r>
      <w:proofErr w:type="spellEnd"/>
      <w:r w:rsidRPr="00FF3FE6">
        <w:rPr>
          <w:rFonts w:asciiTheme="minorHAnsi" w:hAnsiTheme="minorHAnsi"/>
        </w:rPr>
        <w:t>.</w:t>
      </w:r>
      <w:r w:rsidR="00AA05A5">
        <w:rPr>
          <w:rFonts w:asciiTheme="minorHAnsi" w:hAnsiTheme="minorHAnsi"/>
        </w:rPr>
        <w:t xml:space="preserve"> </w:t>
      </w:r>
      <w:r w:rsidRPr="00AA05A5">
        <w:rPr>
          <w:rFonts w:asciiTheme="minorHAnsi" w:hAnsiTheme="minorHAnsi"/>
        </w:rPr>
        <w:t>Będą natomiast</w:t>
      </w:r>
      <w:r w:rsidR="00AA05A5" w:rsidRPr="00AA05A5">
        <w:rPr>
          <w:rFonts w:asciiTheme="minorHAnsi" w:hAnsiTheme="minorHAnsi"/>
        </w:rPr>
        <w:t xml:space="preserve"> tworzone mieszkania treningowe</w:t>
      </w:r>
      <w:r w:rsidRPr="00AA05A5">
        <w:rPr>
          <w:rFonts w:asciiTheme="minorHAnsi" w:hAnsiTheme="minorHAnsi"/>
        </w:rPr>
        <w:t xml:space="preserve">. </w:t>
      </w:r>
    </w:p>
    <w:p w14:paraId="00DBC319" w14:textId="77777777" w:rsidR="004356CB" w:rsidRPr="00FF3FE6" w:rsidRDefault="004356CB" w:rsidP="004356CB">
      <w:pPr>
        <w:spacing w:line="276" w:lineRule="auto"/>
        <w:ind w:firstLine="45"/>
        <w:rPr>
          <w:rFonts w:asciiTheme="minorHAnsi" w:hAnsiTheme="minorHAnsi"/>
        </w:rPr>
      </w:pPr>
    </w:p>
    <w:p w14:paraId="09D838ED" w14:textId="77777777" w:rsidR="004356CB" w:rsidRPr="00FF3FE6" w:rsidRDefault="004356CB" w:rsidP="00340CCC">
      <w:pPr>
        <w:pStyle w:val="Akapitzlist"/>
        <w:widowControl/>
        <w:numPr>
          <w:ilvl w:val="0"/>
          <w:numId w:val="30"/>
        </w:numPr>
        <w:adjustRightInd/>
        <w:spacing w:line="276" w:lineRule="auto"/>
        <w:textAlignment w:val="auto"/>
        <w:rPr>
          <w:rFonts w:asciiTheme="minorHAnsi" w:hAnsiTheme="minorHAnsi"/>
        </w:rPr>
      </w:pPr>
      <w:r w:rsidRPr="00FF3FE6">
        <w:rPr>
          <w:rFonts w:asciiTheme="minorHAnsi" w:hAnsiTheme="minorHAnsi"/>
        </w:rPr>
        <w:t>Niektór</w:t>
      </w:r>
      <w:r w:rsidR="00D006EA">
        <w:rPr>
          <w:rFonts w:asciiTheme="minorHAnsi" w:hAnsiTheme="minorHAnsi"/>
        </w:rPr>
        <w:t>e działania zostały zaplanowane</w:t>
      </w:r>
      <w:r w:rsidRPr="00FF3FE6">
        <w:rPr>
          <w:rFonts w:asciiTheme="minorHAnsi" w:hAnsiTheme="minorHAnsi"/>
        </w:rPr>
        <w:t xml:space="preserve"> pomimo dotychczasowego braku środków na ich realizacje. Chodziło o zapewnienie zapisów, które będą podstawą ubiegania się o środki finansowe w przyszłości (np. centra mieszkaniowe, rodzinne domy opieki).</w:t>
      </w:r>
    </w:p>
    <w:p w14:paraId="470CA155" w14:textId="77777777" w:rsidR="004356CB" w:rsidRPr="00FF3FE6" w:rsidRDefault="004356CB" w:rsidP="004356CB">
      <w:pPr>
        <w:spacing w:line="276" w:lineRule="auto"/>
        <w:rPr>
          <w:rFonts w:asciiTheme="minorHAnsi" w:hAnsiTheme="minorHAnsi"/>
        </w:rPr>
      </w:pPr>
    </w:p>
    <w:p w14:paraId="4A9618ED" w14:textId="77777777" w:rsidR="004356CB" w:rsidRPr="00FF3FE6" w:rsidRDefault="004356CB" w:rsidP="004356CB">
      <w:pPr>
        <w:spacing w:line="276" w:lineRule="auto"/>
        <w:rPr>
          <w:rFonts w:asciiTheme="minorHAnsi" w:hAnsiTheme="minorHAnsi"/>
        </w:rPr>
      </w:pPr>
    </w:p>
    <w:p w14:paraId="7B471290" w14:textId="77777777" w:rsidR="004356CB" w:rsidRPr="00FF3FE6" w:rsidRDefault="004356CB" w:rsidP="004356CB">
      <w:pPr>
        <w:spacing w:line="276" w:lineRule="auto"/>
        <w:rPr>
          <w:rFonts w:asciiTheme="minorHAnsi" w:hAnsiTheme="minorHAnsi"/>
          <w:b/>
          <w:bCs/>
        </w:rPr>
      </w:pPr>
      <w:r w:rsidRPr="00FF3FE6">
        <w:rPr>
          <w:rFonts w:asciiTheme="minorHAnsi" w:hAnsiTheme="minorHAnsi"/>
          <w:b/>
        </w:rPr>
        <w:t xml:space="preserve">Wnioski z analizy </w:t>
      </w:r>
      <w:r w:rsidRPr="00FF3FE6">
        <w:rPr>
          <w:rFonts w:asciiTheme="minorHAnsi" w:hAnsiTheme="minorHAnsi"/>
          <w:b/>
          <w:bCs/>
        </w:rPr>
        <w:t xml:space="preserve">rocznych </w:t>
      </w:r>
      <w:r w:rsidR="00036395">
        <w:rPr>
          <w:rFonts w:asciiTheme="minorHAnsi" w:hAnsiTheme="minorHAnsi"/>
          <w:b/>
          <w:bCs/>
        </w:rPr>
        <w:t>sprawozdań</w:t>
      </w:r>
      <w:r w:rsidRPr="00FF3FE6">
        <w:rPr>
          <w:rFonts w:asciiTheme="minorHAnsi" w:hAnsiTheme="minorHAnsi"/>
          <w:b/>
          <w:bCs/>
        </w:rPr>
        <w:t xml:space="preserve"> z wdrażania Programu w latach 2016-2020 w zakresie realizacji założonych priorytetów i osiągnięcia wskaźników.</w:t>
      </w:r>
    </w:p>
    <w:p w14:paraId="70A00FAD" w14:textId="77777777" w:rsidR="004356CB" w:rsidRPr="00FF3FE6" w:rsidRDefault="004356CB" w:rsidP="004356CB">
      <w:pPr>
        <w:spacing w:line="276" w:lineRule="auto"/>
        <w:rPr>
          <w:rFonts w:asciiTheme="minorHAnsi" w:hAnsiTheme="minorHAnsi"/>
          <w:b/>
          <w:bCs/>
        </w:rPr>
      </w:pPr>
    </w:p>
    <w:p w14:paraId="4786594E" w14:textId="77777777" w:rsidR="004356CB" w:rsidRPr="00FF3FE6" w:rsidRDefault="004356CB" w:rsidP="004356CB">
      <w:pPr>
        <w:spacing w:line="276" w:lineRule="auto"/>
        <w:rPr>
          <w:rFonts w:asciiTheme="minorHAnsi" w:hAnsiTheme="minorHAnsi"/>
          <w:b/>
          <w:bCs/>
        </w:rPr>
      </w:pPr>
    </w:p>
    <w:p w14:paraId="081CF01D" w14:textId="77777777" w:rsidR="004356CB" w:rsidRPr="00FF3FE6" w:rsidRDefault="004356CB" w:rsidP="00340CCC">
      <w:pPr>
        <w:pStyle w:val="Akapitzlist"/>
        <w:widowControl/>
        <w:numPr>
          <w:ilvl w:val="0"/>
          <w:numId w:val="30"/>
        </w:numPr>
        <w:adjustRightInd/>
        <w:spacing w:line="276" w:lineRule="auto"/>
        <w:textAlignment w:val="auto"/>
        <w:rPr>
          <w:rFonts w:asciiTheme="minorHAnsi" w:hAnsiTheme="minorHAnsi"/>
        </w:rPr>
      </w:pPr>
      <w:r w:rsidRPr="00FF3FE6">
        <w:rPr>
          <w:rFonts w:asciiTheme="minorHAnsi" w:hAnsiTheme="minorHAnsi"/>
          <w:b/>
        </w:rPr>
        <w:t xml:space="preserve">Analiza stopnia realizacji działań założonych w Programie wskazuje, że zdecydowana większość zadań jest realizowana. Kłopotów nastręcza w pewnych przypadkach </w:t>
      </w:r>
      <w:r w:rsidR="00036395">
        <w:rPr>
          <w:rFonts w:asciiTheme="minorHAnsi" w:hAnsiTheme="minorHAnsi"/>
          <w:b/>
        </w:rPr>
        <w:t xml:space="preserve">brak danych </w:t>
      </w:r>
      <w:r w:rsidR="004D3991">
        <w:rPr>
          <w:rFonts w:asciiTheme="minorHAnsi" w:hAnsiTheme="minorHAnsi"/>
          <w:b/>
        </w:rPr>
        <w:t xml:space="preserve">dot. wybranych działań </w:t>
      </w:r>
      <w:r w:rsidR="00036395">
        <w:rPr>
          <w:rFonts w:asciiTheme="minorHAnsi" w:hAnsiTheme="minorHAnsi"/>
          <w:b/>
        </w:rPr>
        <w:t>w rocznych sprawozdaniach</w:t>
      </w:r>
      <w:r w:rsidRPr="00FF3FE6">
        <w:rPr>
          <w:rFonts w:asciiTheme="minorHAnsi" w:hAnsiTheme="minorHAnsi"/>
          <w:b/>
        </w:rPr>
        <w:t xml:space="preserve"> w zakresie wartości wskaźników</w:t>
      </w:r>
      <w:r w:rsidR="00AA05A5">
        <w:rPr>
          <w:rFonts w:asciiTheme="minorHAnsi" w:hAnsiTheme="minorHAnsi"/>
          <w:b/>
        </w:rPr>
        <w:t xml:space="preserve"> </w:t>
      </w:r>
      <w:r w:rsidR="004D3991">
        <w:rPr>
          <w:rFonts w:asciiTheme="minorHAnsi" w:hAnsiTheme="minorHAnsi"/>
          <w:b/>
        </w:rPr>
        <w:t xml:space="preserve">(dla </w:t>
      </w:r>
      <w:r w:rsidR="00036395">
        <w:rPr>
          <w:rFonts w:asciiTheme="minorHAnsi" w:hAnsiTheme="minorHAnsi"/>
          <w:b/>
        </w:rPr>
        <w:t>wybranych</w:t>
      </w:r>
      <w:r w:rsidR="00AA05A5">
        <w:rPr>
          <w:rFonts w:asciiTheme="minorHAnsi" w:hAnsiTheme="minorHAnsi"/>
          <w:b/>
        </w:rPr>
        <w:t xml:space="preserve"> lat</w:t>
      </w:r>
      <w:r w:rsidR="004D3991">
        <w:rPr>
          <w:rFonts w:asciiTheme="minorHAnsi" w:hAnsiTheme="minorHAnsi"/>
          <w:b/>
        </w:rPr>
        <w:t>)</w:t>
      </w:r>
      <w:r w:rsidRPr="00FF3FE6">
        <w:rPr>
          <w:rFonts w:asciiTheme="minorHAnsi" w:hAnsiTheme="minorHAnsi"/>
          <w:b/>
        </w:rPr>
        <w:t>.</w:t>
      </w:r>
      <w:r w:rsidRPr="00FF3FE6">
        <w:rPr>
          <w:rFonts w:asciiTheme="minorHAnsi" w:hAnsiTheme="minorHAnsi"/>
        </w:rPr>
        <w:t xml:space="preserve"> Sytuacja taka ma miejsce w danych dotyczących zapisów ujętych w:</w:t>
      </w:r>
    </w:p>
    <w:p w14:paraId="593435CA" w14:textId="77777777" w:rsidR="004356CB" w:rsidRPr="00FF3FE6" w:rsidRDefault="004356CB" w:rsidP="004356CB">
      <w:pPr>
        <w:spacing w:line="276" w:lineRule="auto"/>
        <w:rPr>
          <w:rFonts w:asciiTheme="minorHAnsi" w:hAnsiTheme="minorHAnsi"/>
        </w:rPr>
      </w:pPr>
    </w:p>
    <w:p w14:paraId="43007B7F" w14:textId="77777777" w:rsidR="004356CB" w:rsidRPr="00FF3FE6" w:rsidRDefault="004356CB" w:rsidP="004356CB">
      <w:pPr>
        <w:spacing w:line="276" w:lineRule="auto"/>
        <w:rPr>
          <w:rFonts w:asciiTheme="minorHAnsi" w:hAnsiTheme="minorHAnsi"/>
        </w:rPr>
      </w:pPr>
      <w:r w:rsidRPr="00FF3FE6">
        <w:rPr>
          <w:rFonts w:asciiTheme="minorHAnsi" w:hAnsiTheme="minorHAnsi"/>
        </w:rPr>
        <w:t xml:space="preserve">Priorytet I, Cel I: </w:t>
      </w:r>
    </w:p>
    <w:p w14:paraId="048E8D4F" w14:textId="77777777" w:rsidR="004356CB" w:rsidRPr="00FF3FE6" w:rsidRDefault="004356CB" w:rsidP="00340CCC">
      <w:pPr>
        <w:pStyle w:val="Akapitzlist"/>
        <w:widowControl/>
        <w:numPr>
          <w:ilvl w:val="0"/>
          <w:numId w:val="39"/>
        </w:numPr>
        <w:adjustRightInd/>
        <w:spacing w:line="276" w:lineRule="auto"/>
        <w:textAlignment w:val="auto"/>
        <w:rPr>
          <w:rFonts w:asciiTheme="minorHAnsi" w:hAnsiTheme="minorHAnsi"/>
        </w:rPr>
      </w:pPr>
      <w:r w:rsidRPr="00FF3FE6">
        <w:rPr>
          <w:rFonts w:asciiTheme="minorHAnsi" w:hAnsiTheme="minorHAnsi"/>
        </w:rPr>
        <w:t>Działanie 4. Tworzenie warunków umożliwiających zwiększenie uczestnictwa osób z niepełnosprawnościami w różny</w:t>
      </w:r>
      <w:r w:rsidR="004D3991">
        <w:rPr>
          <w:rFonts w:asciiTheme="minorHAnsi" w:hAnsiTheme="minorHAnsi"/>
        </w:rPr>
        <w:t xml:space="preserve">ch formach aktywności sportowej (częściowe wskaźniki podano w latach 2016 – 2018). </w:t>
      </w:r>
    </w:p>
    <w:p w14:paraId="6BCFBED4" w14:textId="77777777" w:rsidR="004356CB" w:rsidRPr="00FF3FE6" w:rsidRDefault="004356CB" w:rsidP="00340CCC">
      <w:pPr>
        <w:pStyle w:val="Akapitzlist"/>
        <w:widowControl/>
        <w:numPr>
          <w:ilvl w:val="0"/>
          <w:numId w:val="39"/>
        </w:numPr>
        <w:adjustRightInd/>
        <w:spacing w:line="276" w:lineRule="auto"/>
        <w:textAlignment w:val="auto"/>
        <w:rPr>
          <w:rFonts w:asciiTheme="minorHAnsi" w:hAnsiTheme="minorHAnsi"/>
        </w:rPr>
      </w:pPr>
      <w:r w:rsidRPr="00FF3FE6">
        <w:rPr>
          <w:rFonts w:asciiTheme="minorHAnsi" w:hAnsiTheme="minorHAnsi"/>
        </w:rPr>
        <w:t xml:space="preserve">Działanie 6. Wspieranie aktywności i samoorganizacji środowisk działających </w:t>
      </w:r>
      <w:r w:rsidR="004D3991">
        <w:rPr>
          <w:rFonts w:asciiTheme="minorHAnsi" w:hAnsiTheme="minorHAnsi"/>
        </w:rPr>
        <w:t>na rzecz osób niepełnosprawnych (z informacji poza sprawozdaniem wynika, że działanie jest realizowane, ale nie podawano wartości wskaźników do sprawozdań).</w:t>
      </w:r>
    </w:p>
    <w:p w14:paraId="1BD8AE86" w14:textId="77777777" w:rsidR="004356CB" w:rsidRPr="00FF3FE6" w:rsidRDefault="004356CB" w:rsidP="004356CB">
      <w:pPr>
        <w:spacing w:line="276" w:lineRule="auto"/>
        <w:rPr>
          <w:rFonts w:asciiTheme="minorHAnsi" w:hAnsiTheme="minorHAnsi"/>
        </w:rPr>
      </w:pPr>
      <w:r w:rsidRPr="00FF3FE6">
        <w:rPr>
          <w:rFonts w:asciiTheme="minorHAnsi" w:hAnsiTheme="minorHAnsi"/>
        </w:rPr>
        <w:t>Priorytet II, Cel II:</w:t>
      </w:r>
    </w:p>
    <w:p w14:paraId="62AC068C" w14:textId="77777777" w:rsidR="004356CB" w:rsidRPr="00036395" w:rsidRDefault="004356CB" w:rsidP="00340CCC">
      <w:pPr>
        <w:pStyle w:val="Akapitzlist"/>
        <w:widowControl/>
        <w:numPr>
          <w:ilvl w:val="0"/>
          <w:numId w:val="40"/>
        </w:numPr>
        <w:adjustRightInd/>
        <w:spacing w:line="276" w:lineRule="auto"/>
        <w:textAlignment w:val="auto"/>
        <w:rPr>
          <w:rFonts w:asciiTheme="minorHAnsi" w:hAnsiTheme="minorHAnsi"/>
        </w:rPr>
      </w:pPr>
      <w:r w:rsidRPr="00FF3FE6">
        <w:rPr>
          <w:rFonts w:asciiTheme="minorHAnsi" w:hAnsiTheme="minorHAnsi"/>
        </w:rPr>
        <w:t>Działanie 1. Prowadzenie doradztwa metodycznego oraz szkoleń dla dyrektorów, nauczycieli, specjalistów z przedszkoli i szkół (ogólnodostępnych, integracyjnych i specjalnych) oraz innych placówek oświatowych pracujący</w:t>
      </w:r>
      <w:r w:rsidR="00036395">
        <w:rPr>
          <w:rFonts w:asciiTheme="minorHAnsi" w:hAnsiTheme="minorHAnsi"/>
        </w:rPr>
        <w:t xml:space="preserve">ch z uczniami niepełnosprawnymi (podano za </w:t>
      </w:r>
      <w:r w:rsidR="00C63DE1">
        <w:rPr>
          <w:rFonts w:asciiTheme="minorHAnsi" w:hAnsiTheme="minorHAnsi"/>
        </w:rPr>
        <w:t xml:space="preserve">2019r. i </w:t>
      </w:r>
      <w:r w:rsidR="00036395">
        <w:rPr>
          <w:rFonts w:asciiTheme="minorHAnsi" w:hAnsiTheme="minorHAnsi"/>
        </w:rPr>
        <w:t>2020 r.</w:t>
      </w:r>
      <w:r w:rsidR="00C63DE1">
        <w:rPr>
          <w:rFonts w:asciiTheme="minorHAnsi" w:hAnsiTheme="minorHAnsi"/>
        </w:rPr>
        <w:t>, brak danych za lata 2016-2018</w:t>
      </w:r>
      <w:r w:rsidR="00036395">
        <w:rPr>
          <w:rFonts w:asciiTheme="minorHAnsi" w:hAnsiTheme="minorHAnsi"/>
        </w:rPr>
        <w:t>)</w:t>
      </w:r>
    </w:p>
    <w:p w14:paraId="7C8407B7" w14:textId="77777777" w:rsidR="004356CB" w:rsidRPr="00FF3FE6" w:rsidRDefault="004356CB" w:rsidP="00340CCC">
      <w:pPr>
        <w:pStyle w:val="Akapitzlist"/>
        <w:widowControl/>
        <w:numPr>
          <w:ilvl w:val="0"/>
          <w:numId w:val="40"/>
        </w:numPr>
        <w:adjustRightInd/>
        <w:spacing w:line="276" w:lineRule="auto"/>
        <w:textAlignment w:val="auto"/>
        <w:rPr>
          <w:rFonts w:asciiTheme="minorHAnsi" w:hAnsiTheme="minorHAnsi"/>
        </w:rPr>
      </w:pPr>
      <w:r w:rsidRPr="00FF3FE6">
        <w:rPr>
          <w:rFonts w:asciiTheme="minorHAnsi" w:hAnsiTheme="minorHAnsi"/>
        </w:rPr>
        <w:lastRenderedPageBreak/>
        <w:t>Działanie 3. Zapewnienie dzieciom o specjalnych potrzebach edukacyjnych, w tym niepełnosprawnym, miejsc w wysz</w:t>
      </w:r>
      <w:r w:rsidR="00C63DE1">
        <w:rPr>
          <w:rFonts w:asciiTheme="minorHAnsi" w:hAnsiTheme="minorHAnsi"/>
        </w:rPr>
        <w:t>kowskich placówkach oświatowych (wskaźniki podano częściowo).</w:t>
      </w:r>
    </w:p>
    <w:p w14:paraId="7028F608" w14:textId="77777777" w:rsidR="004356CB" w:rsidRPr="00FF3FE6" w:rsidRDefault="004356CB" w:rsidP="004356CB">
      <w:pPr>
        <w:spacing w:line="276" w:lineRule="auto"/>
        <w:rPr>
          <w:rFonts w:asciiTheme="minorHAnsi" w:hAnsiTheme="minorHAnsi"/>
        </w:rPr>
      </w:pPr>
      <w:r w:rsidRPr="00FF3FE6">
        <w:rPr>
          <w:rFonts w:asciiTheme="minorHAnsi" w:hAnsiTheme="minorHAnsi"/>
        </w:rPr>
        <w:t>Priorytet II, Cel III:</w:t>
      </w:r>
    </w:p>
    <w:p w14:paraId="6E73892A" w14:textId="77777777" w:rsidR="004356CB" w:rsidRPr="00FF3FE6" w:rsidRDefault="004356CB" w:rsidP="00340CCC">
      <w:pPr>
        <w:pStyle w:val="Akapitzlist"/>
        <w:widowControl/>
        <w:numPr>
          <w:ilvl w:val="0"/>
          <w:numId w:val="41"/>
        </w:numPr>
        <w:adjustRightInd/>
        <w:spacing w:line="276" w:lineRule="auto"/>
        <w:textAlignment w:val="auto"/>
        <w:rPr>
          <w:rFonts w:asciiTheme="minorHAnsi" w:hAnsiTheme="minorHAnsi"/>
        </w:rPr>
      </w:pPr>
      <w:r w:rsidRPr="00FF3FE6">
        <w:rPr>
          <w:rFonts w:asciiTheme="minorHAnsi" w:hAnsiTheme="minorHAnsi"/>
        </w:rPr>
        <w:t>Działanie 1. Prowadzenie kształcenia ustawicznego dla różnych grup osób  z niepełno sprawnościami</w:t>
      </w:r>
      <w:r w:rsidR="00036395">
        <w:rPr>
          <w:rFonts w:asciiTheme="minorHAnsi" w:hAnsiTheme="minorHAnsi"/>
        </w:rPr>
        <w:t xml:space="preserve"> (</w:t>
      </w:r>
      <w:r w:rsidR="00C63DE1">
        <w:rPr>
          <w:rFonts w:asciiTheme="minorHAnsi" w:hAnsiTheme="minorHAnsi"/>
        </w:rPr>
        <w:t>podano za 2019r. i 2020 r., brak danych za lata 2016-2018</w:t>
      </w:r>
      <w:r w:rsidR="00036395">
        <w:rPr>
          <w:rFonts w:asciiTheme="minorHAnsi" w:hAnsiTheme="minorHAnsi"/>
        </w:rPr>
        <w:t>).</w:t>
      </w:r>
    </w:p>
    <w:p w14:paraId="6161FEA0" w14:textId="77777777" w:rsidR="004356CB" w:rsidRPr="00FF3FE6" w:rsidRDefault="004356CB" w:rsidP="004356CB">
      <w:pPr>
        <w:spacing w:line="276" w:lineRule="auto"/>
        <w:rPr>
          <w:rFonts w:asciiTheme="minorHAnsi" w:hAnsiTheme="minorHAnsi"/>
        </w:rPr>
      </w:pPr>
      <w:r w:rsidRPr="00FF3FE6">
        <w:rPr>
          <w:rFonts w:asciiTheme="minorHAnsi" w:hAnsiTheme="minorHAnsi"/>
        </w:rPr>
        <w:t>Priorytet II</w:t>
      </w:r>
      <w:r w:rsidR="00036395">
        <w:rPr>
          <w:rFonts w:asciiTheme="minorHAnsi" w:hAnsiTheme="minorHAnsi"/>
        </w:rPr>
        <w:t>I, Cel I</w:t>
      </w:r>
      <w:r w:rsidRPr="00FF3FE6">
        <w:rPr>
          <w:rFonts w:asciiTheme="minorHAnsi" w:hAnsiTheme="minorHAnsi"/>
        </w:rPr>
        <w:t>I</w:t>
      </w:r>
    </w:p>
    <w:p w14:paraId="07722F66" w14:textId="77777777" w:rsidR="004356CB" w:rsidRPr="00FF3FE6" w:rsidRDefault="004356CB" w:rsidP="00340CCC">
      <w:pPr>
        <w:pStyle w:val="Akapitzlist"/>
        <w:widowControl/>
        <w:numPr>
          <w:ilvl w:val="0"/>
          <w:numId w:val="41"/>
        </w:numPr>
        <w:adjustRightInd/>
        <w:spacing w:line="276" w:lineRule="auto"/>
        <w:textAlignment w:val="auto"/>
        <w:rPr>
          <w:rFonts w:asciiTheme="minorHAnsi" w:hAnsiTheme="minorHAnsi"/>
        </w:rPr>
      </w:pPr>
      <w:r w:rsidRPr="00FF3FE6">
        <w:rPr>
          <w:rFonts w:asciiTheme="minorHAnsi" w:hAnsiTheme="minorHAnsi"/>
        </w:rPr>
        <w:t>Działanie 4. Wspieranie zatrudnienia wspomaganego, zatrudnienia chronionego i podjęcie działań dla utworzenia spółdzielni socja</w:t>
      </w:r>
      <w:r w:rsidR="00036395">
        <w:rPr>
          <w:rFonts w:asciiTheme="minorHAnsi" w:hAnsiTheme="minorHAnsi"/>
        </w:rPr>
        <w:t>lnej osób prawnych</w:t>
      </w:r>
      <w:r w:rsidR="00C63DE1">
        <w:rPr>
          <w:rFonts w:asciiTheme="minorHAnsi" w:hAnsiTheme="minorHAnsi"/>
        </w:rPr>
        <w:t xml:space="preserve"> (działania nie realizowano).</w:t>
      </w:r>
    </w:p>
    <w:p w14:paraId="4291056A" w14:textId="77777777" w:rsidR="004356CB" w:rsidRPr="00FF3FE6" w:rsidRDefault="004356CB" w:rsidP="004356CB">
      <w:pPr>
        <w:spacing w:line="276" w:lineRule="auto"/>
        <w:rPr>
          <w:rFonts w:asciiTheme="minorHAnsi" w:hAnsiTheme="minorHAnsi"/>
        </w:rPr>
      </w:pPr>
      <w:r w:rsidRPr="00FF3FE6">
        <w:rPr>
          <w:rFonts w:asciiTheme="minorHAnsi" w:hAnsiTheme="minorHAnsi"/>
        </w:rPr>
        <w:t>Priorytet IV, cel I</w:t>
      </w:r>
    </w:p>
    <w:p w14:paraId="50899789" w14:textId="77777777" w:rsidR="004356CB" w:rsidRPr="00FF3FE6" w:rsidRDefault="004356CB" w:rsidP="00340CCC">
      <w:pPr>
        <w:pStyle w:val="Akapitzlist"/>
        <w:widowControl/>
        <w:numPr>
          <w:ilvl w:val="0"/>
          <w:numId w:val="41"/>
        </w:numPr>
        <w:adjustRightInd/>
        <w:spacing w:line="276" w:lineRule="auto"/>
        <w:textAlignment w:val="auto"/>
        <w:rPr>
          <w:rFonts w:asciiTheme="minorHAnsi" w:hAnsiTheme="minorHAnsi"/>
        </w:rPr>
      </w:pPr>
      <w:r w:rsidRPr="00FF3FE6">
        <w:rPr>
          <w:rFonts w:asciiTheme="minorHAnsi" w:hAnsiTheme="minorHAnsi"/>
        </w:rPr>
        <w:t>Działanie 2. Prowadzenie badań przesiewowych, umożliwiających rozpoznanie i leczenie wielu chorób, je</w:t>
      </w:r>
      <w:r w:rsidR="00C63DE1">
        <w:rPr>
          <w:rFonts w:asciiTheme="minorHAnsi" w:hAnsiTheme="minorHAnsi"/>
        </w:rPr>
        <w:t>szcze w okresie życia płodowego (działanie było realizowane w obrębie badań noworodków, nie było działań w zakresie życia płodowego).</w:t>
      </w:r>
    </w:p>
    <w:p w14:paraId="49874F6A" w14:textId="77777777" w:rsidR="004356CB" w:rsidRPr="00FF3FE6" w:rsidRDefault="004356CB" w:rsidP="00340CCC">
      <w:pPr>
        <w:pStyle w:val="Akapitzlist"/>
        <w:widowControl/>
        <w:numPr>
          <w:ilvl w:val="0"/>
          <w:numId w:val="41"/>
        </w:numPr>
        <w:adjustRightInd/>
        <w:spacing w:line="276" w:lineRule="auto"/>
        <w:textAlignment w:val="auto"/>
        <w:rPr>
          <w:rFonts w:asciiTheme="minorHAnsi" w:hAnsiTheme="minorHAnsi"/>
        </w:rPr>
      </w:pPr>
      <w:r w:rsidRPr="00FF3FE6">
        <w:rPr>
          <w:rFonts w:asciiTheme="minorHAnsi" w:hAnsiTheme="minorHAnsi"/>
        </w:rPr>
        <w:t>Działanie 5. Prowadzenie programów profilaktycznych dla mieszkańców pozwalających na wykrycie we wczesnym stadium zaburzeń rozwojowych i wielu chorób (onkologicznych, wzroku, słuch, narzą</w:t>
      </w:r>
      <w:r w:rsidR="000E1BDA">
        <w:rPr>
          <w:rFonts w:asciiTheme="minorHAnsi" w:hAnsiTheme="minorHAnsi"/>
        </w:rPr>
        <w:t>du ruchu, neurologicznych itp.) (</w:t>
      </w:r>
      <w:r w:rsidR="00C63DE1">
        <w:rPr>
          <w:rFonts w:asciiTheme="minorHAnsi" w:hAnsiTheme="minorHAnsi"/>
        </w:rPr>
        <w:t xml:space="preserve">podawane były </w:t>
      </w:r>
      <w:r w:rsidR="00566C39">
        <w:rPr>
          <w:rFonts w:asciiTheme="minorHAnsi" w:hAnsiTheme="minorHAnsi"/>
        </w:rPr>
        <w:t xml:space="preserve">dane </w:t>
      </w:r>
      <w:r w:rsidR="00C63DE1">
        <w:rPr>
          <w:rFonts w:asciiTheme="minorHAnsi" w:hAnsiTheme="minorHAnsi"/>
        </w:rPr>
        <w:t xml:space="preserve">w stosunku do wybranych chorób, </w:t>
      </w:r>
      <w:r w:rsidR="00566C39">
        <w:rPr>
          <w:rFonts w:asciiTheme="minorHAnsi" w:hAnsiTheme="minorHAnsi"/>
        </w:rPr>
        <w:t>głównie</w:t>
      </w:r>
      <w:r w:rsidR="000E1BDA">
        <w:rPr>
          <w:rFonts w:asciiTheme="minorHAnsi" w:hAnsiTheme="minorHAnsi"/>
        </w:rPr>
        <w:t xml:space="preserve"> dot. </w:t>
      </w:r>
      <w:r w:rsidR="00566C39">
        <w:rPr>
          <w:rFonts w:asciiTheme="minorHAnsi" w:hAnsiTheme="minorHAnsi"/>
        </w:rPr>
        <w:t>liczby kobiet objętych profilaktycznym badaniem</w:t>
      </w:r>
      <w:r w:rsidR="000E1BDA">
        <w:rPr>
          <w:rFonts w:asciiTheme="minorHAnsi" w:hAnsiTheme="minorHAnsi"/>
        </w:rPr>
        <w:t xml:space="preserve"> raka szyjki macicy</w:t>
      </w:r>
      <w:r w:rsidR="00566C39">
        <w:rPr>
          <w:rFonts w:asciiTheme="minorHAnsi" w:hAnsiTheme="minorHAnsi"/>
        </w:rPr>
        <w:t xml:space="preserve"> i raka piersi</w:t>
      </w:r>
      <w:r w:rsidR="000E1BDA">
        <w:rPr>
          <w:rFonts w:asciiTheme="minorHAnsi" w:hAnsiTheme="minorHAnsi"/>
        </w:rPr>
        <w:t>).</w:t>
      </w:r>
    </w:p>
    <w:p w14:paraId="66FE7DE2" w14:textId="77777777" w:rsidR="004356CB" w:rsidRPr="00FF3FE6" w:rsidRDefault="004356CB" w:rsidP="004356CB">
      <w:pPr>
        <w:spacing w:line="276" w:lineRule="auto"/>
        <w:rPr>
          <w:rFonts w:asciiTheme="minorHAnsi" w:hAnsiTheme="minorHAnsi"/>
        </w:rPr>
      </w:pPr>
      <w:r w:rsidRPr="00FF3FE6">
        <w:rPr>
          <w:rFonts w:asciiTheme="minorHAnsi" w:hAnsiTheme="minorHAnsi"/>
        </w:rPr>
        <w:t>Priorytet IV, Cel III</w:t>
      </w:r>
    </w:p>
    <w:p w14:paraId="4C3021EA" w14:textId="77777777" w:rsidR="004356CB" w:rsidRPr="00FF3FE6" w:rsidRDefault="004356CB" w:rsidP="00340CCC">
      <w:pPr>
        <w:pStyle w:val="Akapitzlist"/>
        <w:widowControl/>
        <w:numPr>
          <w:ilvl w:val="0"/>
          <w:numId w:val="42"/>
        </w:numPr>
        <w:adjustRightInd/>
        <w:spacing w:line="276" w:lineRule="auto"/>
        <w:textAlignment w:val="auto"/>
        <w:rPr>
          <w:rFonts w:asciiTheme="minorHAnsi" w:hAnsiTheme="minorHAnsi"/>
        </w:rPr>
      </w:pPr>
      <w:r w:rsidRPr="00FF3FE6">
        <w:rPr>
          <w:rFonts w:asciiTheme="minorHAnsi" w:hAnsiTheme="minorHAnsi"/>
        </w:rPr>
        <w:t>Działanie 5. Zapewnienie możliwości dofinansowania organizacjom pozarządowym sportu, kultury, re</w:t>
      </w:r>
      <w:r w:rsidR="000E1BDA">
        <w:rPr>
          <w:rFonts w:asciiTheme="minorHAnsi" w:hAnsiTheme="minorHAnsi"/>
        </w:rPr>
        <w:t>kreacji i turystyki (</w:t>
      </w:r>
      <w:r w:rsidR="00566C39">
        <w:rPr>
          <w:rFonts w:asciiTheme="minorHAnsi" w:hAnsiTheme="minorHAnsi"/>
        </w:rPr>
        <w:t>wskaźniki</w:t>
      </w:r>
      <w:r w:rsidR="000E1BDA">
        <w:rPr>
          <w:rFonts w:asciiTheme="minorHAnsi" w:hAnsiTheme="minorHAnsi"/>
        </w:rPr>
        <w:t xml:space="preserve"> </w:t>
      </w:r>
      <w:r w:rsidR="00566C39">
        <w:rPr>
          <w:rFonts w:asciiTheme="minorHAnsi" w:hAnsiTheme="minorHAnsi"/>
        </w:rPr>
        <w:t>wykazane</w:t>
      </w:r>
      <w:r w:rsidR="000E1BDA">
        <w:rPr>
          <w:rFonts w:asciiTheme="minorHAnsi" w:hAnsiTheme="minorHAnsi"/>
        </w:rPr>
        <w:t xml:space="preserve"> w Priorytecie I, Cel I)</w:t>
      </w:r>
    </w:p>
    <w:p w14:paraId="6D91ED8A" w14:textId="77777777" w:rsidR="004356CB" w:rsidRPr="00FF3FE6" w:rsidRDefault="004356CB" w:rsidP="004356CB">
      <w:pPr>
        <w:spacing w:line="276" w:lineRule="auto"/>
        <w:rPr>
          <w:rFonts w:asciiTheme="minorHAnsi" w:hAnsiTheme="minorHAnsi"/>
        </w:rPr>
      </w:pPr>
      <w:r w:rsidRPr="00FF3FE6">
        <w:rPr>
          <w:rFonts w:asciiTheme="minorHAnsi" w:hAnsiTheme="minorHAnsi"/>
        </w:rPr>
        <w:t>Priorytet IV, Cel IV:</w:t>
      </w:r>
    </w:p>
    <w:p w14:paraId="1252B7AE" w14:textId="77777777" w:rsidR="004356CB" w:rsidRPr="00FF3FE6" w:rsidRDefault="004356CB" w:rsidP="00340CCC">
      <w:pPr>
        <w:pStyle w:val="Akapitzlist"/>
        <w:widowControl/>
        <w:numPr>
          <w:ilvl w:val="0"/>
          <w:numId w:val="42"/>
        </w:numPr>
        <w:adjustRightInd/>
        <w:spacing w:line="276" w:lineRule="auto"/>
        <w:textAlignment w:val="auto"/>
        <w:rPr>
          <w:rFonts w:asciiTheme="minorHAnsi" w:hAnsiTheme="minorHAnsi"/>
        </w:rPr>
      </w:pPr>
      <w:r w:rsidRPr="00FF3FE6">
        <w:rPr>
          <w:rFonts w:asciiTheme="minorHAnsi" w:hAnsiTheme="minorHAnsi"/>
        </w:rPr>
        <w:t>Działanie 2. Rozszerzenie zakresu świadczonych usług specjalistycznych przez istniejące jednostki poradnictwa specjalistycznego oraz organizacje społecz</w:t>
      </w:r>
      <w:r w:rsidR="00566C39">
        <w:rPr>
          <w:rFonts w:asciiTheme="minorHAnsi" w:hAnsiTheme="minorHAnsi"/>
        </w:rPr>
        <w:t>ne i inne podmioty niepubliczne (podano dane tylko za 2020r.)</w:t>
      </w:r>
    </w:p>
    <w:p w14:paraId="0A5D3B19" w14:textId="77777777" w:rsidR="004356CB" w:rsidRPr="00FF3FE6" w:rsidRDefault="004356CB" w:rsidP="00340CCC">
      <w:pPr>
        <w:pStyle w:val="Akapitzlist"/>
        <w:widowControl/>
        <w:numPr>
          <w:ilvl w:val="0"/>
          <w:numId w:val="42"/>
        </w:numPr>
        <w:adjustRightInd/>
        <w:spacing w:line="276" w:lineRule="auto"/>
        <w:textAlignment w:val="auto"/>
        <w:rPr>
          <w:rFonts w:asciiTheme="minorHAnsi" w:hAnsiTheme="minorHAnsi"/>
        </w:rPr>
      </w:pPr>
      <w:r w:rsidRPr="00FF3FE6">
        <w:rPr>
          <w:rFonts w:asciiTheme="minorHAnsi" w:hAnsiTheme="minorHAnsi"/>
        </w:rPr>
        <w:t>Działanie 3. Tworzenie punktów konsultacyjnych dla osób z niepełnosprawnościami i ich rodzin.</w:t>
      </w:r>
    </w:p>
    <w:p w14:paraId="35B0D9FE" w14:textId="77777777" w:rsidR="004356CB" w:rsidRPr="00FF3FE6" w:rsidRDefault="004356CB" w:rsidP="004356CB">
      <w:pPr>
        <w:spacing w:line="276" w:lineRule="auto"/>
        <w:rPr>
          <w:rFonts w:asciiTheme="minorHAnsi" w:hAnsiTheme="minorHAnsi"/>
        </w:rPr>
      </w:pPr>
      <w:r w:rsidRPr="00FF3FE6">
        <w:rPr>
          <w:rFonts w:asciiTheme="minorHAnsi" w:hAnsiTheme="minorHAnsi"/>
        </w:rPr>
        <w:t>Priorytet IV, Cel V</w:t>
      </w:r>
    </w:p>
    <w:p w14:paraId="5CA7A9AE" w14:textId="77777777" w:rsidR="004356CB" w:rsidRPr="00FF3FE6" w:rsidRDefault="004356CB" w:rsidP="00340CCC">
      <w:pPr>
        <w:pStyle w:val="Akapitzlist"/>
        <w:widowControl/>
        <w:numPr>
          <w:ilvl w:val="0"/>
          <w:numId w:val="42"/>
        </w:numPr>
        <w:adjustRightInd/>
        <w:spacing w:line="276" w:lineRule="auto"/>
        <w:textAlignment w:val="auto"/>
        <w:rPr>
          <w:rFonts w:asciiTheme="minorHAnsi" w:hAnsiTheme="minorHAnsi"/>
        </w:rPr>
      </w:pPr>
      <w:r w:rsidRPr="00FF3FE6">
        <w:rPr>
          <w:rFonts w:asciiTheme="minorHAnsi" w:hAnsiTheme="minorHAnsi"/>
        </w:rPr>
        <w:t>Działanie 3. Tworzenie warunków do powstania rod</w:t>
      </w:r>
      <w:r w:rsidR="00566C39">
        <w:rPr>
          <w:rFonts w:asciiTheme="minorHAnsi" w:hAnsiTheme="minorHAnsi"/>
        </w:rPr>
        <w:t>zinnych domów pomocy społecznej (działanie nie było realizowane)</w:t>
      </w:r>
      <w:r w:rsidR="00C061F8">
        <w:rPr>
          <w:rFonts w:asciiTheme="minorHAnsi" w:hAnsiTheme="minorHAnsi"/>
        </w:rPr>
        <w:t>.</w:t>
      </w:r>
    </w:p>
    <w:p w14:paraId="27257232" w14:textId="77777777" w:rsidR="004356CB" w:rsidRPr="00FF3FE6" w:rsidRDefault="004356CB" w:rsidP="00340CCC">
      <w:pPr>
        <w:pStyle w:val="Akapitzlist"/>
        <w:widowControl/>
        <w:numPr>
          <w:ilvl w:val="0"/>
          <w:numId w:val="42"/>
        </w:numPr>
        <w:adjustRightInd/>
        <w:spacing w:line="276" w:lineRule="auto"/>
        <w:textAlignment w:val="auto"/>
        <w:rPr>
          <w:rFonts w:asciiTheme="minorHAnsi" w:hAnsiTheme="minorHAnsi"/>
        </w:rPr>
      </w:pPr>
      <w:r w:rsidRPr="00FF3FE6">
        <w:rPr>
          <w:rFonts w:asciiTheme="minorHAnsi" w:hAnsiTheme="minorHAnsi"/>
        </w:rPr>
        <w:t>Działanie 4. Rozszerzenie współpracy placówek całodobowego pobytu z samorządami gminnymi i ośrodkami pomocy społecznej celem</w:t>
      </w:r>
      <w:r w:rsidR="00C061F8">
        <w:rPr>
          <w:rFonts w:asciiTheme="minorHAnsi" w:hAnsiTheme="minorHAnsi"/>
        </w:rPr>
        <w:t xml:space="preserve"> pełnego obłożenia miejsc w DPS (działanie nie było uwzględniane w sprawozdaniach).</w:t>
      </w:r>
    </w:p>
    <w:p w14:paraId="629AB6E9" w14:textId="77777777" w:rsidR="004356CB" w:rsidRPr="00FF3FE6" w:rsidRDefault="004356CB" w:rsidP="004356CB">
      <w:pPr>
        <w:spacing w:line="276" w:lineRule="auto"/>
        <w:rPr>
          <w:rFonts w:asciiTheme="minorHAnsi" w:hAnsiTheme="minorHAnsi"/>
        </w:rPr>
      </w:pPr>
      <w:r w:rsidRPr="00FF3FE6">
        <w:rPr>
          <w:rFonts w:asciiTheme="minorHAnsi" w:hAnsiTheme="minorHAnsi"/>
        </w:rPr>
        <w:t>Priorytet V, cel I</w:t>
      </w:r>
    </w:p>
    <w:p w14:paraId="6468052C" w14:textId="77777777" w:rsidR="004356CB" w:rsidRPr="00FF3FE6" w:rsidRDefault="004356CB" w:rsidP="00340CCC">
      <w:pPr>
        <w:pStyle w:val="Akapitzlist"/>
        <w:widowControl/>
        <w:numPr>
          <w:ilvl w:val="0"/>
          <w:numId w:val="43"/>
        </w:numPr>
        <w:adjustRightInd/>
        <w:spacing w:line="276" w:lineRule="auto"/>
        <w:textAlignment w:val="auto"/>
        <w:rPr>
          <w:rFonts w:asciiTheme="minorHAnsi" w:hAnsiTheme="minorHAnsi"/>
        </w:rPr>
      </w:pPr>
      <w:r w:rsidRPr="00FF3FE6">
        <w:rPr>
          <w:rFonts w:asciiTheme="minorHAnsi" w:hAnsiTheme="minorHAnsi"/>
        </w:rPr>
        <w:t>Działanie 2. Rozwój usług asystenckich dla osób niepełnosprawnych (lektora, przewodnika osoby niewidomej, tłumacza języka m</w:t>
      </w:r>
      <w:r w:rsidR="00C061F8">
        <w:rPr>
          <w:rFonts w:asciiTheme="minorHAnsi" w:hAnsiTheme="minorHAnsi"/>
        </w:rPr>
        <w:t>igowego dla osób głuchoniemych) (działanie nie było uwzględniane w sprawozdaniach).</w:t>
      </w:r>
    </w:p>
    <w:p w14:paraId="059B64D8" w14:textId="77777777" w:rsidR="004356CB" w:rsidRPr="00FF3FE6" w:rsidRDefault="004356CB" w:rsidP="004356CB">
      <w:pPr>
        <w:spacing w:line="276" w:lineRule="auto"/>
        <w:rPr>
          <w:rFonts w:asciiTheme="minorHAnsi" w:hAnsiTheme="minorHAnsi"/>
        </w:rPr>
      </w:pPr>
      <w:r w:rsidRPr="00FF3FE6">
        <w:rPr>
          <w:rFonts w:asciiTheme="minorHAnsi" w:hAnsiTheme="minorHAnsi"/>
        </w:rPr>
        <w:t>Priorytet V, Cel II</w:t>
      </w:r>
    </w:p>
    <w:p w14:paraId="35786F9C" w14:textId="77777777" w:rsidR="004356CB" w:rsidRPr="00FF3FE6" w:rsidRDefault="004356CB" w:rsidP="00340CCC">
      <w:pPr>
        <w:pStyle w:val="Akapitzlist"/>
        <w:widowControl/>
        <w:numPr>
          <w:ilvl w:val="0"/>
          <w:numId w:val="43"/>
        </w:numPr>
        <w:adjustRightInd/>
        <w:spacing w:line="276" w:lineRule="auto"/>
        <w:textAlignment w:val="auto"/>
        <w:rPr>
          <w:rFonts w:asciiTheme="minorHAnsi" w:hAnsiTheme="minorHAnsi"/>
          <w:bCs/>
        </w:rPr>
      </w:pPr>
      <w:r w:rsidRPr="00FF3FE6">
        <w:rPr>
          <w:rFonts w:asciiTheme="minorHAnsi" w:hAnsiTheme="minorHAnsi"/>
          <w:bCs/>
        </w:rPr>
        <w:t xml:space="preserve">Działanie 3. Zapewnienie odpowiedniej infrastruktury, wyposażenia oraz   podnoszenia kwalifikacji zawodowych i kształcenia ustawicznego kadry zgodnie </w:t>
      </w:r>
      <w:r w:rsidRPr="00FF3FE6">
        <w:rPr>
          <w:rFonts w:asciiTheme="minorHAnsi" w:hAnsiTheme="minorHAnsi"/>
          <w:bCs/>
        </w:rPr>
        <w:lastRenderedPageBreak/>
        <w:t>z wymaganymi standardami prowadze</w:t>
      </w:r>
      <w:r w:rsidR="00C061F8">
        <w:rPr>
          <w:rFonts w:asciiTheme="minorHAnsi" w:hAnsiTheme="minorHAnsi"/>
          <w:bCs/>
        </w:rPr>
        <w:t>nia placówek wsparcia dziennego (z informacji poza sprawozdaniem wynika, że to działanie prowadzone jest na bieżąco).</w:t>
      </w:r>
    </w:p>
    <w:p w14:paraId="685E95E7" w14:textId="77777777" w:rsidR="004356CB" w:rsidRPr="00FF3FE6" w:rsidRDefault="004356CB" w:rsidP="004356CB">
      <w:pPr>
        <w:spacing w:line="276" w:lineRule="auto"/>
        <w:rPr>
          <w:rFonts w:asciiTheme="minorHAnsi" w:hAnsiTheme="minorHAnsi"/>
          <w:bCs/>
        </w:rPr>
      </w:pPr>
      <w:r w:rsidRPr="00FF3FE6">
        <w:rPr>
          <w:rFonts w:asciiTheme="minorHAnsi" w:hAnsiTheme="minorHAnsi"/>
          <w:bCs/>
        </w:rPr>
        <w:t>Priorytet V, Cel III</w:t>
      </w:r>
    </w:p>
    <w:p w14:paraId="0FA99DC8" w14:textId="77777777" w:rsidR="004356CB" w:rsidRPr="00FF3FE6" w:rsidRDefault="004356CB" w:rsidP="00340CCC">
      <w:pPr>
        <w:pStyle w:val="Akapitzlist"/>
        <w:widowControl/>
        <w:numPr>
          <w:ilvl w:val="0"/>
          <w:numId w:val="43"/>
        </w:numPr>
        <w:adjustRightInd/>
        <w:spacing w:line="276" w:lineRule="auto"/>
        <w:textAlignment w:val="auto"/>
        <w:rPr>
          <w:rFonts w:asciiTheme="minorHAnsi" w:hAnsiTheme="minorHAnsi"/>
        </w:rPr>
      </w:pPr>
      <w:r w:rsidRPr="00FF3FE6">
        <w:rPr>
          <w:rFonts w:asciiTheme="minorHAnsi" w:hAnsiTheme="minorHAnsi"/>
        </w:rPr>
        <w:t>Działanie 1. Tworzenie sieci mieszkań wspomaganych, chronionych, w tym trenin</w:t>
      </w:r>
      <w:r w:rsidR="000E1BDA">
        <w:rPr>
          <w:rFonts w:asciiTheme="minorHAnsi" w:hAnsiTheme="minorHAnsi"/>
        </w:rPr>
        <w:t>gowych, małych domów rodzinnych (z informacji pozyskanych poza sprawozdaniem wynika, że to działanie nie mogło być realizowane).</w:t>
      </w:r>
    </w:p>
    <w:p w14:paraId="7916B37B" w14:textId="77777777" w:rsidR="004356CB" w:rsidRPr="00FF3FE6" w:rsidRDefault="004356CB" w:rsidP="004356CB">
      <w:pPr>
        <w:spacing w:line="276" w:lineRule="auto"/>
        <w:rPr>
          <w:rFonts w:asciiTheme="minorHAnsi" w:hAnsiTheme="minorHAnsi"/>
          <w:bCs/>
        </w:rPr>
      </w:pPr>
      <w:r w:rsidRPr="00FF3FE6">
        <w:rPr>
          <w:rFonts w:asciiTheme="minorHAnsi" w:hAnsiTheme="minorHAnsi"/>
          <w:bCs/>
        </w:rPr>
        <w:t>Priorytet VI, Cel II</w:t>
      </w:r>
    </w:p>
    <w:p w14:paraId="76F06DDE" w14:textId="77777777" w:rsidR="004356CB" w:rsidRPr="00FF3FE6" w:rsidRDefault="004356CB" w:rsidP="00340CCC">
      <w:pPr>
        <w:pStyle w:val="Akapitzlist"/>
        <w:widowControl/>
        <w:numPr>
          <w:ilvl w:val="0"/>
          <w:numId w:val="43"/>
        </w:numPr>
        <w:adjustRightInd/>
        <w:spacing w:line="276" w:lineRule="auto"/>
        <w:textAlignment w:val="auto"/>
        <w:rPr>
          <w:rFonts w:asciiTheme="minorHAnsi" w:hAnsiTheme="minorHAnsi"/>
          <w:bCs/>
        </w:rPr>
      </w:pPr>
      <w:r w:rsidRPr="00FF3FE6">
        <w:rPr>
          <w:rFonts w:asciiTheme="minorHAnsi" w:hAnsiTheme="minorHAnsi"/>
          <w:bCs/>
        </w:rPr>
        <w:t>Działanie 2. Modernizowanie infrastruktury publicznego transportu zbiorowego z uwzględnieniem potrzeb osób z różnymi rodzajami niepełnosp</w:t>
      </w:r>
      <w:r w:rsidR="000E1BDA">
        <w:rPr>
          <w:rFonts w:asciiTheme="minorHAnsi" w:hAnsiTheme="minorHAnsi"/>
          <w:bCs/>
        </w:rPr>
        <w:t xml:space="preserve">rawności </w:t>
      </w:r>
      <w:r w:rsidR="000E1BDA">
        <w:rPr>
          <w:rFonts w:asciiTheme="minorHAnsi" w:hAnsiTheme="minorHAnsi"/>
        </w:rPr>
        <w:t>(z informacji pozyskanych poza sprawozdaniem wynika, że to działanie nie mogło być realizowane).</w:t>
      </w:r>
    </w:p>
    <w:p w14:paraId="00B3C4FB" w14:textId="77777777" w:rsidR="004356CB" w:rsidRPr="00FF3FE6" w:rsidRDefault="004356CB" w:rsidP="00340CCC">
      <w:pPr>
        <w:pStyle w:val="Akapitzlist"/>
        <w:widowControl/>
        <w:numPr>
          <w:ilvl w:val="0"/>
          <w:numId w:val="43"/>
        </w:numPr>
        <w:adjustRightInd/>
        <w:spacing w:line="276" w:lineRule="auto"/>
        <w:textAlignment w:val="auto"/>
        <w:rPr>
          <w:rFonts w:asciiTheme="minorHAnsi" w:hAnsiTheme="minorHAnsi"/>
          <w:bCs/>
        </w:rPr>
      </w:pPr>
      <w:r w:rsidRPr="00FF3FE6">
        <w:rPr>
          <w:rFonts w:asciiTheme="minorHAnsi" w:hAnsiTheme="minorHAnsi"/>
          <w:bCs/>
        </w:rPr>
        <w:t>Działanie 3. Świadczenie specjalistycznych usług przewozowych dla osób z różneg</w:t>
      </w:r>
      <w:r w:rsidR="000E1BDA">
        <w:rPr>
          <w:rFonts w:asciiTheme="minorHAnsi" w:hAnsiTheme="minorHAnsi"/>
          <w:bCs/>
        </w:rPr>
        <w:t>o rodzaju niepełnosprawnościami</w:t>
      </w:r>
      <w:r w:rsidRPr="00FF3FE6">
        <w:rPr>
          <w:rFonts w:asciiTheme="minorHAnsi" w:hAnsiTheme="minorHAnsi"/>
          <w:bCs/>
        </w:rPr>
        <w:t xml:space="preserve"> </w:t>
      </w:r>
      <w:r w:rsidR="000E1BDA">
        <w:rPr>
          <w:rFonts w:asciiTheme="minorHAnsi" w:hAnsiTheme="minorHAnsi"/>
        </w:rPr>
        <w:t>(z informacji pozyskanych poza sprawozdaniem wynika, że to działanie nie mogło być realizowane).</w:t>
      </w:r>
    </w:p>
    <w:p w14:paraId="0B9870E2" w14:textId="77777777" w:rsidR="004356CB" w:rsidRPr="00FF3FE6" w:rsidRDefault="004356CB" w:rsidP="00340CCC">
      <w:pPr>
        <w:pStyle w:val="Akapitzlist"/>
        <w:widowControl/>
        <w:numPr>
          <w:ilvl w:val="0"/>
          <w:numId w:val="43"/>
        </w:numPr>
        <w:adjustRightInd/>
        <w:spacing w:line="276" w:lineRule="auto"/>
        <w:textAlignment w:val="auto"/>
        <w:rPr>
          <w:rFonts w:asciiTheme="minorHAnsi" w:hAnsiTheme="minorHAnsi"/>
          <w:bCs/>
        </w:rPr>
      </w:pPr>
      <w:r w:rsidRPr="00FF3FE6">
        <w:rPr>
          <w:rFonts w:asciiTheme="minorHAnsi" w:hAnsiTheme="minorHAnsi"/>
          <w:bCs/>
        </w:rPr>
        <w:t>Działanie 4. Przygotowanie przewoźników do świadczenia usług transportowych dla osób z różnymi rodzajami niepełnosprawności</w:t>
      </w:r>
      <w:r w:rsidR="000E1BDA">
        <w:rPr>
          <w:rFonts w:asciiTheme="minorHAnsi" w:hAnsiTheme="minorHAnsi"/>
          <w:bCs/>
        </w:rPr>
        <w:t xml:space="preserve"> </w:t>
      </w:r>
      <w:r w:rsidR="000E1BDA">
        <w:rPr>
          <w:rFonts w:asciiTheme="minorHAnsi" w:hAnsiTheme="minorHAnsi"/>
        </w:rPr>
        <w:t>(z informacji pozyskanych poza sprawozdaniem wynika, że to działanie nie mogło być realizowane)</w:t>
      </w:r>
      <w:r w:rsidRPr="00FF3FE6">
        <w:rPr>
          <w:rFonts w:asciiTheme="minorHAnsi" w:hAnsiTheme="minorHAnsi"/>
          <w:bCs/>
        </w:rPr>
        <w:t>.</w:t>
      </w:r>
    </w:p>
    <w:p w14:paraId="722F3B35" w14:textId="77777777" w:rsidR="00AA05A5" w:rsidRDefault="00AA05A5" w:rsidP="004356CB">
      <w:pPr>
        <w:spacing w:line="276" w:lineRule="auto"/>
        <w:rPr>
          <w:rFonts w:asciiTheme="minorHAnsi" w:hAnsiTheme="minorHAnsi"/>
          <w:bCs/>
          <w:u w:val="single"/>
        </w:rPr>
      </w:pPr>
    </w:p>
    <w:p w14:paraId="18FF52EF" w14:textId="77777777" w:rsidR="004356CB" w:rsidRDefault="004356CB" w:rsidP="004356CB">
      <w:pPr>
        <w:spacing w:line="276" w:lineRule="auto"/>
        <w:rPr>
          <w:rFonts w:asciiTheme="minorHAnsi" w:hAnsiTheme="minorHAnsi"/>
          <w:bCs/>
          <w:u w:val="single"/>
        </w:rPr>
      </w:pPr>
      <w:r w:rsidRPr="00FF3FE6">
        <w:rPr>
          <w:rFonts w:asciiTheme="minorHAnsi" w:hAnsiTheme="minorHAnsi"/>
          <w:bCs/>
          <w:u w:val="single"/>
        </w:rPr>
        <w:t>Szczegółowe informacje nt. tego, jakie wskaźniki w danych działaniach nie były uzupełniane lub w jakich latach nie zostały podane przez realizatorów w sprawozdaniach znajdują się w Rozdziale pn. Stopień realizacji celów i rezultatów  Programu.</w:t>
      </w:r>
    </w:p>
    <w:p w14:paraId="161D61A2" w14:textId="77777777" w:rsidR="00515472" w:rsidRDefault="00515472" w:rsidP="004356CB">
      <w:pPr>
        <w:spacing w:line="276" w:lineRule="auto"/>
        <w:rPr>
          <w:rFonts w:asciiTheme="minorHAnsi" w:hAnsiTheme="minorHAnsi"/>
          <w:b/>
          <w:bCs/>
        </w:rPr>
      </w:pPr>
    </w:p>
    <w:p w14:paraId="00375048" w14:textId="348DC9A1" w:rsidR="003A34ED" w:rsidRPr="008C522F" w:rsidRDefault="00515472" w:rsidP="008C522F">
      <w:pPr>
        <w:spacing w:line="276" w:lineRule="auto"/>
        <w:rPr>
          <w:rFonts w:asciiTheme="minorHAnsi" w:hAnsiTheme="minorHAnsi"/>
          <w:b/>
          <w:bCs/>
        </w:rPr>
      </w:pPr>
      <w:r w:rsidRPr="008C522F">
        <w:rPr>
          <w:rFonts w:asciiTheme="minorHAnsi" w:hAnsiTheme="minorHAnsi"/>
          <w:b/>
          <w:bCs/>
        </w:rPr>
        <w:t>Wskaźniki</w:t>
      </w:r>
    </w:p>
    <w:p w14:paraId="650F981F" w14:textId="4879A4FB" w:rsidR="003A34ED" w:rsidRDefault="00D270E9" w:rsidP="00340CCC">
      <w:pPr>
        <w:pStyle w:val="Akapitzlist"/>
        <w:widowControl/>
        <w:numPr>
          <w:ilvl w:val="0"/>
          <w:numId w:val="44"/>
        </w:numPr>
        <w:adjustRightInd/>
        <w:spacing w:line="276" w:lineRule="auto"/>
        <w:textAlignment w:val="auto"/>
        <w:rPr>
          <w:rFonts w:asciiTheme="minorHAnsi" w:hAnsiTheme="minorHAnsi"/>
          <w:b/>
          <w:bCs/>
          <w:i/>
        </w:rPr>
      </w:pPr>
      <w:r>
        <w:rPr>
          <w:rFonts w:asciiTheme="minorHAnsi" w:hAnsiTheme="minorHAnsi"/>
          <w:b/>
          <w:bCs/>
          <w:i/>
        </w:rPr>
        <w:t xml:space="preserve">Obecnie w </w:t>
      </w:r>
      <w:proofErr w:type="spellStart"/>
      <w:r w:rsidR="003A34ED">
        <w:rPr>
          <w:rFonts w:asciiTheme="minorHAnsi" w:hAnsiTheme="minorHAnsi"/>
          <w:b/>
          <w:bCs/>
          <w:i/>
        </w:rPr>
        <w:t>PDROzN</w:t>
      </w:r>
      <w:proofErr w:type="spellEnd"/>
      <w:r>
        <w:rPr>
          <w:rFonts w:asciiTheme="minorHAnsi" w:hAnsiTheme="minorHAnsi"/>
          <w:b/>
          <w:bCs/>
          <w:i/>
        </w:rPr>
        <w:t xml:space="preserve"> </w:t>
      </w:r>
      <w:r w:rsidR="003A34ED">
        <w:rPr>
          <w:rFonts w:asciiTheme="minorHAnsi" w:hAnsiTheme="minorHAnsi"/>
          <w:b/>
          <w:bCs/>
          <w:i/>
        </w:rPr>
        <w:t xml:space="preserve">występuje konieczność monitorowania 85 wskaźników, co w opinii </w:t>
      </w:r>
      <w:proofErr w:type="spellStart"/>
      <w:r w:rsidR="003A34ED">
        <w:rPr>
          <w:rFonts w:asciiTheme="minorHAnsi" w:hAnsiTheme="minorHAnsi"/>
          <w:b/>
          <w:bCs/>
          <w:i/>
        </w:rPr>
        <w:t>ewaluatora</w:t>
      </w:r>
      <w:proofErr w:type="spellEnd"/>
      <w:r w:rsidR="003A34ED">
        <w:rPr>
          <w:rFonts w:asciiTheme="minorHAnsi" w:hAnsiTheme="minorHAnsi"/>
          <w:b/>
          <w:bCs/>
          <w:i/>
        </w:rPr>
        <w:t xml:space="preserve"> jest zbyt dużą liczbą. </w:t>
      </w:r>
      <w:r w:rsidR="00ED0474">
        <w:rPr>
          <w:rFonts w:asciiTheme="minorHAnsi" w:hAnsiTheme="minorHAnsi"/>
          <w:b/>
          <w:bCs/>
          <w:i/>
        </w:rPr>
        <w:t>Warto ponownie zidentyfikować kluczowe wskaźniki rezultatów i produktów,</w:t>
      </w:r>
      <w:r w:rsidR="00E86C54">
        <w:rPr>
          <w:rFonts w:asciiTheme="minorHAnsi" w:hAnsiTheme="minorHAnsi"/>
          <w:b/>
          <w:bCs/>
          <w:i/>
        </w:rPr>
        <w:t xml:space="preserve"> czyli takie,</w:t>
      </w:r>
      <w:r w:rsidR="00ED0474">
        <w:rPr>
          <w:rFonts w:asciiTheme="minorHAnsi" w:hAnsiTheme="minorHAnsi"/>
          <w:b/>
          <w:bCs/>
          <w:i/>
        </w:rPr>
        <w:t xml:space="preserve"> które są</w:t>
      </w:r>
      <w:r w:rsidR="00ED0474" w:rsidRPr="003A34ED">
        <w:rPr>
          <w:rFonts w:asciiTheme="minorHAnsi" w:hAnsiTheme="minorHAnsi"/>
          <w:b/>
          <w:bCs/>
          <w:i/>
        </w:rPr>
        <w:t xml:space="preserve"> </w:t>
      </w:r>
      <w:r w:rsidR="00ED0474">
        <w:rPr>
          <w:rFonts w:asciiTheme="minorHAnsi" w:hAnsiTheme="minorHAnsi"/>
          <w:b/>
          <w:bCs/>
          <w:i/>
        </w:rPr>
        <w:t xml:space="preserve">trafne (mierzą to, co rzeczywiście chcemy zmierzyć i co wskazuje na efekt działań). </w:t>
      </w:r>
    </w:p>
    <w:p w14:paraId="224BBF6C" w14:textId="672803DA" w:rsidR="00113B8C" w:rsidRDefault="003A34ED" w:rsidP="00340CCC">
      <w:pPr>
        <w:pStyle w:val="Akapitzlist"/>
        <w:widowControl/>
        <w:numPr>
          <w:ilvl w:val="0"/>
          <w:numId w:val="44"/>
        </w:numPr>
        <w:adjustRightInd/>
        <w:spacing w:line="276" w:lineRule="auto"/>
        <w:textAlignment w:val="auto"/>
        <w:rPr>
          <w:rFonts w:asciiTheme="minorHAnsi" w:hAnsiTheme="minorHAnsi"/>
          <w:b/>
          <w:bCs/>
          <w:i/>
        </w:rPr>
      </w:pPr>
      <w:r>
        <w:rPr>
          <w:rFonts w:asciiTheme="minorHAnsi" w:hAnsiTheme="minorHAnsi"/>
          <w:b/>
          <w:bCs/>
          <w:i/>
        </w:rPr>
        <w:t>W pierwszej kolejności rekomenduję</w:t>
      </w:r>
      <w:r w:rsidR="00D006EA" w:rsidRPr="00C061F8">
        <w:rPr>
          <w:rFonts w:asciiTheme="minorHAnsi" w:hAnsiTheme="minorHAnsi"/>
          <w:b/>
          <w:bCs/>
          <w:i/>
        </w:rPr>
        <w:t xml:space="preserve"> </w:t>
      </w:r>
      <w:r w:rsidR="00515472">
        <w:rPr>
          <w:rFonts w:asciiTheme="minorHAnsi" w:hAnsiTheme="minorHAnsi"/>
          <w:b/>
          <w:bCs/>
          <w:i/>
        </w:rPr>
        <w:t xml:space="preserve">analizę wskaźników </w:t>
      </w:r>
      <w:r w:rsidR="00D44824">
        <w:rPr>
          <w:rFonts w:asciiTheme="minorHAnsi" w:hAnsiTheme="minorHAnsi"/>
          <w:b/>
          <w:bCs/>
          <w:i/>
        </w:rPr>
        <w:t xml:space="preserve">w działaniach </w:t>
      </w:r>
      <w:r w:rsidR="00D44824" w:rsidRPr="00C061F8">
        <w:rPr>
          <w:rFonts w:asciiTheme="minorHAnsi" w:hAnsiTheme="minorHAnsi"/>
          <w:b/>
          <w:bCs/>
          <w:i/>
        </w:rPr>
        <w:t>wskazanych powyże</w:t>
      </w:r>
      <w:r w:rsidR="00D44824">
        <w:rPr>
          <w:rFonts w:asciiTheme="minorHAnsi" w:hAnsiTheme="minorHAnsi"/>
          <w:b/>
          <w:bCs/>
          <w:i/>
        </w:rPr>
        <w:t xml:space="preserve">j (czyli tych, które nie są regularnie monitorowane) </w:t>
      </w:r>
      <w:r w:rsidR="00515472">
        <w:rPr>
          <w:rFonts w:asciiTheme="minorHAnsi" w:hAnsiTheme="minorHAnsi"/>
          <w:b/>
          <w:bCs/>
          <w:i/>
        </w:rPr>
        <w:t xml:space="preserve">i </w:t>
      </w:r>
      <w:r w:rsidR="001A3AE6">
        <w:rPr>
          <w:rFonts w:asciiTheme="minorHAnsi" w:hAnsiTheme="minorHAnsi"/>
          <w:b/>
          <w:bCs/>
          <w:i/>
        </w:rPr>
        <w:t xml:space="preserve">ocenę </w:t>
      </w:r>
      <w:r w:rsidR="00D006EA" w:rsidRPr="00C061F8">
        <w:rPr>
          <w:rFonts w:asciiTheme="minorHAnsi" w:hAnsiTheme="minorHAnsi"/>
          <w:b/>
          <w:bCs/>
          <w:i/>
        </w:rPr>
        <w:t>możliwość</w:t>
      </w:r>
      <w:r w:rsidR="00515472">
        <w:rPr>
          <w:rFonts w:asciiTheme="minorHAnsi" w:hAnsiTheme="minorHAnsi"/>
          <w:b/>
          <w:bCs/>
          <w:i/>
        </w:rPr>
        <w:t xml:space="preserve"> ich</w:t>
      </w:r>
      <w:r w:rsidR="00D006EA" w:rsidRPr="00C061F8">
        <w:rPr>
          <w:rFonts w:asciiTheme="minorHAnsi" w:hAnsiTheme="minorHAnsi"/>
          <w:b/>
          <w:bCs/>
          <w:i/>
        </w:rPr>
        <w:t xml:space="preserve"> gromadzenia </w:t>
      </w:r>
      <w:r w:rsidR="001A3AE6">
        <w:rPr>
          <w:rFonts w:asciiTheme="minorHAnsi" w:hAnsiTheme="minorHAnsi"/>
          <w:b/>
          <w:bCs/>
          <w:i/>
        </w:rPr>
        <w:t>przez realizatorów.</w:t>
      </w:r>
    </w:p>
    <w:p w14:paraId="4EFB5226" w14:textId="45B38C53" w:rsidR="00D006EA" w:rsidRPr="00113B8C" w:rsidRDefault="00113B8C" w:rsidP="00340CCC">
      <w:pPr>
        <w:pStyle w:val="Akapitzlist"/>
        <w:widowControl/>
        <w:numPr>
          <w:ilvl w:val="0"/>
          <w:numId w:val="44"/>
        </w:numPr>
        <w:adjustRightInd/>
        <w:spacing w:line="276" w:lineRule="auto"/>
        <w:textAlignment w:val="auto"/>
        <w:rPr>
          <w:rFonts w:asciiTheme="minorHAnsi" w:hAnsiTheme="minorHAnsi"/>
          <w:b/>
          <w:bCs/>
          <w:i/>
        </w:rPr>
      </w:pPr>
      <w:r>
        <w:rPr>
          <w:rFonts w:asciiTheme="minorHAnsi" w:hAnsiTheme="minorHAnsi"/>
          <w:b/>
          <w:bCs/>
          <w:i/>
        </w:rPr>
        <w:t>Należy ponownie zweryfikować, jakie dane</w:t>
      </w:r>
      <w:r w:rsidR="00D006EA" w:rsidRPr="00113B8C">
        <w:rPr>
          <w:rFonts w:asciiTheme="minorHAnsi" w:hAnsiTheme="minorHAnsi"/>
          <w:b/>
          <w:bCs/>
          <w:i/>
        </w:rPr>
        <w:t xml:space="preserve"> </w:t>
      </w:r>
      <w:r>
        <w:rPr>
          <w:rFonts w:asciiTheme="minorHAnsi" w:hAnsiTheme="minorHAnsi"/>
          <w:b/>
          <w:bCs/>
          <w:i/>
        </w:rPr>
        <w:t xml:space="preserve">są </w:t>
      </w:r>
      <w:r w:rsidR="00D006EA" w:rsidRPr="00113B8C">
        <w:rPr>
          <w:rFonts w:asciiTheme="minorHAnsi" w:hAnsiTheme="minorHAnsi"/>
          <w:b/>
          <w:bCs/>
          <w:i/>
        </w:rPr>
        <w:t xml:space="preserve">dostępne </w:t>
      </w:r>
      <w:r>
        <w:rPr>
          <w:rFonts w:asciiTheme="minorHAnsi" w:hAnsiTheme="minorHAnsi"/>
          <w:b/>
          <w:bCs/>
          <w:i/>
        </w:rPr>
        <w:t xml:space="preserve">u </w:t>
      </w:r>
      <w:r w:rsidRPr="00113B8C">
        <w:rPr>
          <w:rFonts w:asciiTheme="minorHAnsi" w:hAnsiTheme="minorHAnsi"/>
          <w:b/>
          <w:bCs/>
          <w:i/>
        </w:rPr>
        <w:t>realizatorów</w:t>
      </w:r>
      <w:r>
        <w:rPr>
          <w:rFonts w:asciiTheme="minorHAnsi" w:hAnsiTheme="minorHAnsi"/>
          <w:b/>
          <w:bCs/>
          <w:i/>
        </w:rPr>
        <w:t xml:space="preserve"> działań (np. gromadzą je na potrzeby własnej sprawozdawczości) lub łatwe w pozyskaniu</w:t>
      </w:r>
      <w:r w:rsidR="00D006EA" w:rsidRPr="00113B8C">
        <w:rPr>
          <w:rFonts w:asciiTheme="minorHAnsi" w:hAnsiTheme="minorHAnsi"/>
          <w:b/>
          <w:bCs/>
          <w:i/>
        </w:rPr>
        <w:t xml:space="preserve">. </w:t>
      </w:r>
      <w:r>
        <w:rPr>
          <w:rFonts w:asciiTheme="minorHAnsi" w:hAnsiTheme="minorHAnsi"/>
          <w:b/>
          <w:bCs/>
          <w:i/>
        </w:rPr>
        <w:t>Rekomenduję</w:t>
      </w:r>
      <w:r w:rsidR="00D006EA" w:rsidRPr="00113B8C">
        <w:rPr>
          <w:rFonts w:asciiTheme="minorHAnsi" w:hAnsiTheme="minorHAnsi"/>
          <w:b/>
          <w:bCs/>
          <w:i/>
        </w:rPr>
        <w:t xml:space="preserve"> </w:t>
      </w:r>
      <w:r w:rsidR="003A34ED">
        <w:rPr>
          <w:rFonts w:asciiTheme="minorHAnsi" w:hAnsiTheme="minorHAnsi"/>
          <w:b/>
          <w:bCs/>
          <w:i/>
        </w:rPr>
        <w:t>pozostawienie</w:t>
      </w:r>
      <w:r w:rsidR="00D006EA" w:rsidRPr="00113B8C">
        <w:rPr>
          <w:rFonts w:asciiTheme="minorHAnsi" w:hAnsiTheme="minorHAnsi"/>
          <w:b/>
          <w:bCs/>
          <w:i/>
        </w:rPr>
        <w:t xml:space="preserve"> wskaźnik</w:t>
      </w:r>
      <w:r w:rsidR="003A34ED">
        <w:rPr>
          <w:rFonts w:asciiTheme="minorHAnsi" w:hAnsiTheme="minorHAnsi"/>
          <w:b/>
          <w:bCs/>
          <w:i/>
        </w:rPr>
        <w:t>ów</w:t>
      </w:r>
      <w:r w:rsidR="00515472">
        <w:rPr>
          <w:rFonts w:asciiTheme="minorHAnsi" w:hAnsiTheme="minorHAnsi"/>
          <w:b/>
          <w:bCs/>
          <w:i/>
        </w:rPr>
        <w:t xml:space="preserve"> lub modyfikację wskaźników w oparciu o te dane</w:t>
      </w:r>
      <w:r>
        <w:rPr>
          <w:rFonts w:asciiTheme="minorHAnsi" w:hAnsiTheme="minorHAnsi"/>
          <w:b/>
          <w:bCs/>
          <w:i/>
        </w:rPr>
        <w:t>, które są</w:t>
      </w:r>
      <w:r w:rsidR="00D006EA" w:rsidRPr="00113B8C">
        <w:rPr>
          <w:rFonts w:asciiTheme="minorHAnsi" w:hAnsiTheme="minorHAnsi"/>
          <w:b/>
          <w:bCs/>
          <w:i/>
        </w:rPr>
        <w:t xml:space="preserve"> </w:t>
      </w:r>
      <w:r w:rsidR="00515472">
        <w:rPr>
          <w:rFonts w:asciiTheme="minorHAnsi" w:hAnsiTheme="minorHAnsi"/>
          <w:b/>
          <w:bCs/>
          <w:i/>
        </w:rPr>
        <w:t>w dyspozycji organizacji</w:t>
      </w:r>
      <w:r w:rsidR="00ED0474">
        <w:rPr>
          <w:rFonts w:asciiTheme="minorHAnsi" w:hAnsiTheme="minorHAnsi"/>
          <w:b/>
          <w:bCs/>
          <w:i/>
        </w:rPr>
        <w:t>. Wskaźniki</w:t>
      </w:r>
      <w:r w:rsidR="00515472">
        <w:rPr>
          <w:rFonts w:asciiTheme="minorHAnsi" w:hAnsiTheme="minorHAnsi"/>
          <w:b/>
          <w:bCs/>
          <w:i/>
        </w:rPr>
        <w:t>, które</w:t>
      </w:r>
      <w:r w:rsidR="003A34ED">
        <w:rPr>
          <w:rFonts w:asciiTheme="minorHAnsi" w:hAnsiTheme="minorHAnsi"/>
          <w:b/>
          <w:bCs/>
          <w:i/>
        </w:rPr>
        <w:t xml:space="preserve"> muszą </w:t>
      </w:r>
      <w:r w:rsidR="00ED0474">
        <w:rPr>
          <w:rFonts w:asciiTheme="minorHAnsi" w:hAnsiTheme="minorHAnsi"/>
          <w:b/>
          <w:bCs/>
          <w:i/>
        </w:rPr>
        <w:t xml:space="preserve">być </w:t>
      </w:r>
      <w:r w:rsidR="003A34ED">
        <w:rPr>
          <w:rFonts w:asciiTheme="minorHAnsi" w:hAnsiTheme="minorHAnsi"/>
          <w:b/>
          <w:bCs/>
          <w:i/>
        </w:rPr>
        <w:t>dodatkowo pozyskiwa</w:t>
      </w:r>
      <w:r w:rsidR="00ED0474">
        <w:rPr>
          <w:rFonts w:asciiTheme="minorHAnsi" w:hAnsiTheme="minorHAnsi"/>
          <w:b/>
          <w:bCs/>
          <w:i/>
        </w:rPr>
        <w:t>ne</w:t>
      </w:r>
      <w:r w:rsidR="003A34ED">
        <w:rPr>
          <w:rFonts w:asciiTheme="minorHAnsi" w:hAnsiTheme="minorHAnsi"/>
          <w:b/>
          <w:bCs/>
          <w:i/>
        </w:rPr>
        <w:t xml:space="preserve"> </w:t>
      </w:r>
      <w:r w:rsidR="00515472">
        <w:rPr>
          <w:rFonts w:asciiTheme="minorHAnsi" w:hAnsiTheme="minorHAnsi"/>
          <w:b/>
          <w:bCs/>
          <w:i/>
        </w:rPr>
        <w:t xml:space="preserve">specjalnie </w:t>
      </w:r>
      <w:r w:rsidR="003A34ED">
        <w:rPr>
          <w:rFonts w:asciiTheme="minorHAnsi" w:hAnsiTheme="minorHAnsi"/>
          <w:b/>
          <w:bCs/>
          <w:i/>
        </w:rPr>
        <w:t>do</w:t>
      </w:r>
      <w:r w:rsidR="00515472">
        <w:rPr>
          <w:rFonts w:asciiTheme="minorHAnsi" w:hAnsiTheme="minorHAnsi"/>
          <w:b/>
          <w:bCs/>
          <w:i/>
        </w:rPr>
        <w:t xml:space="preserve"> rocznych</w:t>
      </w:r>
      <w:r w:rsidR="003A34ED">
        <w:rPr>
          <w:rFonts w:asciiTheme="minorHAnsi" w:hAnsiTheme="minorHAnsi"/>
          <w:b/>
          <w:bCs/>
          <w:i/>
        </w:rPr>
        <w:t xml:space="preserve"> sprawozdań</w:t>
      </w:r>
      <w:r w:rsidR="00515472">
        <w:rPr>
          <w:rFonts w:asciiTheme="minorHAnsi" w:hAnsiTheme="minorHAnsi"/>
          <w:b/>
          <w:bCs/>
          <w:i/>
        </w:rPr>
        <w:t xml:space="preserve"> z realizacji </w:t>
      </w:r>
      <w:proofErr w:type="spellStart"/>
      <w:r w:rsidR="00515472">
        <w:rPr>
          <w:rFonts w:asciiTheme="minorHAnsi" w:hAnsiTheme="minorHAnsi"/>
          <w:b/>
          <w:bCs/>
          <w:i/>
        </w:rPr>
        <w:t>PDROzN</w:t>
      </w:r>
      <w:proofErr w:type="spellEnd"/>
      <w:r w:rsidR="00ED0474">
        <w:rPr>
          <w:rFonts w:asciiTheme="minorHAnsi" w:hAnsiTheme="minorHAnsi"/>
          <w:b/>
          <w:bCs/>
          <w:i/>
        </w:rPr>
        <w:t xml:space="preserve"> powinny być tylko wskaźnikami kluczowymi dla oceny realizacji działań</w:t>
      </w:r>
      <w:r w:rsidR="00D006EA" w:rsidRPr="00113B8C">
        <w:rPr>
          <w:rFonts w:asciiTheme="minorHAnsi" w:hAnsiTheme="minorHAnsi"/>
          <w:b/>
          <w:bCs/>
          <w:i/>
        </w:rPr>
        <w:t>.</w:t>
      </w:r>
    </w:p>
    <w:p w14:paraId="1A8B5353" w14:textId="77777777" w:rsidR="00D006EA" w:rsidRPr="00C061F8" w:rsidRDefault="00515472" w:rsidP="00340CCC">
      <w:pPr>
        <w:pStyle w:val="Akapitzlist"/>
        <w:widowControl/>
        <w:numPr>
          <w:ilvl w:val="0"/>
          <w:numId w:val="44"/>
        </w:numPr>
        <w:adjustRightInd/>
        <w:spacing w:line="276" w:lineRule="auto"/>
        <w:textAlignment w:val="auto"/>
        <w:rPr>
          <w:rFonts w:asciiTheme="minorHAnsi" w:hAnsiTheme="minorHAnsi"/>
          <w:b/>
          <w:bCs/>
          <w:i/>
        </w:rPr>
      </w:pPr>
      <w:r>
        <w:rPr>
          <w:rFonts w:asciiTheme="minorHAnsi" w:hAnsiTheme="minorHAnsi"/>
          <w:b/>
          <w:bCs/>
          <w:i/>
        </w:rPr>
        <w:t>W następnych latach należy z</w:t>
      </w:r>
      <w:r w:rsidR="000E1BDA" w:rsidRPr="00C061F8">
        <w:rPr>
          <w:rFonts w:asciiTheme="minorHAnsi" w:hAnsiTheme="minorHAnsi"/>
          <w:b/>
          <w:bCs/>
          <w:i/>
        </w:rPr>
        <w:t>adbać o kompletną</w:t>
      </w:r>
      <w:r w:rsidR="00D006EA" w:rsidRPr="00C061F8">
        <w:rPr>
          <w:rFonts w:asciiTheme="minorHAnsi" w:hAnsiTheme="minorHAnsi"/>
          <w:b/>
          <w:bCs/>
          <w:i/>
        </w:rPr>
        <w:t xml:space="preserve"> i precyzyjn</w:t>
      </w:r>
      <w:r w:rsidR="000E1BDA" w:rsidRPr="00C061F8">
        <w:rPr>
          <w:rFonts w:asciiTheme="minorHAnsi" w:hAnsiTheme="minorHAnsi"/>
          <w:b/>
          <w:bCs/>
          <w:i/>
        </w:rPr>
        <w:t xml:space="preserve">ą sprawozdawczość w zakresie </w:t>
      </w:r>
      <w:r w:rsidR="00D006EA" w:rsidRPr="00C061F8">
        <w:rPr>
          <w:rFonts w:asciiTheme="minorHAnsi" w:hAnsiTheme="minorHAnsi"/>
          <w:b/>
          <w:bCs/>
          <w:i/>
        </w:rPr>
        <w:t>ustalonych wskaźników przez wszystkie podmioty</w:t>
      </w:r>
      <w:r w:rsidR="000E1BDA" w:rsidRPr="00C061F8">
        <w:rPr>
          <w:rFonts w:asciiTheme="minorHAnsi" w:hAnsiTheme="minorHAnsi"/>
          <w:b/>
          <w:bCs/>
          <w:i/>
        </w:rPr>
        <w:t xml:space="preserve"> realizujące działania Programu. Uzyskanie kompletnych danych pozwoli </w:t>
      </w:r>
      <w:r w:rsidR="00D006EA" w:rsidRPr="00C061F8">
        <w:rPr>
          <w:rFonts w:asciiTheme="minorHAnsi" w:hAnsiTheme="minorHAnsi"/>
          <w:b/>
          <w:bCs/>
          <w:i/>
        </w:rPr>
        <w:t>w przyszłości</w:t>
      </w:r>
      <w:r w:rsidR="000E1BDA" w:rsidRPr="00C061F8">
        <w:rPr>
          <w:rFonts w:asciiTheme="minorHAnsi" w:hAnsiTheme="minorHAnsi"/>
          <w:b/>
          <w:bCs/>
          <w:i/>
        </w:rPr>
        <w:t xml:space="preserve"> sprawnie monitorować realizację</w:t>
      </w:r>
      <w:r w:rsidR="00D006EA" w:rsidRPr="00C061F8">
        <w:rPr>
          <w:rFonts w:asciiTheme="minorHAnsi" w:hAnsiTheme="minorHAnsi"/>
          <w:b/>
          <w:bCs/>
          <w:i/>
        </w:rPr>
        <w:t xml:space="preserve"> założeń</w:t>
      </w:r>
      <w:r w:rsidR="000E1BDA" w:rsidRPr="00C061F8">
        <w:rPr>
          <w:rFonts w:asciiTheme="minorHAnsi" w:hAnsiTheme="minorHAnsi"/>
          <w:b/>
          <w:bCs/>
          <w:i/>
        </w:rPr>
        <w:t xml:space="preserve"> Programu</w:t>
      </w:r>
      <w:r w:rsidR="00D006EA" w:rsidRPr="00C061F8">
        <w:rPr>
          <w:rFonts w:asciiTheme="minorHAnsi" w:hAnsiTheme="minorHAnsi"/>
          <w:b/>
          <w:bCs/>
          <w:i/>
        </w:rPr>
        <w:t xml:space="preserve">. </w:t>
      </w:r>
    </w:p>
    <w:p w14:paraId="06B6C03E" w14:textId="77777777" w:rsidR="001A3AE6" w:rsidRDefault="001A3AE6" w:rsidP="00515472">
      <w:pPr>
        <w:widowControl/>
        <w:adjustRightInd/>
        <w:spacing w:line="276" w:lineRule="auto"/>
        <w:ind w:left="360"/>
        <w:textAlignment w:val="auto"/>
        <w:rPr>
          <w:rFonts w:asciiTheme="minorHAnsi" w:hAnsiTheme="minorHAnsi"/>
          <w:b/>
          <w:bCs/>
        </w:rPr>
      </w:pPr>
    </w:p>
    <w:p w14:paraId="6E08509F" w14:textId="0528BBBC" w:rsidR="00515472" w:rsidRPr="00515472" w:rsidRDefault="00515472" w:rsidP="00515472">
      <w:pPr>
        <w:widowControl/>
        <w:adjustRightInd/>
        <w:spacing w:line="276" w:lineRule="auto"/>
        <w:ind w:left="360"/>
        <w:textAlignment w:val="auto"/>
        <w:rPr>
          <w:rFonts w:asciiTheme="minorHAnsi" w:hAnsiTheme="minorHAnsi"/>
          <w:b/>
          <w:bCs/>
        </w:rPr>
      </w:pPr>
      <w:r w:rsidRPr="00515472">
        <w:rPr>
          <w:rFonts w:asciiTheme="minorHAnsi" w:hAnsiTheme="minorHAnsi"/>
          <w:b/>
          <w:bCs/>
        </w:rPr>
        <w:lastRenderedPageBreak/>
        <w:t>Działania</w:t>
      </w:r>
    </w:p>
    <w:p w14:paraId="5009C9D0" w14:textId="2BF9ACB1" w:rsidR="004356CB" w:rsidRPr="00515472" w:rsidRDefault="00515472" w:rsidP="00515472">
      <w:pPr>
        <w:widowControl/>
        <w:adjustRightInd/>
        <w:spacing w:line="276" w:lineRule="auto"/>
        <w:ind w:left="360"/>
        <w:textAlignment w:val="auto"/>
        <w:rPr>
          <w:rFonts w:asciiTheme="minorHAnsi" w:hAnsiTheme="minorHAnsi"/>
          <w:b/>
          <w:bCs/>
          <w:i/>
        </w:rPr>
      </w:pPr>
      <w:r>
        <w:rPr>
          <w:rFonts w:asciiTheme="minorHAnsi" w:hAnsiTheme="minorHAnsi"/>
          <w:b/>
          <w:bCs/>
          <w:i/>
        </w:rPr>
        <w:t xml:space="preserve">Zespół ds. realizacji </w:t>
      </w:r>
      <w:proofErr w:type="spellStart"/>
      <w:r>
        <w:rPr>
          <w:rFonts w:asciiTheme="minorHAnsi" w:hAnsiTheme="minorHAnsi"/>
          <w:b/>
          <w:bCs/>
          <w:i/>
        </w:rPr>
        <w:t>PDROzN</w:t>
      </w:r>
      <w:proofErr w:type="spellEnd"/>
      <w:r w:rsidRPr="00515472">
        <w:rPr>
          <w:rFonts w:asciiTheme="minorHAnsi" w:hAnsiTheme="minorHAnsi"/>
          <w:b/>
          <w:bCs/>
          <w:i/>
        </w:rPr>
        <w:t xml:space="preserve"> </w:t>
      </w:r>
      <w:r>
        <w:rPr>
          <w:rFonts w:asciiTheme="minorHAnsi" w:hAnsiTheme="minorHAnsi"/>
          <w:b/>
          <w:bCs/>
          <w:i/>
        </w:rPr>
        <w:t>powinien podjąć się również weryfikacji</w:t>
      </w:r>
      <w:r w:rsidR="004356CB" w:rsidRPr="00515472">
        <w:rPr>
          <w:rFonts w:asciiTheme="minorHAnsi" w:hAnsiTheme="minorHAnsi"/>
          <w:b/>
          <w:bCs/>
          <w:i/>
        </w:rPr>
        <w:t xml:space="preserve"> działań pod kątem </w:t>
      </w:r>
      <w:r w:rsidR="00D006EA" w:rsidRPr="00515472">
        <w:rPr>
          <w:rFonts w:asciiTheme="minorHAnsi" w:hAnsiTheme="minorHAnsi"/>
          <w:b/>
          <w:bCs/>
          <w:i/>
        </w:rPr>
        <w:t>możliwości</w:t>
      </w:r>
      <w:r w:rsidR="004356CB" w:rsidRPr="00515472">
        <w:rPr>
          <w:rFonts w:asciiTheme="minorHAnsi" w:hAnsiTheme="minorHAnsi"/>
          <w:b/>
          <w:bCs/>
          <w:i/>
        </w:rPr>
        <w:t xml:space="preserve"> ich realizacji</w:t>
      </w:r>
      <w:r>
        <w:rPr>
          <w:rFonts w:asciiTheme="minorHAnsi" w:hAnsiTheme="minorHAnsi"/>
          <w:b/>
          <w:bCs/>
          <w:i/>
        </w:rPr>
        <w:t xml:space="preserve"> do 2025r</w:t>
      </w:r>
      <w:r w:rsidR="004356CB" w:rsidRPr="00515472">
        <w:rPr>
          <w:rFonts w:asciiTheme="minorHAnsi" w:hAnsiTheme="minorHAnsi"/>
          <w:b/>
          <w:bCs/>
          <w:i/>
        </w:rPr>
        <w:t xml:space="preserve">. </w:t>
      </w:r>
      <w:r>
        <w:rPr>
          <w:rFonts w:asciiTheme="minorHAnsi" w:hAnsiTheme="minorHAnsi"/>
          <w:b/>
          <w:bCs/>
          <w:i/>
        </w:rPr>
        <w:t>Przykładowo, n</w:t>
      </w:r>
      <w:r w:rsidR="004356CB" w:rsidRPr="00515472">
        <w:rPr>
          <w:rFonts w:asciiTheme="minorHAnsi" w:hAnsiTheme="minorHAnsi"/>
          <w:b/>
          <w:bCs/>
          <w:i/>
        </w:rPr>
        <w:t>iek</w:t>
      </w:r>
      <w:r>
        <w:rPr>
          <w:rFonts w:asciiTheme="minorHAnsi" w:hAnsiTheme="minorHAnsi"/>
          <w:b/>
          <w:bCs/>
          <w:i/>
        </w:rPr>
        <w:t>tóre działania w Priorytecie VI</w:t>
      </w:r>
      <w:r w:rsidR="004356CB" w:rsidRPr="00515472">
        <w:rPr>
          <w:rFonts w:asciiTheme="minorHAnsi" w:hAnsiTheme="minorHAnsi"/>
          <w:b/>
          <w:bCs/>
          <w:i/>
        </w:rPr>
        <w:t xml:space="preserve">  dotyczące transportu zbiorowego</w:t>
      </w:r>
      <w:r>
        <w:rPr>
          <w:rFonts w:asciiTheme="minorHAnsi" w:hAnsiTheme="minorHAnsi"/>
          <w:b/>
          <w:bCs/>
          <w:i/>
        </w:rPr>
        <w:t>,</w:t>
      </w:r>
      <w:r w:rsidR="004356CB" w:rsidRPr="00515472">
        <w:rPr>
          <w:rFonts w:asciiTheme="minorHAnsi" w:hAnsiTheme="minorHAnsi"/>
          <w:b/>
          <w:bCs/>
          <w:i/>
        </w:rPr>
        <w:t xml:space="preserve"> wydają się być poza zasięgiem oddziaływania koordynatora i realizatorów działań </w:t>
      </w:r>
      <w:proofErr w:type="spellStart"/>
      <w:r w:rsidR="004356CB" w:rsidRPr="00515472">
        <w:rPr>
          <w:rFonts w:asciiTheme="minorHAnsi" w:hAnsiTheme="minorHAnsi"/>
          <w:b/>
          <w:bCs/>
          <w:i/>
        </w:rPr>
        <w:t>PDROzN</w:t>
      </w:r>
      <w:proofErr w:type="spellEnd"/>
      <w:r w:rsidR="004356CB" w:rsidRPr="00515472">
        <w:rPr>
          <w:rFonts w:asciiTheme="minorHAnsi" w:hAnsiTheme="minorHAnsi"/>
          <w:b/>
          <w:bCs/>
          <w:i/>
        </w:rPr>
        <w:t xml:space="preserve">. </w:t>
      </w:r>
    </w:p>
    <w:p w14:paraId="229019B0" w14:textId="77777777" w:rsidR="001A5681" w:rsidRPr="00FF3FE6" w:rsidRDefault="001A5681" w:rsidP="001A5681">
      <w:pPr>
        <w:widowControl/>
        <w:adjustRightInd/>
        <w:spacing w:line="276" w:lineRule="auto"/>
        <w:textAlignment w:val="auto"/>
        <w:rPr>
          <w:rFonts w:asciiTheme="minorHAnsi" w:hAnsiTheme="minorHAnsi"/>
          <w:bCs/>
          <w:i/>
        </w:rPr>
      </w:pPr>
    </w:p>
    <w:p w14:paraId="0D3648B6" w14:textId="77777777" w:rsidR="00660F52" w:rsidRPr="00FF3FE6" w:rsidRDefault="004348A9" w:rsidP="001A5681">
      <w:pPr>
        <w:pStyle w:val="Nagwek1"/>
        <w:rPr>
          <w:rFonts w:asciiTheme="minorHAnsi" w:hAnsiTheme="minorHAnsi"/>
        </w:rPr>
      </w:pPr>
      <w:bookmarkStart w:id="8" w:name="_Toc90314748"/>
      <w:r w:rsidRPr="00FF3FE6">
        <w:rPr>
          <w:rFonts w:asciiTheme="minorHAnsi" w:hAnsiTheme="minorHAnsi"/>
        </w:rPr>
        <w:t xml:space="preserve">III. </w:t>
      </w:r>
      <w:r w:rsidR="00660F52" w:rsidRPr="00FF3FE6">
        <w:rPr>
          <w:rFonts w:asciiTheme="minorHAnsi" w:hAnsiTheme="minorHAnsi"/>
        </w:rPr>
        <w:t>Założenia Programu Działań na Rzecz Osób Niepełnosprawnych</w:t>
      </w:r>
      <w:r w:rsidR="00AA05A5">
        <w:rPr>
          <w:rFonts w:asciiTheme="minorHAnsi" w:hAnsiTheme="minorHAnsi"/>
        </w:rPr>
        <w:br/>
      </w:r>
      <w:r w:rsidR="00660F52" w:rsidRPr="00FF3FE6">
        <w:rPr>
          <w:rFonts w:asciiTheme="minorHAnsi" w:hAnsiTheme="minorHAnsi"/>
        </w:rPr>
        <w:t xml:space="preserve"> w Powiecie Wyszkowskim na lata 2016-2025.</w:t>
      </w:r>
      <w:bookmarkEnd w:id="8"/>
      <w:r w:rsidR="00660F52" w:rsidRPr="00FF3FE6">
        <w:rPr>
          <w:rFonts w:asciiTheme="minorHAnsi" w:hAnsiTheme="minorHAnsi"/>
        </w:rPr>
        <w:t xml:space="preserve"> </w:t>
      </w:r>
    </w:p>
    <w:p w14:paraId="76902470" w14:textId="77777777" w:rsidR="00660F52" w:rsidRPr="00FF3FE6" w:rsidRDefault="00660F52" w:rsidP="004356CB">
      <w:pPr>
        <w:spacing w:line="276" w:lineRule="auto"/>
        <w:rPr>
          <w:rFonts w:asciiTheme="minorHAnsi" w:hAnsiTheme="minorHAnsi"/>
          <w:i/>
          <w:sz w:val="22"/>
          <w:szCs w:val="22"/>
        </w:rPr>
      </w:pPr>
    </w:p>
    <w:p w14:paraId="12D2D0FB" w14:textId="77777777" w:rsidR="00F817F5" w:rsidRDefault="00660F52" w:rsidP="004356CB">
      <w:pPr>
        <w:spacing w:line="276" w:lineRule="auto"/>
        <w:ind w:firstLine="708"/>
        <w:rPr>
          <w:rFonts w:asciiTheme="minorHAnsi" w:hAnsiTheme="minorHAnsi"/>
          <w:sz w:val="22"/>
          <w:szCs w:val="22"/>
        </w:rPr>
      </w:pPr>
      <w:r w:rsidRPr="00FF3FE6">
        <w:rPr>
          <w:rFonts w:asciiTheme="minorHAnsi" w:hAnsiTheme="minorHAnsi"/>
          <w:sz w:val="22"/>
          <w:szCs w:val="22"/>
        </w:rPr>
        <w:t>Przesłankę do opracowania Programu Działań na Rzecz Osób Niepełnosprawnych w Powiecie Wyszkowskim (zwany dalej Programem) stanowi</w:t>
      </w:r>
      <w:r w:rsidR="008279F9" w:rsidRPr="00FF3FE6">
        <w:rPr>
          <w:rFonts w:asciiTheme="minorHAnsi" w:hAnsiTheme="minorHAnsi"/>
          <w:sz w:val="22"/>
          <w:szCs w:val="22"/>
        </w:rPr>
        <w:t>ły zapisy ustawy</w:t>
      </w:r>
      <w:r w:rsidRPr="00FF3FE6">
        <w:rPr>
          <w:rFonts w:asciiTheme="minorHAnsi" w:hAnsiTheme="minorHAnsi"/>
          <w:sz w:val="22"/>
          <w:szCs w:val="22"/>
        </w:rPr>
        <w:t xml:space="preserve"> z dnia 27 sierpnia 1997 roku o rehabilitacji zawodowej i społecznej oraz zatrudnianiu osób niepełnosprawnych</w:t>
      </w:r>
      <w:r w:rsidR="00F817F5">
        <w:rPr>
          <w:rStyle w:val="Odwoanieprzypisudolnego"/>
          <w:rFonts w:asciiTheme="minorHAnsi" w:hAnsiTheme="minorHAnsi"/>
          <w:sz w:val="22"/>
          <w:szCs w:val="22"/>
        </w:rPr>
        <w:footnoteReference w:id="2"/>
      </w:r>
      <w:r w:rsidRPr="00FF3FE6">
        <w:rPr>
          <w:rFonts w:asciiTheme="minorHAnsi" w:hAnsiTheme="minorHAnsi"/>
          <w:sz w:val="22"/>
          <w:szCs w:val="22"/>
        </w:rPr>
        <w:t>.</w:t>
      </w:r>
      <w:r w:rsidR="000E1BDA">
        <w:rPr>
          <w:rFonts w:asciiTheme="minorHAnsi" w:hAnsiTheme="minorHAnsi"/>
          <w:sz w:val="22"/>
          <w:szCs w:val="22"/>
        </w:rPr>
        <w:t xml:space="preserve"> </w:t>
      </w:r>
      <w:r w:rsidR="00F817F5" w:rsidRPr="00F817F5">
        <w:rPr>
          <w:rFonts w:asciiTheme="minorHAnsi" w:hAnsiTheme="minorHAnsi"/>
          <w:sz w:val="22"/>
          <w:szCs w:val="22"/>
        </w:rPr>
        <w:t xml:space="preserve">Art. 35a. </w:t>
      </w:r>
      <w:r w:rsidR="00F817F5">
        <w:rPr>
          <w:rFonts w:asciiTheme="minorHAnsi" w:hAnsiTheme="minorHAnsi"/>
          <w:sz w:val="22"/>
          <w:szCs w:val="22"/>
        </w:rPr>
        <w:t>ust 1 pkt. 1 ww. Ustawy stanowi, że: „</w:t>
      </w:r>
      <w:r w:rsidR="00F817F5" w:rsidRPr="00F817F5">
        <w:rPr>
          <w:rFonts w:asciiTheme="minorHAnsi" w:hAnsiTheme="minorHAnsi"/>
          <w:sz w:val="22"/>
          <w:szCs w:val="22"/>
        </w:rPr>
        <w:t>Do zadań powiatu na</w:t>
      </w:r>
      <w:r w:rsidR="00F817F5">
        <w:rPr>
          <w:rFonts w:asciiTheme="minorHAnsi" w:hAnsiTheme="minorHAnsi"/>
          <w:sz w:val="22"/>
          <w:szCs w:val="22"/>
        </w:rPr>
        <w:t>leży</w:t>
      </w:r>
      <w:r w:rsidR="00F817F5" w:rsidRPr="00F817F5">
        <w:rPr>
          <w:rFonts w:asciiTheme="minorHAnsi" w:hAnsiTheme="minorHAnsi"/>
          <w:sz w:val="22"/>
          <w:szCs w:val="22"/>
        </w:rPr>
        <w:t xml:space="preserve"> opracowywanie i realizacja, zgodnych z powiatową strategią dotyczącą rozwiązywania problemów społecznych, powiatowych programów działań na rzecz osób niepełnosprawnych w zakresie: a) rehabilitacji społecznej, b) rehabilitacji zawodowej i zatrudniania, c) przestrzegania praw osób niepełnosprawnych</w:t>
      </w:r>
      <w:r w:rsidR="00F817F5">
        <w:rPr>
          <w:rFonts w:asciiTheme="minorHAnsi" w:hAnsiTheme="minorHAnsi"/>
          <w:sz w:val="22"/>
          <w:szCs w:val="22"/>
        </w:rPr>
        <w:t>”.</w:t>
      </w:r>
    </w:p>
    <w:p w14:paraId="3CA7DD10" w14:textId="77777777" w:rsidR="006D0E04" w:rsidRPr="00FF3FE6" w:rsidRDefault="00F817F5" w:rsidP="00F817F5">
      <w:pPr>
        <w:spacing w:line="276" w:lineRule="auto"/>
        <w:rPr>
          <w:rFonts w:asciiTheme="minorHAnsi" w:hAnsiTheme="minorHAnsi"/>
          <w:sz w:val="22"/>
          <w:szCs w:val="22"/>
        </w:rPr>
      </w:pPr>
      <w:r>
        <w:rPr>
          <w:rFonts w:asciiTheme="minorHAnsi" w:hAnsiTheme="minorHAnsi"/>
          <w:sz w:val="22"/>
          <w:szCs w:val="22"/>
        </w:rPr>
        <w:t>N</w:t>
      </w:r>
      <w:r w:rsidR="00660F52" w:rsidRPr="00FF3FE6">
        <w:rPr>
          <w:rFonts w:asciiTheme="minorHAnsi" w:hAnsiTheme="minorHAnsi"/>
          <w:sz w:val="22"/>
          <w:szCs w:val="22"/>
        </w:rPr>
        <w:t xml:space="preserve">a jej podstawie Samorząd </w:t>
      </w:r>
      <w:r w:rsidR="006D0E04" w:rsidRPr="00FF3FE6">
        <w:rPr>
          <w:rFonts w:asciiTheme="minorHAnsi" w:hAnsiTheme="minorHAnsi"/>
          <w:sz w:val="22"/>
          <w:szCs w:val="22"/>
        </w:rPr>
        <w:t>Powiatu Wyszkowskiego opracował</w:t>
      </w:r>
      <w:r w:rsidR="00660F52" w:rsidRPr="00FF3FE6">
        <w:rPr>
          <w:rFonts w:asciiTheme="minorHAnsi" w:hAnsiTheme="minorHAnsi"/>
          <w:sz w:val="22"/>
          <w:szCs w:val="22"/>
        </w:rPr>
        <w:t xml:space="preserve"> i </w:t>
      </w:r>
      <w:proofErr w:type="spellStart"/>
      <w:r w:rsidR="00660F52" w:rsidRPr="00FF3FE6">
        <w:rPr>
          <w:rFonts w:asciiTheme="minorHAnsi" w:hAnsiTheme="minorHAnsi"/>
          <w:sz w:val="22"/>
          <w:szCs w:val="22"/>
        </w:rPr>
        <w:t>i</w:t>
      </w:r>
      <w:proofErr w:type="spellEnd"/>
      <w:r w:rsidR="00660F52" w:rsidRPr="00FF3FE6">
        <w:rPr>
          <w:rFonts w:asciiTheme="minorHAnsi" w:hAnsiTheme="minorHAnsi"/>
          <w:sz w:val="22"/>
          <w:szCs w:val="22"/>
        </w:rPr>
        <w:t xml:space="preserve"> realizuje, a także poddaje ewaluacji powiatowe programy działań na rzecz osób niepełnosprawnych w zakresie rehabilitacji społecznej, zawodowej, zatrudniania i przestrzegania praw osób niepełnosprawnych. </w:t>
      </w:r>
    </w:p>
    <w:p w14:paraId="0ED88B47" w14:textId="77777777" w:rsidR="00660F52" w:rsidRPr="00FF3FE6" w:rsidRDefault="00660F52" w:rsidP="004356CB">
      <w:pPr>
        <w:spacing w:line="276" w:lineRule="auto"/>
        <w:ind w:firstLine="708"/>
        <w:rPr>
          <w:rFonts w:asciiTheme="minorHAnsi" w:hAnsiTheme="minorHAnsi"/>
          <w:b/>
          <w:sz w:val="22"/>
          <w:szCs w:val="22"/>
        </w:rPr>
      </w:pPr>
      <w:r w:rsidRPr="00FF3FE6">
        <w:rPr>
          <w:rFonts w:asciiTheme="minorHAnsi" w:hAnsiTheme="minorHAnsi"/>
          <w:sz w:val="22"/>
          <w:szCs w:val="22"/>
        </w:rPr>
        <w:t>Program powinien być zgodny z powiatową strategią rozwiązywania problemów społecznych (SRPS), która to strategia powinna być z kolei powiązana z założeniami strategii rozwoju powiatu (SRP).</w:t>
      </w:r>
    </w:p>
    <w:p w14:paraId="2463DBD1" w14:textId="77777777" w:rsidR="00660F52" w:rsidRPr="00FF3FE6" w:rsidRDefault="00660F52" w:rsidP="004356CB">
      <w:pPr>
        <w:spacing w:line="276" w:lineRule="auto"/>
        <w:rPr>
          <w:rFonts w:asciiTheme="minorHAnsi" w:hAnsiTheme="minorHAnsi"/>
          <w:sz w:val="22"/>
          <w:szCs w:val="22"/>
        </w:rPr>
      </w:pPr>
    </w:p>
    <w:p w14:paraId="25F49D2C" w14:textId="77777777" w:rsidR="006D0E04" w:rsidRPr="00FF3FE6" w:rsidRDefault="005D1735" w:rsidP="004356CB">
      <w:pPr>
        <w:spacing w:line="276" w:lineRule="auto"/>
        <w:rPr>
          <w:rFonts w:asciiTheme="minorHAnsi" w:hAnsiTheme="minorHAnsi"/>
          <w:b/>
          <w:sz w:val="22"/>
          <w:szCs w:val="22"/>
        </w:rPr>
      </w:pPr>
      <w:r w:rsidRPr="00FF3FE6">
        <w:rPr>
          <w:rFonts w:asciiTheme="minorHAnsi" w:hAnsiTheme="minorHAnsi"/>
          <w:b/>
          <w:sz w:val="22"/>
          <w:szCs w:val="22"/>
        </w:rPr>
        <w:t>Misja Programu</w:t>
      </w:r>
      <w:r w:rsidR="006D0E04" w:rsidRPr="00FF3FE6">
        <w:rPr>
          <w:rFonts w:asciiTheme="minorHAnsi" w:hAnsiTheme="minorHAnsi"/>
          <w:b/>
          <w:sz w:val="22"/>
          <w:szCs w:val="22"/>
        </w:rPr>
        <w:t xml:space="preserve"> Działań na Rzecz Osób Niepełnosprawnych w Powiecie Wyszkowskim na lata 2016-2025</w:t>
      </w:r>
      <w:r w:rsidRPr="00FF3FE6">
        <w:rPr>
          <w:rFonts w:asciiTheme="minorHAnsi" w:hAnsiTheme="minorHAnsi"/>
          <w:b/>
          <w:sz w:val="22"/>
          <w:szCs w:val="22"/>
        </w:rPr>
        <w:t xml:space="preserve">: </w:t>
      </w:r>
    </w:p>
    <w:p w14:paraId="343E55F6" w14:textId="77777777" w:rsidR="006D0E04" w:rsidRPr="00FF3FE6" w:rsidRDefault="006D0E04" w:rsidP="004356CB">
      <w:pPr>
        <w:spacing w:line="276" w:lineRule="auto"/>
        <w:rPr>
          <w:rFonts w:asciiTheme="minorHAnsi" w:hAnsiTheme="minorHAnsi"/>
          <w:b/>
          <w:sz w:val="22"/>
          <w:szCs w:val="22"/>
        </w:rPr>
      </w:pPr>
    </w:p>
    <w:p w14:paraId="567481F4" w14:textId="77777777" w:rsidR="005D1735" w:rsidRPr="00FF3FE6" w:rsidRDefault="005D1735" w:rsidP="004356CB">
      <w:pPr>
        <w:spacing w:line="276" w:lineRule="auto"/>
        <w:rPr>
          <w:rFonts w:asciiTheme="minorHAnsi" w:hAnsiTheme="minorHAnsi"/>
          <w:b/>
          <w:i/>
          <w:sz w:val="22"/>
          <w:szCs w:val="22"/>
        </w:rPr>
      </w:pPr>
      <w:r w:rsidRPr="00FF3FE6">
        <w:rPr>
          <w:rFonts w:asciiTheme="minorHAnsi" w:hAnsiTheme="minorHAnsi"/>
          <w:b/>
          <w:i/>
          <w:sz w:val="22"/>
          <w:szCs w:val="22"/>
        </w:rPr>
        <w:t>Powiat Wyszkowski miejscem zapewniającym warunki osobom z niepełnosprawnościami oraz ich rodzinom do pełnego uczestnictwa w życiu społecznym i zawodowym, równy dostęp do informacji, edukacji, rynku pracy, ochrony zdrowia i infrastruktury publicznej, a także popieranie poszanowania ich przyrodzonej godności i autonomii</w:t>
      </w:r>
      <w:r w:rsidRPr="00FF3FE6">
        <w:rPr>
          <w:rStyle w:val="Odwoanieprzypisudolnego"/>
          <w:rFonts w:asciiTheme="minorHAnsi" w:hAnsiTheme="minorHAnsi"/>
          <w:b/>
          <w:i/>
          <w:sz w:val="22"/>
          <w:szCs w:val="22"/>
        </w:rPr>
        <w:footnoteReference w:id="3"/>
      </w:r>
      <w:r w:rsidRPr="00FF3FE6">
        <w:rPr>
          <w:rFonts w:asciiTheme="minorHAnsi" w:hAnsiTheme="minorHAnsi"/>
          <w:b/>
          <w:i/>
          <w:sz w:val="22"/>
          <w:szCs w:val="22"/>
        </w:rPr>
        <w:t>.</w:t>
      </w:r>
    </w:p>
    <w:p w14:paraId="4EAA4156" w14:textId="77777777" w:rsidR="005D1735" w:rsidRPr="00FF3FE6" w:rsidRDefault="005D1735" w:rsidP="004356CB">
      <w:pPr>
        <w:spacing w:line="276" w:lineRule="auto"/>
        <w:rPr>
          <w:rFonts w:asciiTheme="minorHAnsi" w:hAnsiTheme="minorHAnsi"/>
          <w:b/>
          <w:i/>
          <w:sz w:val="22"/>
          <w:szCs w:val="22"/>
        </w:rPr>
      </w:pPr>
    </w:p>
    <w:p w14:paraId="749955F5" w14:textId="77777777" w:rsidR="005D1735" w:rsidRPr="00FF3FE6" w:rsidRDefault="005D1735" w:rsidP="004356CB">
      <w:pPr>
        <w:spacing w:line="276" w:lineRule="auto"/>
        <w:rPr>
          <w:rFonts w:asciiTheme="minorHAnsi" w:hAnsiTheme="minorHAnsi"/>
          <w:b/>
          <w:sz w:val="22"/>
          <w:szCs w:val="22"/>
        </w:rPr>
      </w:pPr>
    </w:p>
    <w:p w14:paraId="3983906A" w14:textId="77777777" w:rsidR="005D1735" w:rsidRPr="00FF3FE6" w:rsidRDefault="005D1735"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 xml:space="preserve">Podwalinami dla Programu są następujące </w:t>
      </w:r>
      <w:r w:rsidR="00D42E6E" w:rsidRPr="00FF3FE6">
        <w:rPr>
          <w:rFonts w:asciiTheme="minorHAnsi" w:hAnsiTheme="minorHAnsi"/>
          <w:sz w:val="22"/>
          <w:szCs w:val="22"/>
          <w:u w:val="single"/>
        </w:rPr>
        <w:t>wartości</w:t>
      </w:r>
      <w:r w:rsidRPr="00FF3FE6">
        <w:rPr>
          <w:rFonts w:asciiTheme="minorHAnsi" w:hAnsiTheme="minorHAnsi"/>
          <w:sz w:val="22"/>
          <w:szCs w:val="22"/>
          <w:u w:val="single"/>
        </w:rPr>
        <w:t>:</w:t>
      </w:r>
    </w:p>
    <w:p w14:paraId="07480874" w14:textId="77777777" w:rsidR="00D42E6E" w:rsidRPr="00FF3FE6" w:rsidRDefault="00D42E6E" w:rsidP="004356CB">
      <w:pPr>
        <w:spacing w:line="276" w:lineRule="auto"/>
        <w:rPr>
          <w:rFonts w:asciiTheme="minorHAnsi" w:hAnsiTheme="minorHAnsi"/>
          <w:sz w:val="22"/>
          <w:szCs w:val="22"/>
          <w:u w:val="single"/>
        </w:rPr>
      </w:pPr>
    </w:p>
    <w:p w14:paraId="71790ABA" w14:textId="77777777" w:rsidR="005D1735" w:rsidRPr="00FF3FE6" w:rsidRDefault="005D1735" w:rsidP="004356CB">
      <w:pPr>
        <w:spacing w:line="276" w:lineRule="auto"/>
        <w:rPr>
          <w:rFonts w:asciiTheme="minorHAnsi" w:hAnsiTheme="minorHAnsi"/>
          <w:b/>
          <w:sz w:val="22"/>
          <w:szCs w:val="22"/>
        </w:rPr>
      </w:pPr>
      <w:r w:rsidRPr="00FF3FE6">
        <w:rPr>
          <w:rFonts w:asciiTheme="minorHAnsi" w:hAnsiTheme="minorHAnsi"/>
          <w:sz w:val="22"/>
          <w:szCs w:val="22"/>
        </w:rPr>
        <w:t xml:space="preserve">1. </w:t>
      </w:r>
      <w:r w:rsidRPr="00FF3FE6">
        <w:rPr>
          <w:rFonts w:asciiTheme="minorHAnsi" w:hAnsiTheme="minorHAnsi"/>
          <w:b/>
          <w:sz w:val="22"/>
          <w:szCs w:val="22"/>
        </w:rPr>
        <w:t xml:space="preserve">Respektowanie prawa osób z niepełnosprawnościami do samostanowienia </w:t>
      </w:r>
    </w:p>
    <w:p w14:paraId="4B9D7170" w14:textId="77777777" w:rsidR="005D1735" w:rsidRPr="00FF3FE6" w:rsidRDefault="005D1735" w:rsidP="004356CB">
      <w:pPr>
        <w:spacing w:line="276" w:lineRule="auto"/>
        <w:rPr>
          <w:rFonts w:asciiTheme="minorHAnsi" w:hAnsiTheme="minorHAnsi"/>
          <w:sz w:val="22"/>
          <w:szCs w:val="22"/>
        </w:rPr>
      </w:pPr>
      <w:r w:rsidRPr="00FF3FE6">
        <w:rPr>
          <w:rFonts w:asciiTheme="minorHAnsi" w:hAnsiTheme="minorHAnsi"/>
          <w:b/>
          <w:sz w:val="22"/>
          <w:szCs w:val="22"/>
        </w:rPr>
        <w:t>oraz aktywnego i godnego życia</w:t>
      </w:r>
      <w:r w:rsidRPr="00FF3FE6">
        <w:rPr>
          <w:rFonts w:asciiTheme="minorHAnsi" w:hAnsiTheme="minorHAnsi"/>
          <w:sz w:val="22"/>
          <w:szCs w:val="22"/>
        </w:rPr>
        <w:t>, czyli prawa do samostanowienia, aktywnego i godnego życia, w tym do korzystania z praw i wywiązywania się z obowiązków ustanowionych dla wszystkich obywateli.</w:t>
      </w:r>
    </w:p>
    <w:p w14:paraId="7215B6DE" w14:textId="77777777" w:rsidR="005D1735" w:rsidRPr="00FF3FE6" w:rsidRDefault="005D1735" w:rsidP="004356CB">
      <w:pPr>
        <w:spacing w:line="276" w:lineRule="auto"/>
        <w:rPr>
          <w:rFonts w:asciiTheme="minorHAnsi" w:hAnsiTheme="minorHAnsi"/>
          <w:sz w:val="22"/>
          <w:szCs w:val="22"/>
        </w:rPr>
      </w:pPr>
      <w:r w:rsidRPr="00FF3FE6">
        <w:rPr>
          <w:rFonts w:asciiTheme="minorHAnsi" w:hAnsiTheme="minorHAnsi"/>
          <w:sz w:val="22"/>
          <w:szCs w:val="22"/>
        </w:rPr>
        <w:t xml:space="preserve">2. </w:t>
      </w:r>
      <w:r w:rsidRPr="00FF3FE6">
        <w:rPr>
          <w:rFonts w:asciiTheme="minorHAnsi" w:hAnsiTheme="minorHAnsi"/>
          <w:b/>
          <w:bCs/>
          <w:sz w:val="22"/>
          <w:szCs w:val="22"/>
        </w:rPr>
        <w:t xml:space="preserve">Wyrównywanie szans, </w:t>
      </w:r>
      <w:r w:rsidRPr="00FF3FE6">
        <w:rPr>
          <w:rFonts w:asciiTheme="minorHAnsi" w:hAnsiTheme="minorHAnsi"/>
          <w:sz w:val="22"/>
          <w:szCs w:val="22"/>
        </w:rPr>
        <w:t>czyli dostarczania usług społecznych w taki sposób, aby były powszechnie dostępne i to na wszystkich poziomach - podejmowania decyzji, projektowania rozwiązań, ich wdrażania i ewaluacji. Usługi wspierające należy natomiast rozwijać w</w:t>
      </w:r>
      <w:r w:rsidR="00D42E6E" w:rsidRPr="00FF3FE6">
        <w:rPr>
          <w:rFonts w:asciiTheme="minorHAnsi" w:hAnsiTheme="minorHAnsi"/>
          <w:sz w:val="22"/>
          <w:szCs w:val="22"/>
        </w:rPr>
        <w:t> </w:t>
      </w:r>
      <w:r w:rsidRPr="00FF3FE6">
        <w:rPr>
          <w:rFonts w:asciiTheme="minorHAnsi" w:hAnsiTheme="minorHAnsi"/>
          <w:sz w:val="22"/>
          <w:szCs w:val="22"/>
        </w:rPr>
        <w:t xml:space="preserve">kierunku umożliwienia </w:t>
      </w:r>
      <w:r w:rsidRPr="00FF3FE6">
        <w:rPr>
          <w:rFonts w:asciiTheme="minorHAnsi" w:hAnsiTheme="minorHAnsi"/>
          <w:sz w:val="22"/>
          <w:szCs w:val="22"/>
        </w:rPr>
        <w:lastRenderedPageBreak/>
        <w:t>osobom z niepełnosprawnościami prowadzenia niezależnego życia.</w:t>
      </w:r>
    </w:p>
    <w:p w14:paraId="4615530A" w14:textId="77777777" w:rsidR="005D1735" w:rsidRPr="00FF3FE6" w:rsidRDefault="005D1735" w:rsidP="004356CB">
      <w:pPr>
        <w:spacing w:line="276" w:lineRule="auto"/>
        <w:rPr>
          <w:rFonts w:asciiTheme="minorHAnsi" w:hAnsiTheme="minorHAnsi"/>
          <w:sz w:val="22"/>
          <w:szCs w:val="22"/>
        </w:rPr>
      </w:pPr>
      <w:r w:rsidRPr="00FF3FE6">
        <w:rPr>
          <w:rFonts w:asciiTheme="minorHAnsi" w:hAnsiTheme="minorHAnsi"/>
          <w:sz w:val="22"/>
          <w:szCs w:val="22"/>
        </w:rPr>
        <w:t xml:space="preserve">3. </w:t>
      </w:r>
      <w:r w:rsidRPr="00FF3FE6">
        <w:rPr>
          <w:rFonts w:asciiTheme="minorHAnsi" w:hAnsiTheme="minorHAnsi"/>
          <w:b/>
          <w:sz w:val="22"/>
          <w:szCs w:val="22"/>
        </w:rPr>
        <w:t>Interdyscyplinarność działań na rzecz osób niepełnosprawnych</w:t>
      </w:r>
      <w:r w:rsidRPr="00FF3FE6">
        <w:rPr>
          <w:rFonts w:asciiTheme="minorHAnsi" w:hAnsiTheme="minorHAnsi"/>
          <w:sz w:val="22"/>
          <w:szCs w:val="22"/>
        </w:rPr>
        <w:t xml:space="preserve">, czyli </w:t>
      </w:r>
      <w:r w:rsidR="00D42E6E" w:rsidRPr="00FF3FE6">
        <w:rPr>
          <w:rFonts w:asciiTheme="minorHAnsi" w:hAnsiTheme="minorHAnsi"/>
          <w:sz w:val="22"/>
          <w:szCs w:val="22"/>
        </w:rPr>
        <w:t>współpraca</w:t>
      </w:r>
      <w:r w:rsidRPr="00FF3FE6">
        <w:rPr>
          <w:rFonts w:asciiTheme="minorHAnsi" w:hAnsiTheme="minorHAnsi"/>
          <w:sz w:val="22"/>
          <w:szCs w:val="22"/>
        </w:rPr>
        <w:t xml:space="preserve"> jednostek organizacyjnych i wydziałów Starostwa i Gmin z terenu powiatu wyszkowskiego, zarządzających wieloma różnymi obszarami funkcjonowania mieszkańców – od zdrowia oraz pomocy i polityki społecznej przez edukację, sport, kulturę po mieszkalnictwo, infrastrukturę i architekturę</w:t>
      </w:r>
      <w:r w:rsidR="00D42E6E" w:rsidRPr="00FF3FE6">
        <w:rPr>
          <w:rFonts w:asciiTheme="minorHAnsi" w:hAnsiTheme="minorHAnsi"/>
          <w:sz w:val="22"/>
          <w:szCs w:val="22"/>
        </w:rPr>
        <w:t>.</w:t>
      </w:r>
    </w:p>
    <w:p w14:paraId="3B1F9228" w14:textId="77777777" w:rsidR="00D42E6E" w:rsidRPr="00FF3FE6" w:rsidRDefault="00D42E6E" w:rsidP="004356CB">
      <w:pPr>
        <w:spacing w:line="276" w:lineRule="auto"/>
        <w:rPr>
          <w:rFonts w:asciiTheme="minorHAnsi" w:hAnsiTheme="minorHAnsi"/>
          <w:iCs/>
          <w:sz w:val="22"/>
          <w:szCs w:val="22"/>
        </w:rPr>
      </w:pPr>
      <w:r w:rsidRPr="00FF3FE6">
        <w:rPr>
          <w:rFonts w:asciiTheme="minorHAnsi" w:hAnsiTheme="minorHAnsi"/>
          <w:sz w:val="22"/>
          <w:szCs w:val="22"/>
        </w:rPr>
        <w:t xml:space="preserve">4. </w:t>
      </w:r>
      <w:r w:rsidRPr="00FF3FE6">
        <w:rPr>
          <w:rFonts w:asciiTheme="minorHAnsi" w:hAnsiTheme="minorHAnsi"/>
          <w:b/>
          <w:sz w:val="22"/>
          <w:szCs w:val="22"/>
        </w:rPr>
        <w:t>Współpraca z III sektorem</w:t>
      </w:r>
      <w:r w:rsidRPr="00FF3FE6">
        <w:rPr>
          <w:rFonts w:asciiTheme="minorHAnsi" w:hAnsiTheme="minorHAnsi"/>
          <w:sz w:val="22"/>
          <w:szCs w:val="22"/>
        </w:rPr>
        <w:t xml:space="preserve">, czyli stosowanie zasad współpracy finansowej i pozafinansowej z organizacjami pozarządowymi, w tym powierzanie i wspieranie wykonywania zadań publicznych oraz uspołecznienie procesu monitorowania realizacji i aktualizowania </w:t>
      </w:r>
      <w:r w:rsidRPr="00FF3FE6">
        <w:rPr>
          <w:rFonts w:asciiTheme="minorHAnsi" w:hAnsiTheme="minorHAnsi"/>
          <w:iCs/>
          <w:sz w:val="22"/>
          <w:szCs w:val="22"/>
        </w:rPr>
        <w:t>Programu z partnerami społecznymi.</w:t>
      </w:r>
    </w:p>
    <w:p w14:paraId="4536D51C" w14:textId="77777777" w:rsidR="009E05D0" w:rsidRPr="00FF3FE6" w:rsidRDefault="009E05D0" w:rsidP="004356CB">
      <w:pPr>
        <w:spacing w:line="276" w:lineRule="auto"/>
        <w:rPr>
          <w:rFonts w:asciiTheme="minorHAnsi" w:hAnsiTheme="minorHAnsi"/>
          <w:iCs/>
          <w:sz w:val="22"/>
          <w:szCs w:val="22"/>
        </w:rPr>
      </w:pPr>
    </w:p>
    <w:p w14:paraId="639A5F13" w14:textId="77777777" w:rsidR="009E05D0" w:rsidRPr="00FF3FE6" w:rsidRDefault="009E05D0" w:rsidP="004356CB">
      <w:pPr>
        <w:spacing w:line="276" w:lineRule="auto"/>
        <w:rPr>
          <w:rFonts w:asciiTheme="minorHAnsi" w:hAnsiTheme="minorHAnsi"/>
          <w:bCs/>
          <w:iCs/>
          <w:sz w:val="22"/>
          <w:szCs w:val="22"/>
        </w:rPr>
      </w:pPr>
      <w:r w:rsidRPr="00FF3FE6">
        <w:rPr>
          <w:rFonts w:asciiTheme="minorHAnsi" w:hAnsiTheme="minorHAnsi"/>
          <w:bCs/>
          <w:iCs/>
          <w:sz w:val="22"/>
          <w:szCs w:val="22"/>
        </w:rPr>
        <w:t>Struktura celów Programu oparta została na 6 obszarach. Każdy z obszarów wzajemnie się uzupełnia i tworzy spójną misję.</w:t>
      </w:r>
    </w:p>
    <w:p w14:paraId="343E35D1" w14:textId="77777777" w:rsidR="009E05D0" w:rsidRPr="00FF3FE6" w:rsidRDefault="009E05D0" w:rsidP="004356CB">
      <w:pPr>
        <w:spacing w:line="276" w:lineRule="auto"/>
        <w:rPr>
          <w:rFonts w:asciiTheme="minorHAnsi" w:hAnsiTheme="minorHAnsi"/>
          <w:sz w:val="22"/>
          <w:szCs w:val="22"/>
        </w:rPr>
      </w:pPr>
      <w:r w:rsidRPr="00FF3FE6">
        <w:rPr>
          <w:rFonts w:asciiTheme="minorHAnsi" w:hAnsiTheme="minorHAnsi"/>
          <w:b/>
          <w:noProof/>
          <w:sz w:val="22"/>
          <w:szCs w:val="22"/>
        </w:rPr>
        <w:drawing>
          <wp:inline distT="0" distB="0" distL="0" distR="0" wp14:anchorId="14CAC5F8" wp14:editId="42198486">
            <wp:extent cx="5861685" cy="5486400"/>
            <wp:effectExtent l="0" t="0" r="0" b="0"/>
            <wp:docPr id="1"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1" cstate="print"/>
                    <a:srcRect l="-2132" r="-6000" b="-465"/>
                    <a:stretch>
                      <a:fillRect/>
                    </a:stretch>
                  </pic:blipFill>
                  <pic:spPr bwMode="auto">
                    <a:xfrm>
                      <a:off x="0" y="0"/>
                      <a:ext cx="5861685" cy="5486400"/>
                    </a:xfrm>
                    <a:prstGeom prst="rect">
                      <a:avLst/>
                    </a:prstGeom>
                    <a:noFill/>
                    <a:ln w="9525">
                      <a:noFill/>
                      <a:miter lim="800000"/>
                      <a:headEnd/>
                      <a:tailEnd/>
                    </a:ln>
                  </pic:spPr>
                </pic:pic>
              </a:graphicData>
            </a:graphic>
          </wp:inline>
        </w:drawing>
      </w:r>
    </w:p>
    <w:p w14:paraId="51A36B91" w14:textId="77777777" w:rsidR="00D42E6E" w:rsidRPr="00FF3FE6" w:rsidRDefault="009E05D0" w:rsidP="004356CB">
      <w:pPr>
        <w:spacing w:line="276" w:lineRule="auto"/>
        <w:rPr>
          <w:rFonts w:asciiTheme="minorHAnsi" w:hAnsiTheme="minorHAnsi"/>
          <w:sz w:val="22"/>
          <w:szCs w:val="22"/>
        </w:rPr>
      </w:pPr>
      <w:r w:rsidRPr="00FF3FE6">
        <w:rPr>
          <w:rFonts w:asciiTheme="minorHAnsi" w:hAnsiTheme="minorHAnsi"/>
          <w:sz w:val="22"/>
          <w:szCs w:val="22"/>
        </w:rPr>
        <w:t>Źródło: Program Działań na Rzecz Osób Niepełnosprawnych w Powiecie Wyszkowskim, s. 53</w:t>
      </w:r>
    </w:p>
    <w:p w14:paraId="05626EF3" w14:textId="77777777" w:rsidR="009E05D0" w:rsidRPr="00FF3FE6" w:rsidRDefault="009E05D0" w:rsidP="004356CB">
      <w:pPr>
        <w:spacing w:line="276" w:lineRule="auto"/>
        <w:rPr>
          <w:rFonts w:asciiTheme="minorHAnsi" w:hAnsiTheme="minorHAnsi"/>
          <w:sz w:val="22"/>
          <w:szCs w:val="22"/>
        </w:rPr>
      </w:pPr>
    </w:p>
    <w:tbl>
      <w:tblPr>
        <w:tblStyle w:val="Tabela-Siatka"/>
        <w:tblW w:w="0" w:type="auto"/>
        <w:tblLook w:val="04A0" w:firstRow="1" w:lastRow="0" w:firstColumn="1" w:lastColumn="0" w:noHBand="0" w:noVBand="1"/>
      </w:tblPr>
      <w:tblGrid>
        <w:gridCol w:w="9212"/>
      </w:tblGrid>
      <w:tr w:rsidR="005676F7" w:rsidRPr="00FF3FE6" w14:paraId="77F580CE" w14:textId="77777777" w:rsidTr="005676F7">
        <w:trPr>
          <w:trHeight w:val="803"/>
        </w:trPr>
        <w:tc>
          <w:tcPr>
            <w:tcW w:w="9212" w:type="dxa"/>
            <w:shd w:val="clear" w:color="auto" w:fill="DEEAF6" w:themeFill="accent5" w:themeFillTint="33"/>
          </w:tcPr>
          <w:p w14:paraId="2C470884" w14:textId="77777777" w:rsidR="005676F7" w:rsidRPr="00FF3FE6" w:rsidRDefault="005676F7" w:rsidP="004356CB">
            <w:pPr>
              <w:spacing w:line="276" w:lineRule="auto"/>
              <w:rPr>
                <w:rFonts w:asciiTheme="minorHAnsi" w:hAnsiTheme="minorHAnsi"/>
              </w:rPr>
            </w:pPr>
            <w:r w:rsidRPr="00FF3FE6">
              <w:rPr>
                <w:rFonts w:asciiTheme="minorHAnsi" w:hAnsiTheme="minorHAnsi"/>
              </w:rPr>
              <w:t>Priorytet I.</w:t>
            </w:r>
          </w:p>
          <w:p w14:paraId="3C1E782F" w14:textId="77777777" w:rsidR="005676F7" w:rsidRPr="00FF3FE6" w:rsidRDefault="005676F7" w:rsidP="00F817F5">
            <w:pPr>
              <w:spacing w:line="276" w:lineRule="auto"/>
              <w:jc w:val="left"/>
              <w:rPr>
                <w:rFonts w:asciiTheme="minorHAnsi" w:hAnsiTheme="minorHAnsi"/>
              </w:rPr>
            </w:pPr>
            <w:r w:rsidRPr="00FF3FE6">
              <w:rPr>
                <w:rFonts w:asciiTheme="minorHAnsi" w:hAnsiTheme="minorHAnsi"/>
              </w:rPr>
              <w:t>Wykorzystywanie wiedzy na rzecz poprawy jakości życ</w:t>
            </w:r>
            <w:r w:rsidR="00F817F5">
              <w:rPr>
                <w:rFonts w:asciiTheme="minorHAnsi" w:hAnsiTheme="minorHAnsi"/>
              </w:rPr>
              <w:t xml:space="preserve">ia osób z </w:t>
            </w:r>
            <w:r w:rsidRPr="00FF3FE6">
              <w:rPr>
                <w:rFonts w:asciiTheme="minorHAnsi" w:hAnsiTheme="minorHAnsi"/>
              </w:rPr>
              <w:t xml:space="preserve">niepełnosprawnościami i ich </w:t>
            </w:r>
            <w:r w:rsidRPr="00FF3FE6">
              <w:rPr>
                <w:rFonts w:asciiTheme="minorHAnsi" w:hAnsiTheme="minorHAnsi"/>
              </w:rPr>
              <w:lastRenderedPageBreak/>
              <w:t>rodzin</w:t>
            </w:r>
          </w:p>
        </w:tc>
      </w:tr>
      <w:tr w:rsidR="005676F7" w:rsidRPr="00FF3FE6" w14:paraId="0C7A02DC" w14:textId="77777777" w:rsidTr="005676F7">
        <w:trPr>
          <w:trHeight w:val="813"/>
        </w:trPr>
        <w:tc>
          <w:tcPr>
            <w:tcW w:w="9212" w:type="dxa"/>
            <w:shd w:val="clear" w:color="auto" w:fill="DEEAF6" w:themeFill="accent5" w:themeFillTint="33"/>
          </w:tcPr>
          <w:p w14:paraId="205B67F5" w14:textId="77777777" w:rsidR="005676F7" w:rsidRPr="00FF3FE6" w:rsidRDefault="005676F7" w:rsidP="004356CB">
            <w:pPr>
              <w:spacing w:line="276" w:lineRule="auto"/>
              <w:rPr>
                <w:rFonts w:asciiTheme="minorHAnsi" w:hAnsiTheme="minorHAnsi"/>
              </w:rPr>
            </w:pPr>
            <w:r w:rsidRPr="00FF3FE6">
              <w:rPr>
                <w:rFonts w:asciiTheme="minorHAnsi" w:hAnsiTheme="minorHAnsi"/>
              </w:rPr>
              <w:t>Cel 1.</w:t>
            </w:r>
          </w:p>
          <w:p w14:paraId="6DAFE510" w14:textId="77777777" w:rsidR="005676F7" w:rsidRPr="00FF3FE6" w:rsidRDefault="005676F7" w:rsidP="004356CB">
            <w:pPr>
              <w:spacing w:line="276" w:lineRule="auto"/>
              <w:rPr>
                <w:rFonts w:asciiTheme="minorHAnsi" w:hAnsiTheme="minorHAnsi"/>
              </w:rPr>
            </w:pPr>
            <w:r w:rsidRPr="00FF3FE6">
              <w:rPr>
                <w:rFonts w:asciiTheme="minorHAnsi" w:hAnsiTheme="minorHAnsi"/>
                <w:bCs/>
              </w:rPr>
              <w:t xml:space="preserve">Zwiększenie świadomości społeczeństwa w zakresie potrzeb, </w:t>
            </w:r>
            <w:r w:rsidRPr="00FF3FE6">
              <w:rPr>
                <w:rFonts w:asciiTheme="minorHAnsi" w:hAnsiTheme="minorHAnsi"/>
              </w:rPr>
              <w:t xml:space="preserve">praw oraz potencjału </w:t>
            </w:r>
          </w:p>
          <w:p w14:paraId="0FF38675" w14:textId="77777777" w:rsidR="005676F7" w:rsidRPr="00FF3FE6" w:rsidRDefault="005676F7" w:rsidP="004356CB">
            <w:pPr>
              <w:spacing w:line="276" w:lineRule="auto"/>
              <w:rPr>
                <w:rFonts w:asciiTheme="minorHAnsi" w:hAnsiTheme="minorHAnsi"/>
              </w:rPr>
            </w:pPr>
            <w:r w:rsidRPr="00FF3FE6">
              <w:rPr>
                <w:rFonts w:asciiTheme="minorHAnsi" w:hAnsiTheme="minorHAnsi"/>
              </w:rPr>
              <w:t>osób z niepełnosprawnościami.</w:t>
            </w:r>
          </w:p>
        </w:tc>
      </w:tr>
      <w:tr w:rsidR="005676F7" w:rsidRPr="00FF3FE6" w14:paraId="1FE1E5A7" w14:textId="77777777" w:rsidTr="005676F7">
        <w:tc>
          <w:tcPr>
            <w:tcW w:w="9212" w:type="dxa"/>
            <w:shd w:val="clear" w:color="auto" w:fill="DEEAF6" w:themeFill="accent5" w:themeFillTint="33"/>
          </w:tcPr>
          <w:p w14:paraId="3FCC68EB" w14:textId="77777777" w:rsidR="005676F7" w:rsidRPr="00FF3FE6" w:rsidRDefault="005676F7" w:rsidP="004356CB">
            <w:pPr>
              <w:spacing w:line="276" w:lineRule="auto"/>
              <w:rPr>
                <w:rFonts w:asciiTheme="minorHAnsi" w:hAnsiTheme="minorHAnsi"/>
              </w:rPr>
            </w:pPr>
            <w:r w:rsidRPr="00FF3FE6">
              <w:rPr>
                <w:rFonts w:asciiTheme="minorHAnsi" w:hAnsiTheme="minorHAnsi"/>
              </w:rPr>
              <w:t>Działania skupiają się na organizacji wydarzeń edukacyjnych</w:t>
            </w:r>
            <w:r w:rsidR="00F817F5">
              <w:rPr>
                <w:rFonts w:asciiTheme="minorHAnsi" w:hAnsiTheme="minorHAnsi"/>
              </w:rPr>
              <w:t xml:space="preserve"> (konferencje, szkolenia), kulturalnych i </w:t>
            </w:r>
            <w:r w:rsidRPr="00FF3FE6">
              <w:rPr>
                <w:rFonts w:asciiTheme="minorHAnsi" w:hAnsiTheme="minorHAnsi"/>
              </w:rPr>
              <w:t>promocyjnych dot. problematyki zw. z niepełnosprawnością</w:t>
            </w:r>
          </w:p>
        </w:tc>
      </w:tr>
      <w:tr w:rsidR="005676F7" w:rsidRPr="00FF3FE6" w14:paraId="3A77A01F" w14:textId="77777777" w:rsidTr="005676F7">
        <w:tc>
          <w:tcPr>
            <w:tcW w:w="9212" w:type="dxa"/>
            <w:shd w:val="clear" w:color="auto" w:fill="DEEAF6" w:themeFill="accent5" w:themeFillTint="33"/>
          </w:tcPr>
          <w:p w14:paraId="3833E8D2" w14:textId="77777777" w:rsidR="005676F7" w:rsidRPr="00FF3FE6" w:rsidRDefault="005676F7" w:rsidP="004356CB">
            <w:pPr>
              <w:spacing w:line="276" w:lineRule="auto"/>
              <w:rPr>
                <w:rFonts w:asciiTheme="minorHAnsi" w:hAnsiTheme="minorHAnsi"/>
              </w:rPr>
            </w:pPr>
          </w:p>
        </w:tc>
      </w:tr>
      <w:tr w:rsidR="005676F7" w:rsidRPr="00FF3FE6" w14:paraId="07F91678" w14:textId="77777777" w:rsidTr="005676F7">
        <w:trPr>
          <w:trHeight w:val="803"/>
        </w:trPr>
        <w:tc>
          <w:tcPr>
            <w:tcW w:w="9212" w:type="dxa"/>
            <w:shd w:val="clear" w:color="auto" w:fill="DEEAF6" w:themeFill="accent5" w:themeFillTint="33"/>
          </w:tcPr>
          <w:p w14:paraId="1A46AB51" w14:textId="77777777" w:rsidR="005676F7" w:rsidRPr="00FF3FE6" w:rsidRDefault="005676F7" w:rsidP="004356CB">
            <w:pPr>
              <w:spacing w:line="276" w:lineRule="auto"/>
              <w:rPr>
                <w:rFonts w:asciiTheme="minorHAnsi" w:hAnsiTheme="minorHAnsi"/>
              </w:rPr>
            </w:pPr>
            <w:r w:rsidRPr="00FF3FE6">
              <w:rPr>
                <w:rFonts w:asciiTheme="minorHAnsi" w:hAnsiTheme="minorHAnsi"/>
              </w:rPr>
              <w:t>Cel 2.</w:t>
            </w:r>
          </w:p>
          <w:p w14:paraId="2427050A" w14:textId="77777777" w:rsidR="005676F7" w:rsidRPr="00FF3FE6" w:rsidRDefault="005676F7" w:rsidP="004356CB">
            <w:pPr>
              <w:spacing w:line="276" w:lineRule="auto"/>
              <w:rPr>
                <w:rFonts w:asciiTheme="minorHAnsi" w:hAnsiTheme="minorHAnsi"/>
              </w:rPr>
            </w:pPr>
            <w:r w:rsidRPr="00FF3FE6">
              <w:rPr>
                <w:rFonts w:asciiTheme="minorHAnsi" w:hAnsiTheme="minorHAnsi"/>
                <w:bCs/>
                <w:kern w:val="28"/>
              </w:rPr>
              <w:t>Tworzenie systemu informacyjnego o prawach i uprawnieniach osób niepełnosprawnych oraz ich rodzin.</w:t>
            </w:r>
          </w:p>
        </w:tc>
      </w:tr>
      <w:tr w:rsidR="005676F7" w:rsidRPr="00FF3FE6" w14:paraId="16A8CA13" w14:textId="77777777" w:rsidTr="005676F7">
        <w:tc>
          <w:tcPr>
            <w:tcW w:w="9212" w:type="dxa"/>
            <w:shd w:val="clear" w:color="auto" w:fill="DEEAF6" w:themeFill="accent5" w:themeFillTint="33"/>
          </w:tcPr>
          <w:p w14:paraId="79DFB828" w14:textId="77777777" w:rsidR="005676F7" w:rsidRPr="00FF3FE6" w:rsidRDefault="005676F7" w:rsidP="004356CB">
            <w:pPr>
              <w:spacing w:line="276" w:lineRule="auto"/>
              <w:contextualSpacing/>
              <w:rPr>
                <w:rFonts w:asciiTheme="minorHAnsi" w:hAnsiTheme="minorHAnsi"/>
              </w:rPr>
            </w:pPr>
            <w:r w:rsidRPr="00FF3FE6">
              <w:rPr>
                <w:rFonts w:asciiTheme="minorHAnsi" w:hAnsiTheme="minorHAnsi"/>
              </w:rPr>
              <w:t xml:space="preserve">Działania zmierzające do zapewnienia aktualnej, scentralizowanej (zebranej od szeregu instytucji) i łatwo dostępnej informacji o pełnej ofercie usług dla </w:t>
            </w:r>
            <w:proofErr w:type="spellStart"/>
            <w:r w:rsidRPr="00FF3FE6">
              <w:rPr>
                <w:rFonts w:asciiTheme="minorHAnsi" w:hAnsiTheme="minorHAnsi"/>
              </w:rPr>
              <w:t>OzN</w:t>
            </w:r>
            <w:proofErr w:type="spellEnd"/>
            <w:r w:rsidRPr="00FF3FE6">
              <w:rPr>
                <w:rFonts w:asciiTheme="minorHAnsi" w:hAnsiTheme="minorHAnsi"/>
              </w:rPr>
              <w:t xml:space="preserve"> i ich rodzin, również  poprzez zmniejszenie wykluczenia cyfrowego </w:t>
            </w:r>
            <w:proofErr w:type="spellStart"/>
            <w:r w:rsidRPr="00FF3FE6">
              <w:rPr>
                <w:rFonts w:asciiTheme="minorHAnsi" w:hAnsiTheme="minorHAnsi"/>
              </w:rPr>
              <w:t>OzN</w:t>
            </w:r>
            <w:proofErr w:type="spellEnd"/>
            <w:r w:rsidRPr="00FF3FE6">
              <w:rPr>
                <w:rFonts w:asciiTheme="minorHAnsi" w:hAnsiTheme="minorHAnsi"/>
              </w:rPr>
              <w:t>.</w:t>
            </w:r>
          </w:p>
        </w:tc>
      </w:tr>
      <w:tr w:rsidR="005676F7" w:rsidRPr="00FF3FE6" w14:paraId="5CBBCAB3" w14:textId="77777777" w:rsidTr="002F5DE5">
        <w:tc>
          <w:tcPr>
            <w:tcW w:w="9212" w:type="dxa"/>
            <w:tcBorders>
              <w:bottom w:val="single" w:sz="4" w:space="0" w:color="auto"/>
            </w:tcBorders>
          </w:tcPr>
          <w:p w14:paraId="645CF1F9" w14:textId="77777777" w:rsidR="005676F7" w:rsidRPr="00FF3FE6" w:rsidRDefault="005676F7" w:rsidP="004356CB">
            <w:pPr>
              <w:spacing w:line="276" w:lineRule="auto"/>
              <w:rPr>
                <w:rFonts w:asciiTheme="minorHAnsi" w:hAnsiTheme="minorHAnsi"/>
              </w:rPr>
            </w:pPr>
          </w:p>
        </w:tc>
      </w:tr>
      <w:tr w:rsidR="005676F7" w:rsidRPr="00FF3FE6" w14:paraId="46E4549A" w14:textId="77777777" w:rsidTr="002F5DE5">
        <w:trPr>
          <w:trHeight w:val="539"/>
        </w:trPr>
        <w:tc>
          <w:tcPr>
            <w:tcW w:w="9212" w:type="dxa"/>
            <w:shd w:val="clear" w:color="auto" w:fill="E2EFD9" w:themeFill="accent6" w:themeFillTint="33"/>
          </w:tcPr>
          <w:p w14:paraId="2B5C2ECA" w14:textId="77777777" w:rsidR="005676F7" w:rsidRPr="00FF3FE6" w:rsidRDefault="005676F7" w:rsidP="004356CB">
            <w:pPr>
              <w:spacing w:line="276" w:lineRule="auto"/>
              <w:rPr>
                <w:rFonts w:asciiTheme="minorHAnsi" w:hAnsiTheme="minorHAnsi"/>
              </w:rPr>
            </w:pPr>
            <w:r w:rsidRPr="00FF3FE6">
              <w:rPr>
                <w:rFonts w:asciiTheme="minorHAnsi" w:hAnsiTheme="minorHAnsi"/>
              </w:rPr>
              <w:t>Priorytet II</w:t>
            </w:r>
          </w:p>
          <w:p w14:paraId="0A7BB53B" w14:textId="77777777" w:rsidR="005676F7" w:rsidRPr="00FF3FE6" w:rsidRDefault="005676F7" w:rsidP="004356CB">
            <w:pPr>
              <w:spacing w:line="276" w:lineRule="auto"/>
              <w:rPr>
                <w:rFonts w:asciiTheme="minorHAnsi" w:hAnsiTheme="minorHAnsi"/>
              </w:rPr>
            </w:pPr>
            <w:r w:rsidRPr="00FF3FE6">
              <w:rPr>
                <w:rFonts w:asciiTheme="minorHAnsi" w:hAnsiTheme="minorHAnsi"/>
              </w:rPr>
              <w:t xml:space="preserve">Wyrównywanie szans w zakresie dostępu do edukacji </w:t>
            </w:r>
          </w:p>
        </w:tc>
      </w:tr>
      <w:tr w:rsidR="005676F7" w:rsidRPr="00FF3FE6" w14:paraId="32DE2722" w14:textId="77777777" w:rsidTr="002F5DE5">
        <w:tc>
          <w:tcPr>
            <w:tcW w:w="9212" w:type="dxa"/>
            <w:shd w:val="clear" w:color="auto" w:fill="E2EFD9" w:themeFill="accent6" w:themeFillTint="33"/>
          </w:tcPr>
          <w:p w14:paraId="408E6C51" w14:textId="77777777" w:rsidR="005676F7" w:rsidRPr="00FF3FE6" w:rsidRDefault="005676F7" w:rsidP="004356CB">
            <w:pPr>
              <w:spacing w:line="276" w:lineRule="auto"/>
              <w:rPr>
                <w:rFonts w:asciiTheme="minorHAnsi" w:hAnsiTheme="minorHAnsi"/>
              </w:rPr>
            </w:pPr>
          </w:p>
        </w:tc>
      </w:tr>
      <w:tr w:rsidR="005676F7" w:rsidRPr="00FF3FE6" w14:paraId="3629A8DC" w14:textId="77777777" w:rsidTr="002F5DE5">
        <w:trPr>
          <w:trHeight w:val="803"/>
        </w:trPr>
        <w:tc>
          <w:tcPr>
            <w:tcW w:w="9212" w:type="dxa"/>
            <w:shd w:val="clear" w:color="auto" w:fill="E2EFD9" w:themeFill="accent6" w:themeFillTint="33"/>
          </w:tcPr>
          <w:p w14:paraId="0F9016AD" w14:textId="77777777" w:rsidR="005676F7" w:rsidRPr="00FF3FE6" w:rsidRDefault="005676F7" w:rsidP="004356CB">
            <w:pPr>
              <w:spacing w:line="276" w:lineRule="auto"/>
              <w:rPr>
                <w:rFonts w:asciiTheme="minorHAnsi" w:hAnsiTheme="minorHAnsi"/>
              </w:rPr>
            </w:pPr>
            <w:r w:rsidRPr="00FF3FE6">
              <w:rPr>
                <w:rFonts w:asciiTheme="minorHAnsi" w:hAnsiTheme="minorHAnsi"/>
              </w:rPr>
              <w:t>Cel 1.</w:t>
            </w:r>
          </w:p>
          <w:p w14:paraId="25C29DBA" w14:textId="77777777" w:rsidR="005676F7" w:rsidRPr="00FF3FE6" w:rsidRDefault="005676F7" w:rsidP="004356CB">
            <w:pPr>
              <w:spacing w:line="276" w:lineRule="auto"/>
              <w:rPr>
                <w:rFonts w:asciiTheme="minorHAnsi" w:hAnsiTheme="minorHAnsi"/>
              </w:rPr>
            </w:pPr>
            <w:r w:rsidRPr="00FF3FE6">
              <w:rPr>
                <w:rFonts w:asciiTheme="minorHAnsi" w:hAnsiTheme="minorHAnsi"/>
              </w:rPr>
              <w:t>Rozszerzanie usług świadczonych w ramach wczesnego wspomagania rozwoju dziecka  i jego rodziny.</w:t>
            </w:r>
          </w:p>
        </w:tc>
      </w:tr>
      <w:tr w:rsidR="005676F7" w:rsidRPr="00FF3FE6" w14:paraId="66B1A999" w14:textId="77777777" w:rsidTr="002F5DE5">
        <w:trPr>
          <w:trHeight w:val="803"/>
        </w:trPr>
        <w:tc>
          <w:tcPr>
            <w:tcW w:w="9212" w:type="dxa"/>
            <w:shd w:val="clear" w:color="auto" w:fill="E2EFD9" w:themeFill="accent6" w:themeFillTint="33"/>
          </w:tcPr>
          <w:p w14:paraId="773FD3EA" w14:textId="77777777" w:rsidR="005676F7" w:rsidRPr="00FF3FE6" w:rsidRDefault="005676F7" w:rsidP="004356CB">
            <w:pPr>
              <w:spacing w:line="276" w:lineRule="auto"/>
              <w:rPr>
                <w:rFonts w:asciiTheme="minorHAnsi" w:hAnsiTheme="minorHAnsi"/>
              </w:rPr>
            </w:pPr>
            <w:r w:rsidRPr="00FF3FE6">
              <w:rPr>
                <w:rFonts w:asciiTheme="minorHAnsi" w:hAnsiTheme="minorHAnsi"/>
              </w:rPr>
              <w:t>Działania związane z prowadzeniem działalności oraz upowszechnianiem oferty placówek realizujących wczesne wspomaganie rozwoju dzieci.</w:t>
            </w:r>
          </w:p>
        </w:tc>
      </w:tr>
      <w:tr w:rsidR="005676F7" w:rsidRPr="00FF3FE6" w14:paraId="1DC55FD5" w14:textId="77777777" w:rsidTr="002F5DE5">
        <w:trPr>
          <w:trHeight w:val="803"/>
        </w:trPr>
        <w:tc>
          <w:tcPr>
            <w:tcW w:w="9212" w:type="dxa"/>
            <w:shd w:val="clear" w:color="auto" w:fill="E2EFD9" w:themeFill="accent6" w:themeFillTint="33"/>
          </w:tcPr>
          <w:p w14:paraId="48C43A82" w14:textId="77777777" w:rsidR="005676F7" w:rsidRPr="00FF3FE6" w:rsidRDefault="005676F7" w:rsidP="004356CB">
            <w:pPr>
              <w:spacing w:line="276" w:lineRule="auto"/>
              <w:rPr>
                <w:rFonts w:asciiTheme="minorHAnsi" w:hAnsiTheme="minorHAnsi"/>
              </w:rPr>
            </w:pPr>
            <w:r w:rsidRPr="00FF3FE6">
              <w:rPr>
                <w:rFonts w:asciiTheme="minorHAnsi" w:hAnsiTheme="minorHAnsi"/>
              </w:rPr>
              <w:t>Cel 2.</w:t>
            </w:r>
          </w:p>
          <w:p w14:paraId="2B056498" w14:textId="77777777" w:rsidR="005676F7" w:rsidRPr="00FF3FE6" w:rsidRDefault="005676F7" w:rsidP="004356CB">
            <w:pPr>
              <w:spacing w:line="276" w:lineRule="auto"/>
              <w:rPr>
                <w:rFonts w:asciiTheme="minorHAnsi" w:hAnsiTheme="minorHAnsi"/>
              </w:rPr>
            </w:pPr>
            <w:r w:rsidRPr="00FF3FE6">
              <w:rPr>
                <w:rFonts w:asciiTheme="minorHAnsi" w:hAnsiTheme="minorHAnsi"/>
              </w:rPr>
              <w:t>Zapewnianie osobom z niepełnosprawnościami dostępu do wszystkich form i szczebli edukacji.</w:t>
            </w:r>
          </w:p>
          <w:p w14:paraId="08F0ED1E" w14:textId="77777777" w:rsidR="005676F7" w:rsidRPr="00FF3FE6" w:rsidRDefault="005676F7" w:rsidP="004356CB">
            <w:pPr>
              <w:spacing w:line="276" w:lineRule="auto"/>
              <w:rPr>
                <w:rFonts w:asciiTheme="minorHAnsi" w:hAnsiTheme="minorHAnsi"/>
              </w:rPr>
            </w:pPr>
          </w:p>
        </w:tc>
      </w:tr>
      <w:tr w:rsidR="005676F7" w:rsidRPr="00FF3FE6" w14:paraId="14198767" w14:textId="77777777" w:rsidTr="002F5DE5">
        <w:trPr>
          <w:trHeight w:val="803"/>
        </w:trPr>
        <w:tc>
          <w:tcPr>
            <w:tcW w:w="9212" w:type="dxa"/>
            <w:shd w:val="clear" w:color="auto" w:fill="E2EFD9" w:themeFill="accent6" w:themeFillTint="33"/>
          </w:tcPr>
          <w:p w14:paraId="37FA303E" w14:textId="77777777" w:rsidR="005676F7" w:rsidRPr="00FF3FE6" w:rsidRDefault="002F5DE5" w:rsidP="004356CB">
            <w:pPr>
              <w:spacing w:line="276" w:lineRule="auto"/>
              <w:rPr>
                <w:rFonts w:asciiTheme="minorHAnsi" w:hAnsiTheme="minorHAnsi"/>
              </w:rPr>
            </w:pPr>
            <w:r w:rsidRPr="00FF3FE6">
              <w:rPr>
                <w:rFonts w:asciiTheme="minorHAnsi" w:hAnsiTheme="minorHAnsi"/>
              </w:rPr>
              <w:t>Działania zmierzające do zwiększenia dostępu do miejsc w placówkach, dostosowanie oferty kształcenia do potrzeb rynku pracy oraz kształcenie kadry (wszystkich szczebli) w placówkach pracujących z uczniami niepełnosprawnymi.</w:t>
            </w:r>
          </w:p>
        </w:tc>
      </w:tr>
      <w:tr w:rsidR="002F5DE5" w:rsidRPr="00FF3FE6" w14:paraId="20AA9657" w14:textId="77777777" w:rsidTr="002F5DE5">
        <w:trPr>
          <w:trHeight w:val="628"/>
        </w:trPr>
        <w:tc>
          <w:tcPr>
            <w:tcW w:w="9212" w:type="dxa"/>
            <w:shd w:val="clear" w:color="auto" w:fill="E2EFD9" w:themeFill="accent6" w:themeFillTint="33"/>
          </w:tcPr>
          <w:p w14:paraId="326C3BD5" w14:textId="77777777" w:rsidR="002F5DE5" w:rsidRPr="00FF3FE6" w:rsidRDefault="002F5DE5" w:rsidP="004356CB">
            <w:pPr>
              <w:spacing w:line="276" w:lineRule="auto"/>
              <w:rPr>
                <w:rFonts w:asciiTheme="minorHAnsi" w:hAnsiTheme="minorHAnsi"/>
              </w:rPr>
            </w:pPr>
            <w:r w:rsidRPr="00FF3FE6">
              <w:rPr>
                <w:rFonts w:asciiTheme="minorHAnsi" w:hAnsiTheme="minorHAnsi"/>
              </w:rPr>
              <w:t>Cel 3.</w:t>
            </w:r>
          </w:p>
          <w:p w14:paraId="7D4023CE" w14:textId="77777777" w:rsidR="002F5DE5" w:rsidRPr="00FF3FE6" w:rsidRDefault="002F5DE5" w:rsidP="004356CB">
            <w:pPr>
              <w:spacing w:line="276" w:lineRule="auto"/>
              <w:rPr>
                <w:rFonts w:asciiTheme="minorHAnsi" w:hAnsiTheme="minorHAnsi"/>
              </w:rPr>
            </w:pPr>
            <w:r w:rsidRPr="00FF3FE6">
              <w:rPr>
                <w:rFonts w:asciiTheme="minorHAnsi" w:hAnsiTheme="minorHAnsi"/>
              </w:rPr>
              <w:t>Wspieranie edukacji ustawicznej osób niepełnosprawnych</w:t>
            </w:r>
          </w:p>
        </w:tc>
      </w:tr>
      <w:tr w:rsidR="002F5DE5" w:rsidRPr="00FF3FE6" w14:paraId="491C4429" w14:textId="77777777" w:rsidTr="00295BA3">
        <w:trPr>
          <w:trHeight w:val="803"/>
        </w:trPr>
        <w:tc>
          <w:tcPr>
            <w:tcW w:w="9212" w:type="dxa"/>
            <w:tcBorders>
              <w:bottom w:val="single" w:sz="4" w:space="0" w:color="auto"/>
            </w:tcBorders>
            <w:shd w:val="clear" w:color="auto" w:fill="E2EFD9" w:themeFill="accent6" w:themeFillTint="33"/>
          </w:tcPr>
          <w:p w14:paraId="4B564EDD" w14:textId="77777777" w:rsidR="002F5DE5" w:rsidRPr="00FF3FE6" w:rsidRDefault="002F5DE5" w:rsidP="004356CB">
            <w:pPr>
              <w:spacing w:line="276" w:lineRule="auto"/>
              <w:rPr>
                <w:rFonts w:asciiTheme="minorHAnsi" w:hAnsiTheme="minorHAnsi"/>
              </w:rPr>
            </w:pPr>
            <w:r w:rsidRPr="00FF3FE6">
              <w:rPr>
                <w:rFonts w:asciiTheme="minorHAnsi" w:hAnsiTheme="minorHAnsi"/>
              </w:rPr>
              <w:t xml:space="preserve">Działania z zakresu organizacji kształcenia ustawicznego dla </w:t>
            </w:r>
            <w:proofErr w:type="spellStart"/>
            <w:r w:rsidRPr="00FF3FE6">
              <w:rPr>
                <w:rFonts w:asciiTheme="minorHAnsi" w:hAnsiTheme="minorHAnsi"/>
              </w:rPr>
              <w:t>OzN</w:t>
            </w:r>
            <w:proofErr w:type="spellEnd"/>
          </w:p>
        </w:tc>
      </w:tr>
      <w:tr w:rsidR="002F5DE5" w:rsidRPr="00FF3FE6" w14:paraId="728F0612" w14:textId="77777777" w:rsidTr="00295BA3">
        <w:trPr>
          <w:trHeight w:val="803"/>
        </w:trPr>
        <w:tc>
          <w:tcPr>
            <w:tcW w:w="9212" w:type="dxa"/>
            <w:shd w:val="clear" w:color="auto" w:fill="FBE4D5" w:themeFill="accent2" w:themeFillTint="33"/>
          </w:tcPr>
          <w:p w14:paraId="5C6FA47F" w14:textId="77777777" w:rsidR="002F5DE5" w:rsidRPr="00FF3FE6" w:rsidRDefault="002F5DE5" w:rsidP="004356CB">
            <w:pPr>
              <w:spacing w:line="276" w:lineRule="auto"/>
              <w:rPr>
                <w:rFonts w:asciiTheme="minorHAnsi" w:hAnsiTheme="minorHAnsi"/>
                <w:kern w:val="1"/>
                <w:lang w:eastAsia="ar-SA"/>
              </w:rPr>
            </w:pPr>
            <w:r w:rsidRPr="00FF3FE6">
              <w:rPr>
                <w:rFonts w:asciiTheme="minorHAnsi" w:hAnsiTheme="minorHAnsi"/>
                <w:kern w:val="1"/>
                <w:lang w:eastAsia="ar-SA"/>
              </w:rPr>
              <w:t xml:space="preserve">Priorytet III. </w:t>
            </w:r>
          </w:p>
          <w:p w14:paraId="4206808A" w14:textId="77777777" w:rsidR="002F5DE5" w:rsidRPr="00FF3FE6" w:rsidRDefault="002F5DE5" w:rsidP="004356CB">
            <w:pPr>
              <w:spacing w:line="276" w:lineRule="auto"/>
              <w:rPr>
                <w:rFonts w:asciiTheme="minorHAnsi" w:hAnsiTheme="minorHAnsi"/>
                <w:kern w:val="1"/>
                <w:lang w:eastAsia="ar-SA"/>
              </w:rPr>
            </w:pPr>
            <w:r w:rsidRPr="00FF3FE6">
              <w:rPr>
                <w:rFonts w:asciiTheme="minorHAnsi" w:hAnsiTheme="minorHAnsi"/>
                <w:kern w:val="1"/>
                <w:lang w:eastAsia="ar-SA"/>
              </w:rPr>
              <w:t xml:space="preserve">Tworzenie dla osób z niepełnosprawnością warunków do uczestniczenia </w:t>
            </w:r>
          </w:p>
          <w:p w14:paraId="0E7E1743" w14:textId="77777777" w:rsidR="002F5DE5" w:rsidRPr="00FF3FE6" w:rsidRDefault="002F5DE5" w:rsidP="004356CB">
            <w:pPr>
              <w:spacing w:line="276" w:lineRule="auto"/>
              <w:rPr>
                <w:rFonts w:asciiTheme="minorHAnsi" w:hAnsiTheme="minorHAnsi"/>
                <w:kern w:val="1"/>
                <w:lang w:eastAsia="ar-SA"/>
              </w:rPr>
            </w:pPr>
            <w:r w:rsidRPr="00FF3FE6">
              <w:rPr>
                <w:rFonts w:asciiTheme="minorHAnsi" w:hAnsiTheme="minorHAnsi"/>
                <w:kern w:val="1"/>
                <w:lang w:eastAsia="ar-SA"/>
              </w:rPr>
              <w:t>w rynku pracy.</w:t>
            </w:r>
          </w:p>
          <w:p w14:paraId="164F12C0" w14:textId="77777777" w:rsidR="002F5DE5" w:rsidRPr="00FF3FE6" w:rsidRDefault="002F5DE5" w:rsidP="004356CB">
            <w:pPr>
              <w:spacing w:line="276" w:lineRule="auto"/>
              <w:rPr>
                <w:rFonts w:asciiTheme="minorHAnsi" w:hAnsiTheme="minorHAnsi"/>
              </w:rPr>
            </w:pPr>
          </w:p>
        </w:tc>
      </w:tr>
      <w:tr w:rsidR="002F5DE5" w:rsidRPr="00FF3FE6" w14:paraId="2B9F8384" w14:textId="77777777" w:rsidTr="00295BA3">
        <w:trPr>
          <w:trHeight w:val="803"/>
        </w:trPr>
        <w:tc>
          <w:tcPr>
            <w:tcW w:w="9212" w:type="dxa"/>
            <w:shd w:val="clear" w:color="auto" w:fill="FBE4D5" w:themeFill="accent2" w:themeFillTint="33"/>
          </w:tcPr>
          <w:p w14:paraId="73E8D4D3" w14:textId="77777777" w:rsidR="002F5DE5" w:rsidRPr="00FF3FE6" w:rsidRDefault="002F5DE5" w:rsidP="004356CB">
            <w:pPr>
              <w:spacing w:line="276" w:lineRule="auto"/>
              <w:rPr>
                <w:rFonts w:asciiTheme="minorHAnsi" w:hAnsiTheme="minorHAnsi"/>
                <w:kern w:val="1"/>
                <w:lang w:eastAsia="ar-SA"/>
              </w:rPr>
            </w:pPr>
            <w:r w:rsidRPr="00FF3FE6">
              <w:rPr>
                <w:rFonts w:asciiTheme="minorHAnsi" w:hAnsiTheme="minorHAnsi"/>
                <w:kern w:val="1"/>
                <w:lang w:eastAsia="ar-SA"/>
              </w:rPr>
              <w:lastRenderedPageBreak/>
              <w:t>Cel 1.</w:t>
            </w:r>
          </w:p>
          <w:p w14:paraId="46399F42" w14:textId="77777777" w:rsidR="002F5DE5" w:rsidRPr="00FF3FE6" w:rsidRDefault="002F5DE5" w:rsidP="004356CB">
            <w:pPr>
              <w:spacing w:line="276" w:lineRule="auto"/>
              <w:rPr>
                <w:rFonts w:asciiTheme="minorHAnsi" w:hAnsiTheme="minorHAnsi"/>
                <w:kern w:val="1"/>
                <w:lang w:eastAsia="ar-SA"/>
              </w:rPr>
            </w:pPr>
            <w:r w:rsidRPr="00FF3FE6">
              <w:rPr>
                <w:rFonts w:asciiTheme="minorHAnsi" w:hAnsiTheme="minorHAnsi"/>
                <w:kern w:val="1"/>
                <w:lang w:eastAsia="ar-SA"/>
              </w:rPr>
              <w:t>Działania prowadzące do uzyskania zatrudnienia przez osoby z niepełnosprawnością</w:t>
            </w:r>
          </w:p>
        </w:tc>
      </w:tr>
      <w:tr w:rsidR="002F5DE5" w:rsidRPr="00FF3FE6" w14:paraId="0B00E20A" w14:textId="77777777" w:rsidTr="00295BA3">
        <w:trPr>
          <w:trHeight w:val="803"/>
        </w:trPr>
        <w:tc>
          <w:tcPr>
            <w:tcW w:w="9212" w:type="dxa"/>
            <w:shd w:val="clear" w:color="auto" w:fill="FBE4D5" w:themeFill="accent2" w:themeFillTint="33"/>
          </w:tcPr>
          <w:p w14:paraId="21851EF2" w14:textId="77777777" w:rsidR="002F5DE5" w:rsidRPr="00FF3FE6" w:rsidRDefault="002F5DE5" w:rsidP="004356CB">
            <w:pPr>
              <w:spacing w:line="276" w:lineRule="auto"/>
              <w:rPr>
                <w:rFonts w:asciiTheme="minorHAnsi" w:hAnsiTheme="minorHAnsi"/>
                <w:kern w:val="1"/>
                <w:lang w:eastAsia="ar-SA"/>
              </w:rPr>
            </w:pPr>
            <w:r w:rsidRPr="00FF3FE6">
              <w:rPr>
                <w:rFonts w:asciiTheme="minorHAnsi" w:hAnsiTheme="minorHAnsi"/>
                <w:kern w:val="1"/>
                <w:lang w:eastAsia="ar-SA"/>
              </w:rPr>
              <w:t xml:space="preserve">Działania zmierzające do ułatwienia podjęcia zatrudnienia </w:t>
            </w:r>
            <w:proofErr w:type="spellStart"/>
            <w:r w:rsidRPr="00FF3FE6">
              <w:rPr>
                <w:rFonts w:asciiTheme="minorHAnsi" w:hAnsiTheme="minorHAnsi"/>
                <w:kern w:val="1"/>
                <w:lang w:eastAsia="ar-SA"/>
              </w:rPr>
              <w:t>OzN</w:t>
            </w:r>
            <w:proofErr w:type="spellEnd"/>
            <w:r w:rsidRPr="00FF3FE6">
              <w:rPr>
                <w:rFonts w:asciiTheme="minorHAnsi" w:hAnsiTheme="minorHAnsi"/>
                <w:kern w:val="1"/>
                <w:lang w:eastAsia="ar-SA"/>
              </w:rPr>
              <w:t xml:space="preserve"> (poradnictwo, pośrednictwo pracy, </w:t>
            </w:r>
            <w:r w:rsidR="00295BA3" w:rsidRPr="00FF3FE6">
              <w:rPr>
                <w:rFonts w:asciiTheme="minorHAnsi" w:hAnsiTheme="minorHAnsi"/>
                <w:kern w:val="1"/>
                <w:lang w:eastAsia="ar-SA"/>
              </w:rPr>
              <w:t>gromadzenie danych o miejscach pracy i tworzenie PES jako przejściowych i docelowych miejsc pracy.</w:t>
            </w:r>
          </w:p>
        </w:tc>
      </w:tr>
      <w:tr w:rsidR="00295BA3" w:rsidRPr="00FF3FE6" w14:paraId="4E90725E" w14:textId="77777777" w:rsidTr="00295BA3">
        <w:trPr>
          <w:trHeight w:val="803"/>
        </w:trPr>
        <w:tc>
          <w:tcPr>
            <w:tcW w:w="9212" w:type="dxa"/>
            <w:shd w:val="clear" w:color="auto" w:fill="FBE4D5" w:themeFill="accent2" w:themeFillTint="33"/>
          </w:tcPr>
          <w:p w14:paraId="3BEC4EFB" w14:textId="77777777" w:rsidR="00295BA3" w:rsidRPr="00FF3FE6" w:rsidRDefault="00295BA3" w:rsidP="004356CB">
            <w:pPr>
              <w:spacing w:line="276" w:lineRule="auto"/>
              <w:rPr>
                <w:rFonts w:asciiTheme="minorHAnsi" w:hAnsiTheme="minorHAnsi"/>
                <w:kern w:val="1"/>
                <w:lang w:eastAsia="ar-SA"/>
              </w:rPr>
            </w:pPr>
            <w:r w:rsidRPr="00FF3FE6">
              <w:rPr>
                <w:rFonts w:asciiTheme="minorHAnsi" w:hAnsiTheme="minorHAnsi"/>
                <w:kern w:val="1"/>
                <w:lang w:eastAsia="ar-SA"/>
              </w:rPr>
              <w:t>Cel 2.</w:t>
            </w:r>
          </w:p>
          <w:p w14:paraId="739ED99C" w14:textId="77777777" w:rsidR="00295BA3" w:rsidRPr="00FF3FE6" w:rsidRDefault="00295BA3" w:rsidP="004356CB">
            <w:pPr>
              <w:spacing w:line="276" w:lineRule="auto"/>
              <w:rPr>
                <w:rFonts w:asciiTheme="minorHAnsi" w:hAnsiTheme="minorHAnsi"/>
                <w:kern w:val="1"/>
                <w:lang w:eastAsia="ar-SA"/>
              </w:rPr>
            </w:pPr>
            <w:r w:rsidRPr="00FF3FE6">
              <w:rPr>
                <w:rFonts w:asciiTheme="minorHAnsi" w:hAnsiTheme="minorHAnsi"/>
                <w:kern w:val="1"/>
                <w:lang w:eastAsia="ar-SA"/>
              </w:rPr>
              <w:t>Wspieranie zatrudnienia osób z niepełnosprawnością wchodzących lub powracających na rynek pracy.</w:t>
            </w:r>
          </w:p>
          <w:p w14:paraId="300F1B20" w14:textId="77777777" w:rsidR="00295BA3" w:rsidRPr="00FF3FE6" w:rsidRDefault="00295BA3" w:rsidP="004356CB">
            <w:pPr>
              <w:spacing w:line="276" w:lineRule="auto"/>
              <w:rPr>
                <w:rFonts w:asciiTheme="minorHAnsi" w:hAnsiTheme="minorHAnsi"/>
                <w:kern w:val="1"/>
                <w:lang w:eastAsia="ar-SA"/>
              </w:rPr>
            </w:pPr>
          </w:p>
        </w:tc>
      </w:tr>
      <w:tr w:rsidR="00295BA3" w:rsidRPr="00FF3FE6" w14:paraId="5351445E" w14:textId="77777777" w:rsidTr="00295BA3">
        <w:trPr>
          <w:trHeight w:val="803"/>
        </w:trPr>
        <w:tc>
          <w:tcPr>
            <w:tcW w:w="9212" w:type="dxa"/>
            <w:shd w:val="clear" w:color="auto" w:fill="FBE4D5" w:themeFill="accent2" w:themeFillTint="33"/>
          </w:tcPr>
          <w:p w14:paraId="16804E87" w14:textId="77777777" w:rsidR="00295BA3" w:rsidRPr="00FF3FE6" w:rsidRDefault="00295BA3" w:rsidP="00F817F5">
            <w:pPr>
              <w:spacing w:line="276" w:lineRule="auto"/>
              <w:rPr>
                <w:rFonts w:asciiTheme="minorHAnsi" w:hAnsiTheme="minorHAnsi"/>
                <w:kern w:val="1"/>
                <w:lang w:eastAsia="ar-SA"/>
              </w:rPr>
            </w:pPr>
            <w:r w:rsidRPr="00FF3FE6">
              <w:rPr>
                <w:rFonts w:asciiTheme="minorHAnsi" w:hAnsiTheme="minorHAnsi"/>
                <w:kern w:val="1"/>
                <w:lang w:eastAsia="ar-SA"/>
              </w:rPr>
              <w:t>Działa</w:t>
            </w:r>
            <w:r w:rsidR="00F817F5">
              <w:rPr>
                <w:rFonts w:asciiTheme="minorHAnsi" w:hAnsiTheme="minorHAnsi"/>
                <w:kern w:val="1"/>
                <w:lang w:eastAsia="ar-SA"/>
              </w:rPr>
              <w:t xml:space="preserve">nia na rzecz </w:t>
            </w:r>
            <w:proofErr w:type="spellStart"/>
            <w:r w:rsidR="00F817F5">
              <w:rPr>
                <w:rFonts w:asciiTheme="minorHAnsi" w:hAnsiTheme="minorHAnsi"/>
                <w:kern w:val="1"/>
                <w:lang w:eastAsia="ar-SA"/>
              </w:rPr>
              <w:t>OzN</w:t>
            </w:r>
            <w:proofErr w:type="spellEnd"/>
            <w:r w:rsidR="00F817F5">
              <w:rPr>
                <w:rFonts w:asciiTheme="minorHAnsi" w:hAnsiTheme="minorHAnsi"/>
                <w:kern w:val="1"/>
                <w:lang w:eastAsia="ar-SA"/>
              </w:rPr>
              <w:t xml:space="preserve"> polegające na udzielaniu wsparcia finansowego</w:t>
            </w:r>
            <w:r w:rsidRPr="00FF3FE6">
              <w:rPr>
                <w:rFonts w:asciiTheme="minorHAnsi" w:hAnsiTheme="minorHAnsi"/>
                <w:kern w:val="1"/>
                <w:lang w:eastAsia="ar-SA"/>
              </w:rPr>
              <w:t xml:space="preserve"> </w:t>
            </w:r>
            <w:r w:rsidR="00F817F5">
              <w:rPr>
                <w:rFonts w:asciiTheme="minorHAnsi" w:hAnsiTheme="minorHAnsi"/>
                <w:kern w:val="1"/>
                <w:lang w:eastAsia="ar-SA"/>
              </w:rPr>
              <w:t>(</w:t>
            </w:r>
            <w:r w:rsidRPr="00FF3FE6">
              <w:rPr>
                <w:rFonts w:asciiTheme="minorHAnsi" w:hAnsiTheme="minorHAnsi"/>
                <w:kern w:val="1"/>
                <w:lang w:eastAsia="ar-SA"/>
              </w:rPr>
              <w:t>z PFRON</w:t>
            </w:r>
            <w:r w:rsidR="00F817F5">
              <w:rPr>
                <w:rFonts w:asciiTheme="minorHAnsi" w:hAnsiTheme="minorHAnsi"/>
                <w:kern w:val="1"/>
                <w:lang w:eastAsia="ar-SA"/>
              </w:rPr>
              <w:t>, Funduszu pracy, środków unijnych)</w:t>
            </w:r>
            <w:r w:rsidRPr="00FF3FE6">
              <w:rPr>
                <w:rFonts w:asciiTheme="minorHAnsi" w:hAnsiTheme="minorHAnsi"/>
                <w:kern w:val="1"/>
                <w:lang w:eastAsia="ar-SA"/>
              </w:rPr>
              <w:t xml:space="preserve">, </w:t>
            </w:r>
            <w:r w:rsidR="00F817F5">
              <w:rPr>
                <w:rFonts w:asciiTheme="minorHAnsi" w:hAnsiTheme="minorHAnsi"/>
                <w:kern w:val="1"/>
                <w:lang w:eastAsia="ar-SA"/>
              </w:rPr>
              <w:t xml:space="preserve">wspieraniu pracodawców tworzących miejsca pracy dla </w:t>
            </w:r>
            <w:proofErr w:type="spellStart"/>
            <w:r w:rsidR="00F817F5">
              <w:rPr>
                <w:rFonts w:asciiTheme="minorHAnsi" w:hAnsiTheme="minorHAnsi"/>
                <w:kern w:val="1"/>
                <w:lang w:eastAsia="ar-SA"/>
              </w:rPr>
              <w:t>OzN</w:t>
            </w:r>
            <w:proofErr w:type="spellEnd"/>
            <w:r w:rsidRPr="00FF3FE6">
              <w:rPr>
                <w:rFonts w:asciiTheme="minorHAnsi" w:hAnsiTheme="minorHAnsi"/>
                <w:kern w:val="1"/>
                <w:lang w:eastAsia="ar-SA"/>
              </w:rPr>
              <w:t xml:space="preserve"> (refundacje</w:t>
            </w:r>
            <w:r w:rsidR="00F817F5">
              <w:rPr>
                <w:rFonts w:asciiTheme="minorHAnsi" w:hAnsiTheme="minorHAnsi"/>
                <w:kern w:val="1"/>
                <w:lang w:eastAsia="ar-SA"/>
              </w:rPr>
              <w:t xml:space="preserve"> poniesionych kosztów zatrudnienia</w:t>
            </w:r>
            <w:r w:rsidRPr="00FF3FE6">
              <w:rPr>
                <w:rFonts w:asciiTheme="minorHAnsi" w:hAnsiTheme="minorHAnsi"/>
                <w:kern w:val="1"/>
                <w:lang w:eastAsia="ar-SA"/>
              </w:rPr>
              <w:t>) oraz rozwój zatrudnienia wsp</w:t>
            </w:r>
            <w:r w:rsidR="00F817F5">
              <w:rPr>
                <w:rFonts w:asciiTheme="minorHAnsi" w:hAnsiTheme="minorHAnsi"/>
                <w:kern w:val="1"/>
                <w:lang w:eastAsia="ar-SA"/>
              </w:rPr>
              <w:t>ieranego i chronionego.</w:t>
            </w:r>
          </w:p>
        </w:tc>
      </w:tr>
      <w:tr w:rsidR="00295BA3" w:rsidRPr="00FF3FE6" w14:paraId="161FF36A" w14:textId="77777777" w:rsidTr="00295BA3">
        <w:trPr>
          <w:trHeight w:val="803"/>
        </w:trPr>
        <w:tc>
          <w:tcPr>
            <w:tcW w:w="9212" w:type="dxa"/>
            <w:shd w:val="clear" w:color="auto" w:fill="FBE4D5" w:themeFill="accent2" w:themeFillTint="33"/>
          </w:tcPr>
          <w:p w14:paraId="6FB8B43F" w14:textId="77777777" w:rsidR="00295BA3" w:rsidRPr="00FF3FE6" w:rsidRDefault="00295BA3" w:rsidP="004356CB">
            <w:pPr>
              <w:spacing w:line="276" w:lineRule="auto"/>
              <w:rPr>
                <w:rFonts w:asciiTheme="minorHAnsi" w:hAnsiTheme="minorHAnsi"/>
                <w:kern w:val="1"/>
                <w:lang w:eastAsia="ar-SA"/>
              </w:rPr>
            </w:pPr>
            <w:r w:rsidRPr="00FF3FE6">
              <w:rPr>
                <w:rFonts w:asciiTheme="minorHAnsi" w:hAnsiTheme="minorHAnsi"/>
                <w:kern w:val="1"/>
                <w:lang w:eastAsia="ar-SA"/>
              </w:rPr>
              <w:t>Cel 3.</w:t>
            </w:r>
          </w:p>
          <w:p w14:paraId="1BE7B685" w14:textId="77777777" w:rsidR="00295BA3" w:rsidRPr="00FF3FE6" w:rsidRDefault="00295BA3" w:rsidP="004356CB">
            <w:pPr>
              <w:spacing w:line="276" w:lineRule="auto"/>
              <w:rPr>
                <w:rFonts w:asciiTheme="minorHAnsi" w:hAnsiTheme="minorHAnsi"/>
                <w:kern w:val="1"/>
                <w:lang w:eastAsia="ar-SA"/>
              </w:rPr>
            </w:pPr>
            <w:r w:rsidRPr="00FF3FE6">
              <w:rPr>
                <w:rFonts w:asciiTheme="minorHAnsi" w:hAnsiTheme="minorHAnsi"/>
                <w:kern w:val="1"/>
                <w:lang w:eastAsia="ar-SA"/>
              </w:rPr>
              <w:t>Współpraca z podmiotami zajmującymi się aktywizacją zawodową osób z niepełnosprawnością.</w:t>
            </w:r>
          </w:p>
          <w:p w14:paraId="2351D9DF" w14:textId="77777777" w:rsidR="00295BA3" w:rsidRPr="00FF3FE6" w:rsidRDefault="00295BA3" w:rsidP="004356CB">
            <w:pPr>
              <w:spacing w:line="276" w:lineRule="auto"/>
              <w:rPr>
                <w:rFonts w:asciiTheme="minorHAnsi" w:hAnsiTheme="minorHAnsi"/>
                <w:kern w:val="1"/>
                <w:lang w:eastAsia="ar-SA"/>
              </w:rPr>
            </w:pPr>
          </w:p>
        </w:tc>
      </w:tr>
      <w:tr w:rsidR="00295BA3" w:rsidRPr="00FF3FE6" w14:paraId="78AA9920" w14:textId="77777777" w:rsidTr="00295BA3">
        <w:trPr>
          <w:trHeight w:val="803"/>
        </w:trPr>
        <w:tc>
          <w:tcPr>
            <w:tcW w:w="9212" w:type="dxa"/>
            <w:shd w:val="clear" w:color="auto" w:fill="FBE4D5" w:themeFill="accent2" w:themeFillTint="33"/>
          </w:tcPr>
          <w:p w14:paraId="62C9F436" w14:textId="77777777" w:rsidR="00295BA3" w:rsidRPr="00FF3FE6" w:rsidRDefault="00295BA3" w:rsidP="004356CB">
            <w:pPr>
              <w:spacing w:line="276" w:lineRule="auto"/>
              <w:rPr>
                <w:rFonts w:asciiTheme="minorHAnsi" w:hAnsiTheme="minorHAnsi"/>
                <w:kern w:val="1"/>
                <w:lang w:eastAsia="ar-SA"/>
              </w:rPr>
            </w:pPr>
            <w:r w:rsidRPr="00FF3FE6">
              <w:rPr>
                <w:rFonts w:asciiTheme="minorHAnsi" w:hAnsiTheme="minorHAnsi"/>
                <w:kern w:val="1"/>
                <w:lang w:eastAsia="ar-SA"/>
              </w:rPr>
              <w:t>Działania (kontynuacja) związane z wymianą informacji pomiędzy instytucjami rynku pracy, ośrodkami pomocy społecznej, organizacjami pozarządowymi oraz przedstawicielami pracodawców</w:t>
            </w:r>
          </w:p>
        </w:tc>
      </w:tr>
      <w:tr w:rsidR="00295BA3" w:rsidRPr="00FF3FE6" w14:paraId="59EA0956" w14:textId="77777777" w:rsidTr="001D05E0">
        <w:trPr>
          <w:trHeight w:val="803"/>
        </w:trPr>
        <w:tc>
          <w:tcPr>
            <w:tcW w:w="9212" w:type="dxa"/>
          </w:tcPr>
          <w:p w14:paraId="43C154D7" w14:textId="77777777" w:rsidR="00295BA3" w:rsidRPr="00FF3FE6" w:rsidRDefault="00295BA3" w:rsidP="004356CB">
            <w:pPr>
              <w:spacing w:line="276" w:lineRule="auto"/>
              <w:rPr>
                <w:rFonts w:asciiTheme="minorHAnsi" w:hAnsiTheme="minorHAnsi"/>
              </w:rPr>
            </w:pPr>
            <w:r w:rsidRPr="00FF3FE6">
              <w:rPr>
                <w:rFonts w:asciiTheme="minorHAnsi" w:hAnsiTheme="minorHAnsi"/>
              </w:rPr>
              <w:t>Priorytet IV.</w:t>
            </w:r>
          </w:p>
          <w:p w14:paraId="6AE08B74" w14:textId="77777777" w:rsidR="00295BA3" w:rsidRPr="00FF3FE6" w:rsidRDefault="00295BA3" w:rsidP="004356CB">
            <w:pPr>
              <w:spacing w:line="276" w:lineRule="auto"/>
              <w:rPr>
                <w:rFonts w:asciiTheme="minorHAnsi" w:hAnsiTheme="minorHAnsi"/>
              </w:rPr>
            </w:pPr>
            <w:r w:rsidRPr="00FF3FE6">
              <w:rPr>
                <w:rFonts w:asciiTheme="minorHAnsi" w:hAnsiTheme="minorHAnsi"/>
              </w:rPr>
              <w:t>Tworzenie warunków zapewniających dostęp osób z niepełnosprawnościami do usług medycznych, rehabilitacyjnych oraz terapeutycznych.</w:t>
            </w:r>
          </w:p>
          <w:p w14:paraId="4352C8B1" w14:textId="77777777" w:rsidR="00295BA3" w:rsidRPr="00FF3FE6" w:rsidRDefault="00295BA3" w:rsidP="004356CB">
            <w:pPr>
              <w:spacing w:line="276" w:lineRule="auto"/>
              <w:rPr>
                <w:rFonts w:asciiTheme="minorHAnsi" w:hAnsiTheme="minorHAnsi"/>
                <w:kern w:val="1"/>
                <w:lang w:eastAsia="ar-SA"/>
              </w:rPr>
            </w:pPr>
          </w:p>
        </w:tc>
      </w:tr>
      <w:tr w:rsidR="00295BA3" w:rsidRPr="00FF3FE6" w14:paraId="088C878E" w14:textId="77777777" w:rsidTr="001D05E0">
        <w:trPr>
          <w:trHeight w:val="803"/>
        </w:trPr>
        <w:tc>
          <w:tcPr>
            <w:tcW w:w="9212" w:type="dxa"/>
          </w:tcPr>
          <w:p w14:paraId="02751CAF" w14:textId="77777777" w:rsidR="00295BA3" w:rsidRPr="00FF3FE6" w:rsidRDefault="00295BA3" w:rsidP="004356CB">
            <w:pPr>
              <w:spacing w:line="276" w:lineRule="auto"/>
              <w:rPr>
                <w:rFonts w:asciiTheme="minorHAnsi" w:hAnsiTheme="minorHAnsi"/>
              </w:rPr>
            </w:pPr>
            <w:r w:rsidRPr="00FF3FE6">
              <w:rPr>
                <w:rFonts w:asciiTheme="minorHAnsi" w:hAnsiTheme="minorHAnsi"/>
              </w:rPr>
              <w:t>Cel 1.</w:t>
            </w:r>
          </w:p>
          <w:p w14:paraId="61DA2363" w14:textId="77777777" w:rsidR="00295BA3" w:rsidRPr="00FF3FE6" w:rsidRDefault="00295BA3" w:rsidP="004356CB">
            <w:pPr>
              <w:spacing w:line="276" w:lineRule="auto"/>
              <w:rPr>
                <w:rFonts w:asciiTheme="minorHAnsi" w:hAnsiTheme="minorHAnsi"/>
              </w:rPr>
            </w:pPr>
            <w:r w:rsidRPr="00FF3FE6">
              <w:rPr>
                <w:rFonts w:asciiTheme="minorHAnsi" w:hAnsiTheme="minorHAnsi"/>
                <w:iCs/>
              </w:rPr>
              <w:t>Upowszechnienie edukacji zdrowotnej, zwiększenie działań profilaktycznych</w:t>
            </w:r>
          </w:p>
        </w:tc>
      </w:tr>
      <w:tr w:rsidR="00295BA3" w:rsidRPr="00FF3FE6" w14:paraId="2F4E9522" w14:textId="77777777" w:rsidTr="001D05E0">
        <w:trPr>
          <w:trHeight w:val="803"/>
        </w:trPr>
        <w:tc>
          <w:tcPr>
            <w:tcW w:w="9212" w:type="dxa"/>
          </w:tcPr>
          <w:p w14:paraId="1238FD00" w14:textId="77777777" w:rsidR="00295BA3" w:rsidRPr="00FF3FE6" w:rsidRDefault="00295BA3" w:rsidP="004356CB">
            <w:pPr>
              <w:spacing w:line="276" w:lineRule="auto"/>
              <w:rPr>
                <w:rFonts w:asciiTheme="minorHAnsi" w:hAnsiTheme="minorHAnsi"/>
              </w:rPr>
            </w:pPr>
            <w:r w:rsidRPr="00FF3FE6">
              <w:rPr>
                <w:rFonts w:asciiTheme="minorHAnsi" w:hAnsiTheme="minorHAnsi"/>
              </w:rPr>
              <w:t xml:space="preserve">Rozwój edukacji, wczesnej diagnostyki, </w:t>
            </w:r>
            <w:r w:rsidRPr="00FF3FE6">
              <w:rPr>
                <w:rFonts w:asciiTheme="minorHAnsi" w:hAnsiTheme="minorHAnsi"/>
                <w:bCs/>
              </w:rPr>
              <w:t>utworzenie ośrodka wczesnej interwencji,</w:t>
            </w:r>
            <w:r w:rsidR="00F817F5">
              <w:rPr>
                <w:rFonts w:asciiTheme="minorHAnsi" w:hAnsiTheme="minorHAnsi"/>
                <w:bCs/>
              </w:rPr>
              <w:t xml:space="preserve"> prowadzenie programów</w:t>
            </w:r>
            <w:r w:rsidRPr="00FF3FE6">
              <w:rPr>
                <w:rFonts w:asciiTheme="minorHAnsi" w:hAnsiTheme="minorHAnsi"/>
                <w:bCs/>
              </w:rPr>
              <w:t xml:space="preserve"> profilaktyki zdrowotnej.</w:t>
            </w:r>
          </w:p>
        </w:tc>
      </w:tr>
      <w:tr w:rsidR="00295BA3" w:rsidRPr="00FF3FE6" w14:paraId="13279216" w14:textId="77777777" w:rsidTr="001D05E0">
        <w:trPr>
          <w:trHeight w:val="803"/>
        </w:trPr>
        <w:tc>
          <w:tcPr>
            <w:tcW w:w="9212" w:type="dxa"/>
          </w:tcPr>
          <w:p w14:paraId="74BC12AA" w14:textId="77777777" w:rsidR="00295BA3" w:rsidRPr="00FF3FE6" w:rsidRDefault="00295BA3" w:rsidP="004356CB">
            <w:pPr>
              <w:spacing w:line="276" w:lineRule="auto"/>
              <w:rPr>
                <w:rFonts w:asciiTheme="minorHAnsi" w:hAnsiTheme="minorHAnsi"/>
              </w:rPr>
            </w:pPr>
            <w:r w:rsidRPr="00FF3FE6">
              <w:rPr>
                <w:rFonts w:asciiTheme="minorHAnsi" w:hAnsiTheme="minorHAnsi"/>
              </w:rPr>
              <w:t>Cel 2.</w:t>
            </w:r>
          </w:p>
          <w:p w14:paraId="6E24F160" w14:textId="77777777" w:rsidR="00295BA3" w:rsidRPr="00FF3FE6" w:rsidRDefault="00295BA3" w:rsidP="004356CB">
            <w:pPr>
              <w:spacing w:line="276" w:lineRule="auto"/>
              <w:rPr>
                <w:rFonts w:asciiTheme="minorHAnsi" w:hAnsiTheme="minorHAnsi"/>
              </w:rPr>
            </w:pPr>
            <w:r w:rsidRPr="00FF3FE6">
              <w:rPr>
                <w:rFonts w:asciiTheme="minorHAnsi" w:hAnsiTheme="minorHAnsi"/>
              </w:rPr>
              <w:t xml:space="preserve">Podniesienie jakości i dostępności świadczonych usług medycznych. </w:t>
            </w:r>
          </w:p>
          <w:p w14:paraId="1A4CE630" w14:textId="77777777" w:rsidR="00295BA3" w:rsidRPr="00FF3FE6" w:rsidRDefault="00295BA3" w:rsidP="004356CB">
            <w:pPr>
              <w:spacing w:line="276" w:lineRule="auto"/>
              <w:rPr>
                <w:rFonts w:asciiTheme="minorHAnsi" w:hAnsiTheme="minorHAnsi"/>
              </w:rPr>
            </w:pPr>
          </w:p>
        </w:tc>
      </w:tr>
      <w:tr w:rsidR="00295BA3" w:rsidRPr="00FF3FE6" w14:paraId="00A69B1F" w14:textId="77777777" w:rsidTr="001D05E0">
        <w:trPr>
          <w:trHeight w:val="803"/>
        </w:trPr>
        <w:tc>
          <w:tcPr>
            <w:tcW w:w="9212" w:type="dxa"/>
          </w:tcPr>
          <w:p w14:paraId="701C16E1" w14:textId="77777777" w:rsidR="00295BA3" w:rsidRPr="00FF3FE6" w:rsidRDefault="00EE1208" w:rsidP="004356CB">
            <w:pPr>
              <w:spacing w:line="276" w:lineRule="auto"/>
              <w:rPr>
                <w:rFonts w:asciiTheme="minorHAnsi" w:hAnsiTheme="minorHAnsi"/>
              </w:rPr>
            </w:pPr>
            <w:r w:rsidRPr="00FF3FE6">
              <w:rPr>
                <w:rFonts w:asciiTheme="minorHAnsi" w:hAnsiTheme="minorHAnsi"/>
                <w:bCs/>
              </w:rPr>
              <w:t>Poprawa bazy infrastrukturalnej oraz wyposażenia obiektów służących rehabilitacji leczniczej, podnoszenie standardów świadczenia usług.</w:t>
            </w:r>
          </w:p>
        </w:tc>
      </w:tr>
      <w:tr w:rsidR="00EE1208" w:rsidRPr="00FF3FE6" w14:paraId="2AC45E1C" w14:textId="77777777" w:rsidTr="001D05E0">
        <w:trPr>
          <w:trHeight w:val="803"/>
        </w:trPr>
        <w:tc>
          <w:tcPr>
            <w:tcW w:w="9212" w:type="dxa"/>
          </w:tcPr>
          <w:p w14:paraId="12999E99" w14:textId="77777777" w:rsidR="004D5834" w:rsidRPr="00FF3FE6" w:rsidRDefault="004D5834" w:rsidP="004356CB">
            <w:pPr>
              <w:spacing w:line="276" w:lineRule="auto"/>
              <w:rPr>
                <w:rFonts w:asciiTheme="minorHAnsi" w:hAnsiTheme="minorHAnsi"/>
              </w:rPr>
            </w:pPr>
            <w:r w:rsidRPr="00FF3FE6">
              <w:rPr>
                <w:rFonts w:asciiTheme="minorHAnsi" w:hAnsiTheme="minorHAnsi"/>
              </w:rPr>
              <w:t>Cel 3.</w:t>
            </w:r>
          </w:p>
          <w:p w14:paraId="2A661F1D" w14:textId="77777777" w:rsidR="00EE1208" w:rsidRPr="00FF3FE6" w:rsidRDefault="004D5834" w:rsidP="004356CB">
            <w:pPr>
              <w:spacing w:line="276" w:lineRule="auto"/>
              <w:rPr>
                <w:rFonts w:asciiTheme="minorHAnsi" w:hAnsiTheme="minorHAnsi"/>
              </w:rPr>
            </w:pPr>
            <w:r w:rsidRPr="00FF3FE6">
              <w:rPr>
                <w:rFonts w:asciiTheme="minorHAnsi" w:hAnsiTheme="minorHAnsi"/>
              </w:rPr>
              <w:t>Zwiększenie dostępu do rehabilitacji społecznej.</w:t>
            </w:r>
          </w:p>
        </w:tc>
      </w:tr>
      <w:tr w:rsidR="004D5834" w:rsidRPr="00FF3FE6" w14:paraId="26F52633" w14:textId="77777777" w:rsidTr="001D05E0">
        <w:trPr>
          <w:trHeight w:val="803"/>
        </w:trPr>
        <w:tc>
          <w:tcPr>
            <w:tcW w:w="9212" w:type="dxa"/>
          </w:tcPr>
          <w:p w14:paraId="4A5B2DB4" w14:textId="77777777" w:rsidR="004D5834" w:rsidRPr="00FF3FE6" w:rsidRDefault="004D5834" w:rsidP="00F817F5">
            <w:pPr>
              <w:spacing w:line="276" w:lineRule="auto"/>
              <w:rPr>
                <w:rFonts w:asciiTheme="minorHAnsi" w:hAnsiTheme="minorHAnsi"/>
              </w:rPr>
            </w:pPr>
            <w:r w:rsidRPr="00FF3FE6">
              <w:rPr>
                <w:rFonts w:asciiTheme="minorHAnsi" w:hAnsiTheme="minorHAnsi"/>
              </w:rPr>
              <w:t>Realizacja zadań z zakresu rehabilitacji społecznej (</w:t>
            </w:r>
            <w:r w:rsidR="00F817F5">
              <w:rPr>
                <w:rFonts w:asciiTheme="minorHAnsi" w:hAnsiTheme="minorHAnsi"/>
              </w:rPr>
              <w:t xml:space="preserve">m.in. dofinansowanie </w:t>
            </w:r>
            <w:r w:rsidRPr="00FF3FE6">
              <w:rPr>
                <w:rFonts w:asciiTheme="minorHAnsi" w:hAnsiTheme="minorHAnsi"/>
              </w:rPr>
              <w:t>udział</w:t>
            </w:r>
            <w:r w:rsidR="00F817F5">
              <w:rPr>
                <w:rFonts w:asciiTheme="minorHAnsi" w:hAnsiTheme="minorHAnsi"/>
              </w:rPr>
              <w:t>u</w:t>
            </w:r>
            <w:r w:rsidRPr="00FF3FE6">
              <w:rPr>
                <w:rFonts w:asciiTheme="minorHAnsi" w:hAnsiTheme="minorHAnsi"/>
              </w:rPr>
              <w:t xml:space="preserve"> w turnusach rehabilitacyjnych, zakup sprzętu </w:t>
            </w:r>
            <w:r w:rsidR="00F817F5">
              <w:rPr>
                <w:rFonts w:asciiTheme="minorHAnsi" w:hAnsiTheme="minorHAnsi"/>
              </w:rPr>
              <w:t>ortopedycznego</w:t>
            </w:r>
            <w:r w:rsidRPr="00FF3FE6">
              <w:rPr>
                <w:rFonts w:asciiTheme="minorHAnsi" w:hAnsiTheme="minorHAnsi"/>
              </w:rPr>
              <w:t xml:space="preserve">, likwidacja barier </w:t>
            </w:r>
            <w:r w:rsidR="00F817F5">
              <w:rPr>
                <w:rFonts w:asciiTheme="minorHAnsi" w:hAnsiTheme="minorHAnsi"/>
              </w:rPr>
              <w:t>architektonicznych)</w:t>
            </w:r>
            <w:r w:rsidR="00BB7CD5" w:rsidRPr="00FF3FE6">
              <w:rPr>
                <w:rFonts w:asciiTheme="minorHAnsi" w:hAnsiTheme="minorHAnsi"/>
              </w:rPr>
              <w:t>.</w:t>
            </w:r>
          </w:p>
        </w:tc>
      </w:tr>
      <w:tr w:rsidR="00BB7CD5" w:rsidRPr="00FF3FE6" w14:paraId="6C3B96C3" w14:textId="77777777" w:rsidTr="001D05E0">
        <w:trPr>
          <w:trHeight w:val="803"/>
        </w:trPr>
        <w:tc>
          <w:tcPr>
            <w:tcW w:w="9212" w:type="dxa"/>
          </w:tcPr>
          <w:p w14:paraId="25C73F8E" w14:textId="77777777" w:rsidR="00BB7CD5" w:rsidRPr="00FF3FE6" w:rsidRDefault="00BB7CD5" w:rsidP="004356CB">
            <w:pPr>
              <w:spacing w:line="276" w:lineRule="auto"/>
              <w:rPr>
                <w:rFonts w:asciiTheme="minorHAnsi" w:hAnsiTheme="minorHAnsi"/>
              </w:rPr>
            </w:pPr>
            <w:r w:rsidRPr="00FF3FE6">
              <w:rPr>
                <w:rFonts w:asciiTheme="minorHAnsi" w:hAnsiTheme="minorHAnsi"/>
              </w:rPr>
              <w:lastRenderedPageBreak/>
              <w:t>Cel 4.</w:t>
            </w:r>
          </w:p>
          <w:p w14:paraId="67DDF9EF" w14:textId="77777777" w:rsidR="00BB7CD5" w:rsidRPr="00FF3FE6" w:rsidRDefault="00BB7CD5" w:rsidP="004356CB">
            <w:pPr>
              <w:spacing w:line="276" w:lineRule="auto"/>
              <w:rPr>
                <w:rFonts w:asciiTheme="minorHAnsi" w:hAnsiTheme="minorHAnsi"/>
              </w:rPr>
            </w:pPr>
            <w:r w:rsidRPr="00FF3FE6">
              <w:rPr>
                <w:rFonts w:asciiTheme="minorHAnsi" w:hAnsiTheme="minorHAnsi"/>
              </w:rPr>
              <w:t>Tworzenie warunków do rozwoju usług poradnictwa specjalistycznego.</w:t>
            </w:r>
          </w:p>
          <w:p w14:paraId="49CA2D60" w14:textId="77777777" w:rsidR="00BB7CD5" w:rsidRPr="00FF3FE6" w:rsidRDefault="00BB7CD5" w:rsidP="004356CB">
            <w:pPr>
              <w:spacing w:line="276" w:lineRule="auto"/>
              <w:rPr>
                <w:rFonts w:asciiTheme="minorHAnsi" w:hAnsiTheme="minorHAnsi"/>
              </w:rPr>
            </w:pPr>
          </w:p>
        </w:tc>
      </w:tr>
      <w:tr w:rsidR="00BB7CD5" w:rsidRPr="00FF3FE6" w14:paraId="1C87FF07" w14:textId="77777777" w:rsidTr="001D05E0">
        <w:trPr>
          <w:trHeight w:val="803"/>
        </w:trPr>
        <w:tc>
          <w:tcPr>
            <w:tcW w:w="9212" w:type="dxa"/>
          </w:tcPr>
          <w:p w14:paraId="45139D57" w14:textId="77777777" w:rsidR="00BB7CD5" w:rsidRPr="00FF3FE6" w:rsidRDefault="00BB7CD5" w:rsidP="004356CB">
            <w:pPr>
              <w:spacing w:line="276" w:lineRule="auto"/>
              <w:rPr>
                <w:rFonts w:asciiTheme="minorHAnsi" w:hAnsiTheme="minorHAnsi"/>
              </w:rPr>
            </w:pPr>
            <w:r w:rsidRPr="00FF3FE6">
              <w:rPr>
                <w:rFonts w:asciiTheme="minorHAnsi" w:hAnsiTheme="minorHAnsi"/>
              </w:rPr>
              <w:t>Działania zmierzające do zwiększenia dostępu do konsultacji i poradnictwa spe</w:t>
            </w:r>
            <w:r w:rsidR="001F65BE">
              <w:rPr>
                <w:rFonts w:asciiTheme="minorHAnsi" w:hAnsiTheme="minorHAnsi"/>
              </w:rPr>
              <w:t>cjalistycznego, w tym utworzenia</w:t>
            </w:r>
            <w:r w:rsidRPr="00FF3FE6">
              <w:rPr>
                <w:rFonts w:asciiTheme="minorHAnsi" w:hAnsiTheme="minorHAnsi"/>
              </w:rPr>
              <w:t xml:space="preserve"> wyodrębnionej jednostki poradnictwa  specjalistycznego i terapii rodzinnej</w:t>
            </w:r>
          </w:p>
        </w:tc>
      </w:tr>
      <w:tr w:rsidR="00BB7CD5" w:rsidRPr="00FF3FE6" w14:paraId="7E7ED947" w14:textId="77777777" w:rsidTr="001D05E0">
        <w:trPr>
          <w:trHeight w:val="803"/>
        </w:trPr>
        <w:tc>
          <w:tcPr>
            <w:tcW w:w="9212" w:type="dxa"/>
          </w:tcPr>
          <w:p w14:paraId="284F8304" w14:textId="77777777" w:rsidR="00BB7CD5" w:rsidRPr="00FF3FE6" w:rsidRDefault="00BB7CD5" w:rsidP="004356CB">
            <w:pPr>
              <w:spacing w:line="276" w:lineRule="auto"/>
              <w:rPr>
                <w:rFonts w:asciiTheme="minorHAnsi" w:hAnsiTheme="minorHAnsi"/>
              </w:rPr>
            </w:pPr>
            <w:r w:rsidRPr="00FF3FE6">
              <w:rPr>
                <w:rFonts w:asciiTheme="minorHAnsi" w:hAnsiTheme="minorHAnsi"/>
              </w:rPr>
              <w:t>Cel 5.</w:t>
            </w:r>
          </w:p>
          <w:p w14:paraId="0D61F145" w14:textId="77777777" w:rsidR="00BB7CD5" w:rsidRPr="00FF3FE6" w:rsidRDefault="00BB7CD5" w:rsidP="004356CB">
            <w:pPr>
              <w:spacing w:line="276" w:lineRule="auto"/>
              <w:rPr>
                <w:rFonts w:asciiTheme="minorHAnsi" w:hAnsiTheme="minorHAnsi"/>
              </w:rPr>
            </w:pPr>
            <w:r w:rsidRPr="00FF3FE6">
              <w:rPr>
                <w:rFonts w:asciiTheme="minorHAnsi" w:hAnsiTheme="minorHAnsi"/>
              </w:rPr>
              <w:t>Tworzenie warunków do podnoszenia standardów usług świadczonych przez placówki  pomocy społecznej całodobowego pobytu.</w:t>
            </w:r>
          </w:p>
          <w:p w14:paraId="01719C1E" w14:textId="77777777" w:rsidR="00BB7CD5" w:rsidRPr="00FF3FE6" w:rsidRDefault="00BB7CD5" w:rsidP="004356CB">
            <w:pPr>
              <w:spacing w:line="276" w:lineRule="auto"/>
              <w:rPr>
                <w:rFonts w:asciiTheme="minorHAnsi" w:hAnsiTheme="minorHAnsi"/>
              </w:rPr>
            </w:pPr>
          </w:p>
        </w:tc>
      </w:tr>
      <w:tr w:rsidR="00BB7CD5" w:rsidRPr="00FF3FE6" w14:paraId="5089F139" w14:textId="77777777" w:rsidTr="00256138">
        <w:trPr>
          <w:trHeight w:val="803"/>
        </w:trPr>
        <w:tc>
          <w:tcPr>
            <w:tcW w:w="9212" w:type="dxa"/>
            <w:tcBorders>
              <w:bottom w:val="single" w:sz="4" w:space="0" w:color="auto"/>
            </w:tcBorders>
          </w:tcPr>
          <w:p w14:paraId="63626357" w14:textId="77777777" w:rsidR="00BB7CD5" w:rsidRPr="00FF3FE6" w:rsidRDefault="00BB7CD5" w:rsidP="004356CB">
            <w:pPr>
              <w:spacing w:line="276" w:lineRule="auto"/>
              <w:rPr>
                <w:rFonts w:asciiTheme="minorHAnsi" w:hAnsiTheme="minorHAnsi"/>
              </w:rPr>
            </w:pPr>
            <w:r w:rsidRPr="00FF3FE6">
              <w:rPr>
                <w:rFonts w:asciiTheme="minorHAnsi" w:hAnsiTheme="minorHAnsi"/>
              </w:rPr>
              <w:t>Działania zmierzające do przekształcania i łączenia placówek różnego typu  np. DPS z ZOL-</w:t>
            </w:r>
            <w:proofErr w:type="spellStart"/>
            <w:r w:rsidRPr="00FF3FE6">
              <w:rPr>
                <w:rFonts w:asciiTheme="minorHAnsi" w:hAnsiTheme="minorHAnsi"/>
              </w:rPr>
              <w:t>ami</w:t>
            </w:r>
            <w:proofErr w:type="spellEnd"/>
            <w:r w:rsidRPr="00FF3FE6">
              <w:rPr>
                <w:rFonts w:asciiTheme="minorHAnsi" w:hAnsiTheme="minorHAnsi"/>
              </w:rPr>
              <w:t xml:space="preserve"> lub Dziennymi Domami Pobytu dla Seniorów, tworzenie warunków do powstania rodzinnych domów pomocy społecznej (</w:t>
            </w:r>
            <w:proofErr w:type="spellStart"/>
            <w:r w:rsidRPr="00FF3FE6">
              <w:rPr>
                <w:rFonts w:asciiTheme="minorHAnsi" w:hAnsiTheme="minorHAnsi"/>
              </w:rPr>
              <w:t>deinstytucjonalizacja</w:t>
            </w:r>
            <w:proofErr w:type="spellEnd"/>
            <w:r w:rsidRPr="00FF3FE6">
              <w:rPr>
                <w:rFonts w:asciiTheme="minorHAnsi" w:hAnsiTheme="minorHAnsi"/>
              </w:rPr>
              <w:t>) oraz utrzymania standardów w istniejących placówkach.</w:t>
            </w:r>
          </w:p>
        </w:tc>
      </w:tr>
      <w:tr w:rsidR="00BB7CD5" w:rsidRPr="00FF3FE6" w14:paraId="6A1CCD77" w14:textId="77777777" w:rsidTr="00256138">
        <w:trPr>
          <w:trHeight w:val="803"/>
        </w:trPr>
        <w:tc>
          <w:tcPr>
            <w:tcW w:w="9212" w:type="dxa"/>
            <w:shd w:val="clear" w:color="auto" w:fill="FFF2CC" w:themeFill="accent4" w:themeFillTint="33"/>
          </w:tcPr>
          <w:p w14:paraId="56F7F1C5" w14:textId="77777777" w:rsidR="00EF5B01" w:rsidRPr="00FF3FE6" w:rsidRDefault="00EF5B01" w:rsidP="004356CB">
            <w:pPr>
              <w:spacing w:line="276" w:lineRule="auto"/>
              <w:rPr>
                <w:rFonts w:asciiTheme="minorHAnsi" w:hAnsiTheme="minorHAnsi"/>
              </w:rPr>
            </w:pPr>
            <w:r w:rsidRPr="00FF3FE6">
              <w:rPr>
                <w:rFonts w:asciiTheme="minorHAnsi" w:hAnsiTheme="minorHAnsi"/>
              </w:rPr>
              <w:t>Priorytet V.</w:t>
            </w:r>
          </w:p>
          <w:p w14:paraId="0102F926" w14:textId="77777777" w:rsidR="00BB7CD5" w:rsidRPr="00FF3FE6" w:rsidRDefault="00EF5B01" w:rsidP="004356CB">
            <w:pPr>
              <w:spacing w:line="276" w:lineRule="auto"/>
              <w:rPr>
                <w:rFonts w:asciiTheme="minorHAnsi" w:hAnsiTheme="minorHAnsi"/>
              </w:rPr>
            </w:pPr>
            <w:r w:rsidRPr="00FF3FE6">
              <w:rPr>
                <w:rFonts w:asciiTheme="minorHAnsi" w:hAnsiTheme="minorHAnsi"/>
              </w:rPr>
              <w:t>Organizowanie środowiskowego wsparcia i pomocy społecznej osobom niepełnosprawnym i ich rodzinom.</w:t>
            </w:r>
          </w:p>
        </w:tc>
      </w:tr>
      <w:tr w:rsidR="00EF5B01" w:rsidRPr="00FF3FE6" w14:paraId="055DC887" w14:textId="77777777" w:rsidTr="00256138">
        <w:trPr>
          <w:trHeight w:val="803"/>
        </w:trPr>
        <w:tc>
          <w:tcPr>
            <w:tcW w:w="9212" w:type="dxa"/>
            <w:shd w:val="clear" w:color="auto" w:fill="FFF2CC" w:themeFill="accent4" w:themeFillTint="33"/>
          </w:tcPr>
          <w:p w14:paraId="6E0343F1" w14:textId="77777777" w:rsidR="00EF5B01" w:rsidRPr="00FF3FE6" w:rsidRDefault="00EF5B01" w:rsidP="004356CB">
            <w:pPr>
              <w:spacing w:line="276" w:lineRule="auto"/>
              <w:rPr>
                <w:rFonts w:asciiTheme="minorHAnsi" w:hAnsiTheme="minorHAnsi"/>
              </w:rPr>
            </w:pPr>
            <w:r w:rsidRPr="00FF3FE6">
              <w:rPr>
                <w:rFonts w:asciiTheme="minorHAnsi" w:hAnsiTheme="minorHAnsi"/>
              </w:rPr>
              <w:t>Cel 1.</w:t>
            </w:r>
          </w:p>
          <w:p w14:paraId="0E526792" w14:textId="77777777" w:rsidR="00EF5B01" w:rsidRPr="00FF3FE6" w:rsidRDefault="00EF5B01" w:rsidP="004356CB">
            <w:pPr>
              <w:spacing w:line="276" w:lineRule="auto"/>
              <w:rPr>
                <w:rFonts w:asciiTheme="minorHAnsi" w:hAnsiTheme="minorHAnsi"/>
              </w:rPr>
            </w:pPr>
            <w:r w:rsidRPr="00FF3FE6">
              <w:rPr>
                <w:rFonts w:asciiTheme="minorHAnsi" w:hAnsiTheme="minorHAnsi"/>
              </w:rPr>
              <w:t xml:space="preserve">Rozwijanie usług wspierających. </w:t>
            </w:r>
          </w:p>
          <w:p w14:paraId="0A5BF8A0" w14:textId="77777777" w:rsidR="00EF5B01" w:rsidRPr="00FF3FE6" w:rsidRDefault="00EF5B01" w:rsidP="004356CB">
            <w:pPr>
              <w:spacing w:line="276" w:lineRule="auto"/>
              <w:rPr>
                <w:rFonts w:asciiTheme="minorHAnsi" w:hAnsiTheme="minorHAnsi"/>
              </w:rPr>
            </w:pPr>
          </w:p>
        </w:tc>
      </w:tr>
      <w:tr w:rsidR="00EF5B01" w:rsidRPr="00FF3FE6" w14:paraId="03F78687" w14:textId="77777777" w:rsidTr="00256138">
        <w:trPr>
          <w:trHeight w:val="803"/>
        </w:trPr>
        <w:tc>
          <w:tcPr>
            <w:tcW w:w="9212" w:type="dxa"/>
            <w:shd w:val="clear" w:color="auto" w:fill="FFF2CC" w:themeFill="accent4" w:themeFillTint="33"/>
          </w:tcPr>
          <w:p w14:paraId="79E29192" w14:textId="77777777" w:rsidR="00EF5B01" w:rsidRPr="00FF3FE6" w:rsidRDefault="00EF5B01" w:rsidP="001F65BE">
            <w:pPr>
              <w:tabs>
                <w:tab w:val="num" w:pos="426"/>
              </w:tabs>
              <w:autoSpaceDE w:val="0"/>
              <w:autoSpaceDN w:val="0"/>
              <w:spacing w:line="276" w:lineRule="auto"/>
              <w:contextualSpacing/>
              <w:textAlignment w:val="auto"/>
              <w:rPr>
                <w:rFonts w:asciiTheme="minorHAnsi" w:hAnsiTheme="minorHAnsi"/>
              </w:rPr>
            </w:pPr>
            <w:r w:rsidRPr="00FF3FE6">
              <w:rPr>
                <w:rFonts w:asciiTheme="minorHAnsi" w:hAnsiTheme="minorHAnsi"/>
              </w:rPr>
              <w:t xml:space="preserve">Rozwój usług </w:t>
            </w:r>
            <w:r w:rsidR="001F65BE">
              <w:rPr>
                <w:rFonts w:asciiTheme="minorHAnsi" w:hAnsiTheme="minorHAnsi"/>
              </w:rPr>
              <w:t>opiekuńczych, w tym</w:t>
            </w:r>
            <w:r w:rsidRPr="00FF3FE6">
              <w:rPr>
                <w:rFonts w:asciiTheme="minorHAnsi" w:hAnsiTheme="minorHAnsi"/>
              </w:rPr>
              <w:t xml:space="preserve"> specjalistycznych usług opiekuńczych dla osób z zaburzeniami psychicznymi w każdej gminie powiatu wyszkowskiego</w:t>
            </w:r>
            <w:r w:rsidR="001F65BE">
              <w:rPr>
                <w:rFonts w:asciiTheme="minorHAnsi" w:hAnsiTheme="minorHAnsi"/>
              </w:rPr>
              <w:t xml:space="preserve"> oraz usług asystenckich</w:t>
            </w:r>
            <w:r w:rsidRPr="00FF3FE6">
              <w:rPr>
                <w:rFonts w:asciiTheme="minorHAnsi" w:hAnsiTheme="minorHAnsi"/>
              </w:rPr>
              <w:t>.</w:t>
            </w:r>
          </w:p>
        </w:tc>
      </w:tr>
      <w:tr w:rsidR="00EF5B01" w:rsidRPr="00FF3FE6" w14:paraId="03B3BA50" w14:textId="77777777" w:rsidTr="00256138">
        <w:trPr>
          <w:trHeight w:val="803"/>
        </w:trPr>
        <w:tc>
          <w:tcPr>
            <w:tcW w:w="9212" w:type="dxa"/>
            <w:shd w:val="clear" w:color="auto" w:fill="FFF2CC" w:themeFill="accent4" w:themeFillTint="33"/>
          </w:tcPr>
          <w:p w14:paraId="49F09F84" w14:textId="77777777" w:rsidR="00EF5B01" w:rsidRPr="00D006EA" w:rsidRDefault="00EF5B01" w:rsidP="004356CB">
            <w:pPr>
              <w:autoSpaceDE w:val="0"/>
              <w:autoSpaceDN w:val="0"/>
              <w:spacing w:line="276" w:lineRule="auto"/>
              <w:contextualSpacing/>
              <w:rPr>
                <w:rFonts w:asciiTheme="minorHAnsi" w:hAnsiTheme="minorHAnsi"/>
                <w:bCs/>
              </w:rPr>
            </w:pPr>
            <w:r w:rsidRPr="00D006EA">
              <w:rPr>
                <w:rFonts w:asciiTheme="minorHAnsi" w:hAnsiTheme="minorHAnsi"/>
                <w:bCs/>
              </w:rPr>
              <w:t>Cel 2.</w:t>
            </w:r>
          </w:p>
          <w:p w14:paraId="2F2466D1" w14:textId="77777777" w:rsidR="00EF5B01" w:rsidRPr="00D006EA" w:rsidRDefault="00EF5B01" w:rsidP="004356CB">
            <w:pPr>
              <w:autoSpaceDE w:val="0"/>
              <w:autoSpaceDN w:val="0"/>
              <w:spacing w:line="276" w:lineRule="auto"/>
              <w:contextualSpacing/>
              <w:rPr>
                <w:rFonts w:asciiTheme="minorHAnsi" w:hAnsiTheme="minorHAnsi"/>
                <w:bCs/>
              </w:rPr>
            </w:pPr>
            <w:r w:rsidRPr="00D006EA">
              <w:rPr>
                <w:rFonts w:asciiTheme="minorHAnsi" w:hAnsiTheme="minorHAnsi"/>
                <w:bCs/>
              </w:rPr>
              <w:t>Rozwijanie różnorodnych form dziennych ośrodków wsparcia.</w:t>
            </w:r>
          </w:p>
          <w:p w14:paraId="22892DEE" w14:textId="77777777" w:rsidR="00EF5B01" w:rsidRPr="00D006EA" w:rsidRDefault="00EF5B01" w:rsidP="004356CB">
            <w:pPr>
              <w:tabs>
                <w:tab w:val="num" w:pos="426"/>
              </w:tabs>
              <w:autoSpaceDE w:val="0"/>
              <w:autoSpaceDN w:val="0"/>
              <w:spacing w:line="276" w:lineRule="auto"/>
              <w:contextualSpacing/>
              <w:textAlignment w:val="auto"/>
              <w:rPr>
                <w:rFonts w:asciiTheme="minorHAnsi" w:hAnsiTheme="minorHAnsi"/>
              </w:rPr>
            </w:pPr>
          </w:p>
        </w:tc>
      </w:tr>
      <w:tr w:rsidR="00EF5B01" w:rsidRPr="00FF3FE6" w14:paraId="7B6EFC63" w14:textId="77777777" w:rsidTr="00256138">
        <w:trPr>
          <w:trHeight w:val="803"/>
        </w:trPr>
        <w:tc>
          <w:tcPr>
            <w:tcW w:w="9212" w:type="dxa"/>
            <w:shd w:val="clear" w:color="auto" w:fill="FFF2CC" w:themeFill="accent4" w:themeFillTint="33"/>
          </w:tcPr>
          <w:p w14:paraId="20FF410B" w14:textId="77777777" w:rsidR="00EF5B01" w:rsidRPr="00D006EA" w:rsidRDefault="00EF5B01" w:rsidP="004356CB">
            <w:pPr>
              <w:suppressAutoHyphens/>
              <w:autoSpaceDE w:val="0"/>
              <w:autoSpaceDN w:val="0"/>
              <w:spacing w:line="276" w:lineRule="auto"/>
              <w:textAlignment w:val="auto"/>
              <w:rPr>
                <w:rFonts w:asciiTheme="minorHAnsi" w:hAnsiTheme="minorHAnsi"/>
                <w:bCs/>
              </w:rPr>
            </w:pPr>
            <w:r w:rsidRPr="00D006EA">
              <w:rPr>
                <w:rFonts w:asciiTheme="minorHAnsi" w:hAnsiTheme="minorHAnsi"/>
                <w:bCs/>
              </w:rPr>
              <w:t xml:space="preserve">Zapewnienie </w:t>
            </w:r>
            <w:r w:rsidR="001F65BE">
              <w:rPr>
                <w:rFonts w:asciiTheme="minorHAnsi" w:hAnsiTheme="minorHAnsi"/>
                <w:bCs/>
              </w:rPr>
              <w:t>dostępu do środowiskowych domów samopomocy, klubów</w:t>
            </w:r>
            <w:r w:rsidRPr="00D006EA">
              <w:rPr>
                <w:rFonts w:asciiTheme="minorHAnsi" w:hAnsiTheme="minorHAnsi"/>
                <w:bCs/>
              </w:rPr>
              <w:t xml:space="preserve"> samopomocy dl</w:t>
            </w:r>
            <w:r w:rsidR="001F65BE">
              <w:rPr>
                <w:rFonts w:asciiTheme="minorHAnsi" w:hAnsiTheme="minorHAnsi"/>
                <w:bCs/>
              </w:rPr>
              <w:t>a osób niepełnosprawnych, domów dziennego pobytu, klubów</w:t>
            </w:r>
            <w:r w:rsidRPr="00D006EA">
              <w:rPr>
                <w:rFonts w:asciiTheme="minorHAnsi" w:hAnsiTheme="minorHAnsi"/>
                <w:bCs/>
              </w:rPr>
              <w:t xml:space="preserve"> seniora oraz zorganizowanie </w:t>
            </w:r>
            <w:r w:rsidRPr="00D006EA">
              <w:rPr>
                <w:rFonts w:asciiTheme="minorHAnsi" w:hAnsiTheme="minorHAnsi"/>
              </w:rPr>
              <w:t>miejsc okresowego całodobowego pobytu w ośrodkach wsparcia  i w domach pomocy społecznej. Podnoszenie kwalifikacji kadry ośrodków.</w:t>
            </w:r>
          </w:p>
        </w:tc>
      </w:tr>
      <w:tr w:rsidR="00EF5B01" w:rsidRPr="00FF3FE6" w14:paraId="463133ED" w14:textId="77777777" w:rsidTr="00256138">
        <w:trPr>
          <w:trHeight w:val="803"/>
        </w:trPr>
        <w:tc>
          <w:tcPr>
            <w:tcW w:w="9212" w:type="dxa"/>
            <w:shd w:val="clear" w:color="auto" w:fill="FFF2CC" w:themeFill="accent4" w:themeFillTint="33"/>
          </w:tcPr>
          <w:p w14:paraId="6BD56769" w14:textId="77777777" w:rsidR="00EF5B01" w:rsidRPr="00FF3FE6" w:rsidRDefault="00EF5B01" w:rsidP="004356CB">
            <w:pPr>
              <w:spacing w:line="276" w:lineRule="auto"/>
              <w:rPr>
                <w:rFonts w:asciiTheme="minorHAnsi" w:hAnsiTheme="minorHAnsi"/>
              </w:rPr>
            </w:pPr>
            <w:r w:rsidRPr="00FF3FE6">
              <w:rPr>
                <w:rFonts w:asciiTheme="minorHAnsi" w:hAnsiTheme="minorHAnsi"/>
              </w:rPr>
              <w:t>Cel 3.</w:t>
            </w:r>
          </w:p>
          <w:p w14:paraId="74ED1450" w14:textId="77777777" w:rsidR="00EF5B01" w:rsidRPr="00FF3FE6" w:rsidRDefault="00EF5B01" w:rsidP="004356CB">
            <w:pPr>
              <w:spacing w:line="276" w:lineRule="auto"/>
              <w:rPr>
                <w:rFonts w:asciiTheme="minorHAnsi" w:hAnsiTheme="minorHAnsi"/>
              </w:rPr>
            </w:pPr>
            <w:r w:rsidRPr="00FF3FE6">
              <w:rPr>
                <w:rFonts w:asciiTheme="minorHAnsi" w:hAnsiTheme="minorHAnsi"/>
              </w:rPr>
              <w:t xml:space="preserve">Wspieranie różnorodnych form mieszkalnictwa. </w:t>
            </w:r>
          </w:p>
        </w:tc>
      </w:tr>
      <w:tr w:rsidR="00EF5B01" w:rsidRPr="00FF3FE6" w14:paraId="28793E99" w14:textId="77777777" w:rsidTr="00256138">
        <w:trPr>
          <w:trHeight w:val="803"/>
        </w:trPr>
        <w:tc>
          <w:tcPr>
            <w:tcW w:w="9212" w:type="dxa"/>
            <w:shd w:val="clear" w:color="auto" w:fill="FFF2CC" w:themeFill="accent4" w:themeFillTint="33"/>
          </w:tcPr>
          <w:p w14:paraId="68A1F678" w14:textId="77777777" w:rsidR="00EF5B01" w:rsidRPr="00FF3FE6" w:rsidRDefault="00256138" w:rsidP="004356CB">
            <w:pPr>
              <w:spacing w:line="276" w:lineRule="auto"/>
              <w:rPr>
                <w:rFonts w:asciiTheme="minorHAnsi" w:hAnsiTheme="minorHAnsi"/>
              </w:rPr>
            </w:pPr>
            <w:r w:rsidRPr="00FF3FE6">
              <w:rPr>
                <w:rFonts w:asciiTheme="minorHAnsi" w:hAnsiTheme="minorHAnsi"/>
              </w:rPr>
              <w:t>Tworzenie sieci mieszkań wspomaganych, chronionych, w tym treningowych, małych domów rodzinnych.</w:t>
            </w:r>
          </w:p>
        </w:tc>
      </w:tr>
      <w:tr w:rsidR="00256138" w:rsidRPr="00FF3FE6" w14:paraId="57F64F4C" w14:textId="77777777" w:rsidTr="00256138">
        <w:trPr>
          <w:trHeight w:val="803"/>
        </w:trPr>
        <w:tc>
          <w:tcPr>
            <w:tcW w:w="9212" w:type="dxa"/>
            <w:shd w:val="clear" w:color="auto" w:fill="FFF2CC" w:themeFill="accent4" w:themeFillTint="33"/>
          </w:tcPr>
          <w:p w14:paraId="4E6347BA" w14:textId="77777777" w:rsidR="00256138" w:rsidRPr="00FF3FE6" w:rsidRDefault="00256138" w:rsidP="004356CB">
            <w:pPr>
              <w:spacing w:line="276" w:lineRule="auto"/>
              <w:rPr>
                <w:rFonts w:asciiTheme="minorHAnsi" w:hAnsiTheme="minorHAnsi"/>
              </w:rPr>
            </w:pPr>
            <w:r w:rsidRPr="00FF3FE6">
              <w:rPr>
                <w:rFonts w:asciiTheme="minorHAnsi" w:hAnsiTheme="minorHAnsi"/>
              </w:rPr>
              <w:t>Cel 4.</w:t>
            </w:r>
          </w:p>
          <w:p w14:paraId="51C383BC" w14:textId="77777777" w:rsidR="00256138" w:rsidRPr="00FF3FE6" w:rsidRDefault="00256138" w:rsidP="004356CB">
            <w:pPr>
              <w:spacing w:line="276" w:lineRule="auto"/>
              <w:rPr>
                <w:rFonts w:asciiTheme="minorHAnsi" w:hAnsiTheme="minorHAnsi"/>
              </w:rPr>
            </w:pPr>
            <w:r w:rsidRPr="00FF3FE6">
              <w:rPr>
                <w:rFonts w:asciiTheme="minorHAnsi" w:hAnsiTheme="minorHAnsi"/>
              </w:rPr>
              <w:t>Wspieranie wspólnotowych oddolnych inicjatyw społecznych.</w:t>
            </w:r>
          </w:p>
          <w:p w14:paraId="54A1A2FB" w14:textId="77777777" w:rsidR="00256138" w:rsidRPr="00FF3FE6" w:rsidRDefault="00256138" w:rsidP="004356CB">
            <w:pPr>
              <w:spacing w:line="276" w:lineRule="auto"/>
              <w:rPr>
                <w:rFonts w:asciiTheme="minorHAnsi" w:hAnsiTheme="minorHAnsi"/>
              </w:rPr>
            </w:pPr>
          </w:p>
        </w:tc>
      </w:tr>
      <w:tr w:rsidR="00256138" w:rsidRPr="00FF3FE6" w14:paraId="69321519" w14:textId="77777777" w:rsidTr="00256138">
        <w:trPr>
          <w:trHeight w:val="803"/>
        </w:trPr>
        <w:tc>
          <w:tcPr>
            <w:tcW w:w="9212" w:type="dxa"/>
            <w:tcBorders>
              <w:bottom w:val="single" w:sz="4" w:space="0" w:color="auto"/>
            </w:tcBorders>
            <w:shd w:val="clear" w:color="auto" w:fill="FFF2CC" w:themeFill="accent4" w:themeFillTint="33"/>
          </w:tcPr>
          <w:p w14:paraId="1F4D07D4" w14:textId="77777777" w:rsidR="00256138" w:rsidRPr="00FF3FE6" w:rsidRDefault="00256138" w:rsidP="004356CB">
            <w:pPr>
              <w:spacing w:line="276" w:lineRule="auto"/>
              <w:rPr>
                <w:rFonts w:asciiTheme="minorHAnsi" w:hAnsiTheme="minorHAnsi"/>
              </w:rPr>
            </w:pPr>
            <w:r w:rsidRPr="00FF3FE6">
              <w:rPr>
                <w:rFonts w:asciiTheme="minorHAnsi" w:hAnsiTheme="minorHAnsi"/>
              </w:rPr>
              <w:t xml:space="preserve">Wsparcie organizacyjne (pozafinansowe) oddolnych inicjatyw na rzecz </w:t>
            </w:r>
            <w:proofErr w:type="spellStart"/>
            <w:r w:rsidRPr="00FF3FE6">
              <w:rPr>
                <w:rFonts w:asciiTheme="minorHAnsi" w:hAnsiTheme="minorHAnsi"/>
              </w:rPr>
              <w:t>OzN</w:t>
            </w:r>
            <w:proofErr w:type="spellEnd"/>
            <w:r w:rsidRPr="00FF3FE6">
              <w:rPr>
                <w:rFonts w:asciiTheme="minorHAnsi" w:hAnsiTheme="minorHAnsi"/>
              </w:rPr>
              <w:t>, współpraca przy inicjatywach wspólnotowych</w:t>
            </w:r>
          </w:p>
        </w:tc>
      </w:tr>
      <w:tr w:rsidR="00256138" w:rsidRPr="00FF3FE6" w14:paraId="46C95CB6" w14:textId="77777777" w:rsidTr="00256138">
        <w:trPr>
          <w:trHeight w:val="803"/>
        </w:trPr>
        <w:tc>
          <w:tcPr>
            <w:tcW w:w="9212" w:type="dxa"/>
            <w:shd w:val="clear" w:color="auto" w:fill="E2EFD9" w:themeFill="accent6" w:themeFillTint="33"/>
          </w:tcPr>
          <w:p w14:paraId="41604C0E" w14:textId="77777777" w:rsidR="00256138" w:rsidRPr="00FF3FE6" w:rsidRDefault="00256138" w:rsidP="004356CB">
            <w:pPr>
              <w:spacing w:line="276" w:lineRule="auto"/>
              <w:rPr>
                <w:rFonts w:asciiTheme="minorHAnsi" w:hAnsiTheme="minorHAnsi"/>
              </w:rPr>
            </w:pPr>
            <w:r w:rsidRPr="00FF3FE6">
              <w:rPr>
                <w:rFonts w:asciiTheme="minorHAnsi" w:hAnsiTheme="minorHAnsi"/>
              </w:rPr>
              <w:lastRenderedPageBreak/>
              <w:t>Priorytet VI.</w:t>
            </w:r>
          </w:p>
          <w:p w14:paraId="2652851C" w14:textId="77777777" w:rsidR="00256138" w:rsidRPr="00FF3FE6" w:rsidRDefault="00256138" w:rsidP="004356CB">
            <w:pPr>
              <w:spacing w:line="276" w:lineRule="auto"/>
              <w:rPr>
                <w:rFonts w:asciiTheme="minorHAnsi" w:hAnsiTheme="minorHAnsi"/>
              </w:rPr>
            </w:pPr>
            <w:r w:rsidRPr="00FF3FE6">
              <w:rPr>
                <w:rFonts w:asciiTheme="minorHAnsi" w:hAnsiTheme="minorHAnsi"/>
              </w:rPr>
              <w:t>Planowanie i rozwój infrastruktury powiatu z uwzględnianiem potrzeb osób z </w:t>
            </w:r>
            <w:r w:rsidR="00225D0D" w:rsidRPr="00FF3FE6">
              <w:rPr>
                <w:rFonts w:asciiTheme="minorHAnsi" w:hAnsiTheme="minorHAnsi"/>
              </w:rPr>
              <w:t>niepełno sprawnościami.</w:t>
            </w:r>
          </w:p>
        </w:tc>
      </w:tr>
      <w:tr w:rsidR="00256138" w:rsidRPr="00FF3FE6" w14:paraId="490E23D9" w14:textId="77777777" w:rsidTr="00256138">
        <w:trPr>
          <w:trHeight w:val="803"/>
        </w:trPr>
        <w:tc>
          <w:tcPr>
            <w:tcW w:w="9212" w:type="dxa"/>
            <w:shd w:val="clear" w:color="auto" w:fill="E2EFD9" w:themeFill="accent6" w:themeFillTint="33"/>
          </w:tcPr>
          <w:p w14:paraId="35F68E48" w14:textId="77777777" w:rsidR="00256138" w:rsidRPr="00FF3FE6" w:rsidRDefault="00256138" w:rsidP="004356CB">
            <w:pPr>
              <w:spacing w:line="276" w:lineRule="auto"/>
              <w:rPr>
                <w:rFonts w:asciiTheme="minorHAnsi" w:hAnsiTheme="minorHAnsi"/>
              </w:rPr>
            </w:pPr>
            <w:r w:rsidRPr="00FF3FE6">
              <w:rPr>
                <w:rFonts w:asciiTheme="minorHAnsi" w:hAnsiTheme="minorHAnsi"/>
                <w:kern w:val="28"/>
              </w:rPr>
              <w:t>Cel 1.</w:t>
            </w:r>
          </w:p>
          <w:p w14:paraId="4EBD23AB" w14:textId="77777777" w:rsidR="00256138" w:rsidRPr="00FF3FE6" w:rsidRDefault="00256138" w:rsidP="004356CB">
            <w:pPr>
              <w:spacing w:line="276" w:lineRule="auto"/>
              <w:rPr>
                <w:rFonts w:asciiTheme="minorHAnsi" w:hAnsiTheme="minorHAnsi"/>
              </w:rPr>
            </w:pPr>
            <w:r w:rsidRPr="00FF3FE6">
              <w:rPr>
                <w:rFonts w:asciiTheme="minorHAnsi" w:hAnsiTheme="minorHAnsi"/>
              </w:rPr>
              <w:t>Uniwersalne planowanie infrastruktury powiatu</w:t>
            </w:r>
          </w:p>
        </w:tc>
      </w:tr>
      <w:tr w:rsidR="00256138" w:rsidRPr="00FF3FE6" w14:paraId="1F863929" w14:textId="77777777" w:rsidTr="00256138">
        <w:trPr>
          <w:trHeight w:val="544"/>
        </w:trPr>
        <w:tc>
          <w:tcPr>
            <w:tcW w:w="9212" w:type="dxa"/>
            <w:shd w:val="clear" w:color="auto" w:fill="E2EFD9" w:themeFill="accent6" w:themeFillTint="33"/>
          </w:tcPr>
          <w:p w14:paraId="3E8215AC" w14:textId="77777777" w:rsidR="00256138" w:rsidRPr="00FF3FE6" w:rsidRDefault="00256138" w:rsidP="004356CB">
            <w:pPr>
              <w:spacing w:line="276" w:lineRule="auto"/>
              <w:rPr>
                <w:rFonts w:asciiTheme="minorHAnsi" w:hAnsiTheme="minorHAnsi"/>
                <w:kern w:val="28"/>
              </w:rPr>
            </w:pPr>
            <w:r w:rsidRPr="00FF3FE6">
              <w:rPr>
                <w:rFonts w:asciiTheme="minorHAnsi" w:hAnsiTheme="minorHAnsi"/>
                <w:bCs/>
                <w:kern w:val="28"/>
              </w:rPr>
              <w:t>Likwidacja barier w obiektach użyteczności publicznej</w:t>
            </w:r>
            <w:r w:rsidR="001F65BE">
              <w:rPr>
                <w:rFonts w:asciiTheme="minorHAnsi" w:hAnsiTheme="minorHAnsi"/>
                <w:bCs/>
                <w:kern w:val="28"/>
              </w:rPr>
              <w:t xml:space="preserve">  w zakresie umożliwienia </w:t>
            </w:r>
            <w:proofErr w:type="spellStart"/>
            <w:r w:rsidR="001F65BE">
              <w:rPr>
                <w:rFonts w:asciiTheme="minorHAnsi" w:hAnsiTheme="minorHAnsi"/>
                <w:bCs/>
                <w:kern w:val="28"/>
              </w:rPr>
              <w:t>OzN</w:t>
            </w:r>
            <w:proofErr w:type="spellEnd"/>
            <w:r w:rsidR="001F65BE">
              <w:rPr>
                <w:rFonts w:asciiTheme="minorHAnsi" w:hAnsiTheme="minorHAnsi"/>
                <w:bCs/>
                <w:kern w:val="28"/>
              </w:rPr>
              <w:t xml:space="preserve"> poruszania się i komunikowania.</w:t>
            </w:r>
          </w:p>
        </w:tc>
      </w:tr>
      <w:tr w:rsidR="00256138" w:rsidRPr="00FF3FE6" w14:paraId="2AC0341F" w14:textId="77777777" w:rsidTr="00256138">
        <w:trPr>
          <w:trHeight w:val="544"/>
        </w:trPr>
        <w:tc>
          <w:tcPr>
            <w:tcW w:w="9212" w:type="dxa"/>
            <w:shd w:val="clear" w:color="auto" w:fill="E2EFD9" w:themeFill="accent6" w:themeFillTint="33"/>
          </w:tcPr>
          <w:p w14:paraId="7B4B8CEB" w14:textId="77777777" w:rsidR="00256138" w:rsidRPr="00FF3FE6" w:rsidRDefault="00256138" w:rsidP="004356CB">
            <w:pPr>
              <w:spacing w:line="276" w:lineRule="auto"/>
              <w:rPr>
                <w:rFonts w:asciiTheme="minorHAnsi" w:hAnsiTheme="minorHAnsi"/>
                <w:kern w:val="28"/>
              </w:rPr>
            </w:pPr>
            <w:r w:rsidRPr="00FF3FE6">
              <w:rPr>
                <w:rFonts w:asciiTheme="minorHAnsi" w:hAnsiTheme="minorHAnsi"/>
                <w:kern w:val="28"/>
              </w:rPr>
              <w:t>Cel 2.</w:t>
            </w:r>
          </w:p>
          <w:p w14:paraId="1C6A07F6" w14:textId="77777777" w:rsidR="00256138" w:rsidRPr="00FF3FE6" w:rsidRDefault="00256138" w:rsidP="004356CB">
            <w:pPr>
              <w:spacing w:line="276" w:lineRule="auto"/>
              <w:rPr>
                <w:rFonts w:asciiTheme="minorHAnsi" w:hAnsiTheme="minorHAnsi"/>
                <w:kern w:val="28"/>
              </w:rPr>
            </w:pPr>
            <w:r w:rsidRPr="00FF3FE6">
              <w:rPr>
                <w:rFonts w:asciiTheme="minorHAnsi" w:hAnsiTheme="minorHAnsi"/>
                <w:kern w:val="28"/>
              </w:rPr>
              <w:t>Dostosowanie usług przewozowych do potrzeb osób z niepełnosprawnościami.</w:t>
            </w:r>
          </w:p>
        </w:tc>
      </w:tr>
      <w:tr w:rsidR="00256138" w:rsidRPr="00FF3FE6" w14:paraId="5CEF8598" w14:textId="77777777" w:rsidTr="00256138">
        <w:trPr>
          <w:trHeight w:val="544"/>
        </w:trPr>
        <w:tc>
          <w:tcPr>
            <w:tcW w:w="9212" w:type="dxa"/>
            <w:shd w:val="clear" w:color="auto" w:fill="E2EFD9" w:themeFill="accent6" w:themeFillTint="33"/>
          </w:tcPr>
          <w:p w14:paraId="2A9C553E" w14:textId="77777777" w:rsidR="00256138" w:rsidRPr="00FF3FE6" w:rsidRDefault="00256138" w:rsidP="004356CB">
            <w:pPr>
              <w:spacing w:line="276" w:lineRule="auto"/>
              <w:rPr>
                <w:rFonts w:asciiTheme="minorHAnsi" w:hAnsiTheme="minorHAnsi"/>
              </w:rPr>
            </w:pPr>
            <w:r w:rsidRPr="00FF3FE6">
              <w:rPr>
                <w:rFonts w:asciiTheme="minorHAnsi" w:hAnsiTheme="minorHAnsi"/>
                <w:kern w:val="28"/>
              </w:rPr>
              <w:t>Likwidacja barier transportowych, modernizacja infrastruktury</w:t>
            </w:r>
            <w:r w:rsidR="001F65BE">
              <w:rPr>
                <w:rFonts w:asciiTheme="minorHAnsi" w:hAnsiTheme="minorHAnsi"/>
                <w:kern w:val="28"/>
              </w:rPr>
              <w:t xml:space="preserve"> transportu publicznego.</w:t>
            </w:r>
          </w:p>
          <w:p w14:paraId="4A7EE60B" w14:textId="77777777" w:rsidR="00256138" w:rsidRPr="00FF3FE6" w:rsidRDefault="00256138" w:rsidP="004356CB">
            <w:pPr>
              <w:spacing w:line="276" w:lineRule="auto"/>
              <w:rPr>
                <w:rFonts w:asciiTheme="minorHAnsi" w:hAnsiTheme="minorHAnsi"/>
              </w:rPr>
            </w:pPr>
            <w:r w:rsidRPr="00FF3FE6">
              <w:rPr>
                <w:rFonts w:asciiTheme="minorHAnsi" w:hAnsiTheme="minorHAnsi"/>
              </w:rPr>
              <w:t>Świadczenie specjalistycznych usług przewozowych dla osób z różnego rodzaju niepełnosprawnościami. Przygotowanie przewoźników do świadczenia usług transportowych dla osób z różnymi rodzajami niepełnosprawności.</w:t>
            </w:r>
          </w:p>
          <w:p w14:paraId="014C0885" w14:textId="77777777" w:rsidR="00256138" w:rsidRPr="00FF3FE6" w:rsidRDefault="00256138" w:rsidP="004356CB">
            <w:pPr>
              <w:spacing w:line="276" w:lineRule="auto"/>
              <w:rPr>
                <w:rFonts w:asciiTheme="minorHAnsi" w:hAnsiTheme="minorHAnsi"/>
                <w:kern w:val="28"/>
              </w:rPr>
            </w:pPr>
          </w:p>
        </w:tc>
      </w:tr>
    </w:tbl>
    <w:p w14:paraId="6BE509A9" w14:textId="77777777" w:rsidR="005676F7" w:rsidRPr="00FF3FE6" w:rsidRDefault="005676F7" w:rsidP="004356CB">
      <w:pPr>
        <w:spacing w:line="276" w:lineRule="auto"/>
        <w:contextualSpacing/>
        <w:rPr>
          <w:rFonts w:asciiTheme="minorHAnsi" w:hAnsiTheme="minorHAnsi"/>
          <w:sz w:val="22"/>
          <w:szCs w:val="22"/>
        </w:rPr>
      </w:pPr>
    </w:p>
    <w:p w14:paraId="4CB07DD9" w14:textId="77777777" w:rsidR="00D42E6E" w:rsidRPr="00FF3FE6" w:rsidRDefault="00D42E6E" w:rsidP="004356CB">
      <w:pPr>
        <w:spacing w:line="276" w:lineRule="auto"/>
        <w:rPr>
          <w:rFonts w:asciiTheme="minorHAnsi" w:hAnsiTheme="minorHAnsi"/>
          <w:sz w:val="22"/>
          <w:szCs w:val="22"/>
        </w:rPr>
      </w:pPr>
    </w:p>
    <w:p w14:paraId="29D8C593" w14:textId="77777777" w:rsidR="000076E9" w:rsidRPr="00FF3FE6" w:rsidRDefault="00FE70DC" w:rsidP="001A5681">
      <w:pPr>
        <w:rPr>
          <w:rFonts w:asciiTheme="minorHAnsi" w:hAnsiTheme="minorHAnsi"/>
          <w:b/>
        </w:rPr>
      </w:pPr>
      <w:r w:rsidRPr="00FF3FE6">
        <w:rPr>
          <w:rFonts w:asciiTheme="minorHAnsi" w:hAnsiTheme="minorHAnsi"/>
          <w:b/>
        </w:rPr>
        <w:t xml:space="preserve">Powiatowa Społeczna Rada ds. Osób Niepełnosprawnych </w:t>
      </w:r>
    </w:p>
    <w:p w14:paraId="7C2066C6" w14:textId="77777777" w:rsidR="001A5681" w:rsidRPr="00FF3FE6" w:rsidRDefault="001A5681" w:rsidP="001A5681">
      <w:pPr>
        <w:rPr>
          <w:rFonts w:asciiTheme="minorHAnsi" w:hAnsiTheme="minorHAnsi"/>
          <w:b/>
        </w:rPr>
      </w:pPr>
    </w:p>
    <w:p w14:paraId="0213B9FC" w14:textId="77777777" w:rsidR="005D1735" w:rsidRPr="00FF3FE6" w:rsidRDefault="006D0E04" w:rsidP="004356CB">
      <w:pPr>
        <w:pStyle w:val="NormalnyWeb"/>
        <w:spacing w:before="0" w:beforeAutospacing="0" w:after="0" w:afterAutospacing="0" w:line="276" w:lineRule="auto"/>
        <w:contextualSpacing/>
        <w:jc w:val="both"/>
        <w:rPr>
          <w:rFonts w:asciiTheme="minorHAnsi" w:hAnsiTheme="minorHAnsi"/>
          <w:sz w:val="22"/>
          <w:szCs w:val="22"/>
        </w:rPr>
      </w:pPr>
      <w:r w:rsidRPr="00FF3FE6">
        <w:rPr>
          <w:rFonts w:asciiTheme="minorHAnsi" w:hAnsiTheme="minorHAnsi"/>
          <w:sz w:val="22"/>
          <w:szCs w:val="22"/>
        </w:rPr>
        <w:t xml:space="preserve">Rada jest organem opiniodawczo-doradczym powoływanym przez Starostę na okres 4 lat. </w:t>
      </w:r>
      <w:r w:rsidR="000076E9" w:rsidRPr="00FF3FE6">
        <w:rPr>
          <w:rFonts w:asciiTheme="minorHAnsi" w:hAnsiTheme="minorHAnsi"/>
          <w:bCs/>
          <w:sz w:val="22"/>
          <w:szCs w:val="22"/>
        </w:rPr>
        <w:t>P</w:t>
      </w:r>
      <w:r w:rsidR="00FE70DC" w:rsidRPr="00FF3FE6">
        <w:rPr>
          <w:rFonts w:asciiTheme="minorHAnsi" w:hAnsiTheme="minorHAnsi"/>
          <w:sz w:val="22"/>
          <w:szCs w:val="22"/>
        </w:rPr>
        <w:t xml:space="preserve">owołana </w:t>
      </w:r>
      <w:r w:rsidRPr="00FF3FE6">
        <w:rPr>
          <w:rFonts w:asciiTheme="minorHAnsi" w:hAnsiTheme="minorHAnsi"/>
          <w:sz w:val="22"/>
          <w:szCs w:val="22"/>
        </w:rPr>
        <w:t xml:space="preserve">została </w:t>
      </w:r>
      <w:r w:rsidR="00FE70DC" w:rsidRPr="00FF3FE6">
        <w:rPr>
          <w:rFonts w:asciiTheme="minorHAnsi" w:hAnsiTheme="minorHAnsi"/>
          <w:sz w:val="22"/>
          <w:szCs w:val="22"/>
        </w:rPr>
        <w:t xml:space="preserve">spośród przedstawicieli organizacji pozarządowych, fundacji i stowarzyszeń oraz jednostek samorządu terytorialnego (powiatu i gmin) funkcjonujących na terenie powiatu wyszkowskiego. </w:t>
      </w:r>
    </w:p>
    <w:p w14:paraId="49D2BC5B" w14:textId="77777777" w:rsidR="00FE70DC" w:rsidRPr="00FF3FE6" w:rsidRDefault="00FE70DC" w:rsidP="004356CB">
      <w:pPr>
        <w:pStyle w:val="NormalnyWeb"/>
        <w:spacing w:line="276" w:lineRule="auto"/>
        <w:ind w:firstLine="425"/>
        <w:jc w:val="both"/>
        <w:rPr>
          <w:rFonts w:asciiTheme="minorHAnsi" w:hAnsiTheme="minorHAnsi"/>
          <w:sz w:val="22"/>
          <w:szCs w:val="22"/>
        </w:rPr>
      </w:pPr>
      <w:r w:rsidRPr="00FF3FE6">
        <w:rPr>
          <w:rFonts w:asciiTheme="minorHAnsi" w:hAnsiTheme="minorHAnsi"/>
          <w:sz w:val="22"/>
          <w:szCs w:val="22"/>
        </w:rPr>
        <w:t xml:space="preserve">Do zakresu działania Powiatowej Rady należy: </w:t>
      </w:r>
    </w:p>
    <w:p w14:paraId="3490D7A9" w14:textId="77777777" w:rsidR="00FE70DC" w:rsidRPr="00FF3FE6" w:rsidRDefault="00FE70DC" w:rsidP="004356CB">
      <w:pPr>
        <w:pStyle w:val="NormalnyWeb"/>
        <w:numPr>
          <w:ilvl w:val="0"/>
          <w:numId w:val="3"/>
        </w:numPr>
        <w:spacing w:line="276" w:lineRule="auto"/>
        <w:jc w:val="both"/>
        <w:rPr>
          <w:rFonts w:asciiTheme="minorHAnsi" w:hAnsiTheme="minorHAnsi"/>
          <w:sz w:val="22"/>
          <w:szCs w:val="22"/>
        </w:rPr>
      </w:pPr>
      <w:r w:rsidRPr="00FF3FE6">
        <w:rPr>
          <w:rFonts w:asciiTheme="minorHAnsi" w:hAnsiTheme="minorHAnsi"/>
          <w:sz w:val="22"/>
          <w:szCs w:val="22"/>
        </w:rPr>
        <w:t xml:space="preserve">inspirowanie przedsięwzięć zmierzających do integracji zawodowej i społecznej osób niepełnosprawnych oraz realizacji praw osób niepełnosprawnych; </w:t>
      </w:r>
    </w:p>
    <w:p w14:paraId="33AE4EC1" w14:textId="77777777" w:rsidR="00FE70DC" w:rsidRPr="00FF3FE6" w:rsidRDefault="00FE70DC" w:rsidP="004356CB">
      <w:pPr>
        <w:pStyle w:val="NormalnyWeb"/>
        <w:numPr>
          <w:ilvl w:val="0"/>
          <w:numId w:val="3"/>
        </w:numPr>
        <w:spacing w:line="276" w:lineRule="auto"/>
        <w:jc w:val="both"/>
        <w:rPr>
          <w:rFonts w:asciiTheme="minorHAnsi" w:hAnsiTheme="minorHAnsi"/>
          <w:sz w:val="22"/>
          <w:szCs w:val="22"/>
        </w:rPr>
      </w:pPr>
      <w:r w:rsidRPr="00FF3FE6">
        <w:rPr>
          <w:rFonts w:asciiTheme="minorHAnsi" w:hAnsiTheme="minorHAnsi"/>
          <w:sz w:val="22"/>
          <w:szCs w:val="22"/>
        </w:rPr>
        <w:t>opiniowanie projektów powiatowych programów działań na rzecz osób niepełnosprawnych;</w:t>
      </w:r>
    </w:p>
    <w:p w14:paraId="41100C38" w14:textId="77777777" w:rsidR="00FE70DC" w:rsidRPr="00FF3FE6" w:rsidRDefault="00FE70DC" w:rsidP="004356CB">
      <w:pPr>
        <w:pStyle w:val="NormalnyWeb"/>
        <w:numPr>
          <w:ilvl w:val="0"/>
          <w:numId w:val="3"/>
        </w:numPr>
        <w:spacing w:line="276" w:lineRule="auto"/>
        <w:jc w:val="both"/>
        <w:rPr>
          <w:rFonts w:asciiTheme="minorHAnsi" w:hAnsiTheme="minorHAnsi"/>
          <w:sz w:val="22"/>
          <w:szCs w:val="22"/>
        </w:rPr>
      </w:pPr>
      <w:r w:rsidRPr="00FF3FE6">
        <w:rPr>
          <w:rFonts w:asciiTheme="minorHAnsi" w:hAnsiTheme="minorHAnsi"/>
          <w:sz w:val="22"/>
          <w:szCs w:val="22"/>
        </w:rPr>
        <w:t xml:space="preserve">ocena realizacji programów; </w:t>
      </w:r>
    </w:p>
    <w:p w14:paraId="1FB18C79" w14:textId="77777777" w:rsidR="00FE70DC" w:rsidRPr="00FF3FE6" w:rsidRDefault="00FE70DC" w:rsidP="004356CB">
      <w:pPr>
        <w:pStyle w:val="NormalnyWeb"/>
        <w:numPr>
          <w:ilvl w:val="0"/>
          <w:numId w:val="3"/>
        </w:numPr>
        <w:spacing w:line="276" w:lineRule="auto"/>
        <w:jc w:val="both"/>
        <w:rPr>
          <w:rFonts w:asciiTheme="minorHAnsi" w:hAnsiTheme="minorHAnsi"/>
          <w:sz w:val="22"/>
          <w:szCs w:val="22"/>
        </w:rPr>
      </w:pPr>
      <w:r w:rsidRPr="00FF3FE6">
        <w:rPr>
          <w:rFonts w:asciiTheme="minorHAnsi" w:hAnsiTheme="minorHAnsi"/>
          <w:sz w:val="22"/>
          <w:szCs w:val="22"/>
        </w:rPr>
        <w:t>opiniowanie projektów uchwał i programów przyjmowanych przez Radę Powiatu pod kątem ich skutków dla osób niepełnosprawnych</w:t>
      </w:r>
      <w:r w:rsidRPr="00FF3FE6">
        <w:rPr>
          <w:rStyle w:val="Odwoanieprzypisudolnego"/>
          <w:rFonts w:asciiTheme="minorHAnsi" w:hAnsiTheme="minorHAnsi"/>
          <w:sz w:val="22"/>
          <w:szCs w:val="22"/>
        </w:rPr>
        <w:footnoteReference w:id="4"/>
      </w:r>
      <w:r w:rsidRPr="00FF3FE6">
        <w:rPr>
          <w:rFonts w:asciiTheme="minorHAnsi" w:hAnsiTheme="minorHAnsi"/>
          <w:sz w:val="22"/>
          <w:szCs w:val="22"/>
        </w:rPr>
        <w:t xml:space="preserve">. </w:t>
      </w:r>
    </w:p>
    <w:p w14:paraId="7966C669" w14:textId="77777777" w:rsidR="00F56717" w:rsidRPr="00FF3FE6" w:rsidRDefault="001A5681" w:rsidP="001A5681">
      <w:pPr>
        <w:pStyle w:val="Nagwek1"/>
        <w:rPr>
          <w:rFonts w:asciiTheme="minorHAnsi" w:hAnsiTheme="minorHAnsi"/>
        </w:rPr>
      </w:pPr>
      <w:bookmarkStart w:id="9" w:name="_Toc90314749"/>
      <w:r w:rsidRPr="00FF3FE6">
        <w:rPr>
          <w:rFonts w:asciiTheme="minorHAnsi" w:hAnsiTheme="minorHAnsi"/>
        </w:rPr>
        <w:t>IV</w:t>
      </w:r>
      <w:r w:rsidR="008C3C32" w:rsidRPr="00FF3FE6">
        <w:rPr>
          <w:rFonts w:asciiTheme="minorHAnsi" w:hAnsiTheme="minorHAnsi"/>
        </w:rPr>
        <w:t xml:space="preserve">. </w:t>
      </w:r>
      <w:r w:rsidRPr="00FF3FE6">
        <w:rPr>
          <w:rFonts w:asciiTheme="minorHAnsi" w:hAnsiTheme="minorHAnsi"/>
        </w:rPr>
        <w:t xml:space="preserve">Zgodność zapisów </w:t>
      </w:r>
      <w:r w:rsidR="00F56717" w:rsidRPr="00FF3FE6">
        <w:rPr>
          <w:rFonts w:asciiTheme="minorHAnsi" w:hAnsiTheme="minorHAnsi"/>
        </w:rPr>
        <w:t>Program</w:t>
      </w:r>
      <w:r w:rsidRPr="00FF3FE6">
        <w:rPr>
          <w:rFonts w:asciiTheme="minorHAnsi" w:hAnsiTheme="minorHAnsi"/>
        </w:rPr>
        <w:t>u</w:t>
      </w:r>
      <w:r w:rsidR="00F56717" w:rsidRPr="00FF3FE6">
        <w:rPr>
          <w:rFonts w:asciiTheme="minorHAnsi" w:hAnsiTheme="minorHAnsi"/>
        </w:rPr>
        <w:t xml:space="preserve"> Działań na Rzecz Osób Niepełnosprawnych w Powiecie</w:t>
      </w:r>
      <w:r w:rsidRPr="00FF3FE6">
        <w:rPr>
          <w:rFonts w:asciiTheme="minorHAnsi" w:hAnsiTheme="minorHAnsi"/>
        </w:rPr>
        <w:t xml:space="preserve"> Wyszkowskim na lata 2016-2025 z powiatowymi strategiami</w:t>
      </w:r>
      <w:r w:rsidR="00F56717" w:rsidRPr="00FF3FE6">
        <w:rPr>
          <w:rFonts w:asciiTheme="minorHAnsi" w:hAnsiTheme="minorHAnsi"/>
        </w:rPr>
        <w:t>.</w:t>
      </w:r>
      <w:bookmarkEnd w:id="9"/>
      <w:r w:rsidR="00F56717" w:rsidRPr="00FF3FE6">
        <w:rPr>
          <w:rFonts w:asciiTheme="minorHAnsi" w:hAnsiTheme="minorHAnsi"/>
        </w:rPr>
        <w:t> </w:t>
      </w:r>
    </w:p>
    <w:p w14:paraId="76D69CC8"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br/>
      </w:r>
    </w:p>
    <w:p w14:paraId="2249A190" w14:textId="77777777" w:rsidR="00F56717" w:rsidRPr="00FF3FE6" w:rsidRDefault="001A5681" w:rsidP="001A5681">
      <w:pPr>
        <w:pStyle w:val="Nagwek4"/>
        <w:rPr>
          <w:rFonts w:asciiTheme="minorHAnsi" w:hAnsiTheme="minorHAnsi"/>
        </w:rPr>
      </w:pPr>
      <w:r w:rsidRPr="00FF3FE6">
        <w:rPr>
          <w:rFonts w:asciiTheme="minorHAnsi" w:hAnsiTheme="minorHAnsi"/>
        </w:rPr>
        <w:t>IV. 1</w:t>
      </w:r>
      <w:r w:rsidR="00F56717" w:rsidRPr="00FF3FE6">
        <w:rPr>
          <w:rFonts w:asciiTheme="minorHAnsi" w:hAnsiTheme="minorHAnsi"/>
        </w:rPr>
        <w:t xml:space="preserve"> „Strategia Rozwoju Powiatu Wyszkowskiego do roku 2025”</w:t>
      </w:r>
    </w:p>
    <w:p w14:paraId="7DC7E35B" w14:textId="77777777" w:rsidR="00F56717" w:rsidRPr="00FF3FE6" w:rsidRDefault="00F56717" w:rsidP="004356CB">
      <w:pPr>
        <w:spacing w:line="276" w:lineRule="auto"/>
        <w:rPr>
          <w:rFonts w:asciiTheme="minorHAnsi" w:hAnsiTheme="minorHAnsi"/>
          <w:sz w:val="22"/>
          <w:szCs w:val="22"/>
        </w:rPr>
      </w:pPr>
    </w:p>
    <w:p w14:paraId="786A1649" w14:textId="77777777" w:rsidR="006D0E04" w:rsidRPr="00FF3FE6" w:rsidRDefault="006D0E04" w:rsidP="004356CB">
      <w:pPr>
        <w:spacing w:line="276" w:lineRule="auto"/>
        <w:rPr>
          <w:rFonts w:asciiTheme="minorHAnsi" w:hAnsiTheme="minorHAnsi"/>
          <w:sz w:val="22"/>
          <w:szCs w:val="22"/>
        </w:rPr>
      </w:pPr>
      <w:r w:rsidRPr="00FF3FE6">
        <w:rPr>
          <w:rFonts w:asciiTheme="minorHAnsi" w:hAnsiTheme="minorHAnsi"/>
          <w:sz w:val="22"/>
          <w:szCs w:val="22"/>
        </w:rPr>
        <w:t>Strategia Rozwoju Powiatu (SRP) przedstawia koncepcję funkcjonowania </w:t>
      </w:r>
      <w:r w:rsidRPr="00FF3FE6">
        <w:rPr>
          <w:rFonts w:asciiTheme="minorHAnsi" w:hAnsiTheme="minorHAnsi"/>
          <w:b/>
          <w:bCs/>
          <w:sz w:val="22"/>
          <w:szCs w:val="22"/>
        </w:rPr>
        <w:t>powiatu</w:t>
      </w:r>
      <w:r w:rsidRPr="00FF3FE6">
        <w:rPr>
          <w:rFonts w:asciiTheme="minorHAnsi" w:hAnsiTheme="minorHAnsi"/>
          <w:sz w:val="22"/>
          <w:szCs w:val="22"/>
        </w:rPr>
        <w:t xml:space="preserve"> w dłuższym okresie, w przypadku powiatu wyszkowskiego – 10 lat. SRP powinna zawierać główne cele rozwojowe, środki prowadzące do ich realizacji, a także sposoby i reguły zachowania podmiotów </w:t>
      </w:r>
      <w:r w:rsidRPr="00FF3FE6">
        <w:rPr>
          <w:rFonts w:asciiTheme="minorHAnsi" w:hAnsiTheme="minorHAnsi"/>
          <w:sz w:val="22"/>
          <w:szCs w:val="22"/>
        </w:rPr>
        <w:lastRenderedPageBreak/>
        <w:t>zaangażowanych w jej realizację. Strategia Rozwoju Powiatu jest nadrzędnym dokumentem, zarówno dla innych powiatowych strategii, w tym Strategii Rozwiązywania Problemów Społecznych, jak i Programów, w tym PDRON.</w:t>
      </w:r>
    </w:p>
    <w:p w14:paraId="18E5F505" w14:textId="77777777" w:rsidR="006D0E04" w:rsidRPr="00FF3FE6" w:rsidRDefault="006D0E04" w:rsidP="004356CB">
      <w:pPr>
        <w:spacing w:line="276" w:lineRule="auto"/>
        <w:rPr>
          <w:rFonts w:asciiTheme="minorHAnsi" w:hAnsiTheme="minorHAnsi"/>
          <w:sz w:val="22"/>
          <w:szCs w:val="22"/>
        </w:rPr>
      </w:pPr>
    </w:p>
    <w:p w14:paraId="48F57617"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MISJA ROZWOJU POWIATU WYSZKOWSKIEGO:</w:t>
      </w:r>
    </w:p>
    <w:p w14:paraId="0BC02FD1" w14:textId="77777777" w:rsidR="00F56717" w:rsidRPr="00FF3FE6" w:rsidRDefault="00F56717" w:rsidP="004356CB">
      <w:pPr>
        <w:spacing w:line="276" w:lineRule="auto"/>
        <w:rPr>
          <w:rFonts w:asciiTheme="minorHAnsi" w:hAnsiTheme="minorHAnsi"/>
          <w:sz w:val="22"/>
          <w:szCs w:val="22"/>
        </w:rPr>
      </w:pPr>
    </w:p>
    <w:p w14:paraId="66F72822" w14:textId="77777777" w:rsidR="00F56717" w:rsidRPr="00FF3FE6" w:rsidRDefault="00F56717" w:rsidP="004356CB">
      <w:pPr>
        <w:spacing w:line="276" w:lineRule="auto"/>
        <w:rPr>
          <w:rFonts w:asciiTheme="minorHAnsi" w:hAnsiTheme="minorHAnsi"/>
          <w:b/>
          <w:i/>
          <w:sz w:val="22"/>
          <w:szCs w:val="22"/>
        </w:rPr>
      </w:pPr>
      <w:r w:rsidRPr="00FF3FE6">
        <w:rPr>
          <w:rFonts w:asciiTheme="minorHAnsi" w:hAnsiTheme="minorHAnsi"/>
          <w:b/>
          <w:i/>
          <w:sz w:val="22"/>
          <w:szCs w:val="22"/>
        </w:rPr>
        <w:t xml:space="preserve">Efektywne wykorzystanie potencjału </w:t>
      </w:r>
      <w:proofErr w:type="spellStart"/>
      <w:r w:rsidRPr="00FF3FE6">
        <w:rPr>
          <w:rFonts w:asciiTheme="minorHAnsi" w:hAnsiTheme="minorHAnsi"/>
          <w:b/>
          <w:i/>
          <w:sz w:val="22"/>
          <w:szCs w:val="22"/>
        </w:rPr>
        <w:t>społeczno</w:t>
      </w:r>
      <w:proofErr w:type="spellEnd"/>
      <w:r w:rsidRPr="00FF3FE6">
        <w:rPr>
          <w:rFonts w:asciiTheme="minorHAnsi" w:hAnsiTheme="minorHAnsi"/>
          <w:b/>
          <w:i/>
          <w:sz w:val="22"/>
          <w:szCs w:val="22"/>
        </w:rPr>
        <w:t xml:space="preserve"> - gospodarczego, walorów przyrodniczych regionu oraz skuteczna współpraca samorządowa wsparta kreatywnością społeczną, przy jednoczesnym zachowaniu zrównoważonego rozwoju regionu to podstawa do poprawy jakości życia mieszkańców Powiatu Wyszkowskiego.</w:t>
      </w:r>
    </w:p>
    <w:p w14:paraId="32CB9DEF" w14:textId="77777777" w:rsidR="00F56717" w:rsidRPr="00FF3FE6" w:rsidRDefault="00F56717" w:rsidP="004356CB">
      <w:pPr>
        <w:spacing w:line="276" w:lineRule="auto"/>
        <w:rPr>
          <w:rFonts w:asciiTheme="minorHAnsi" w:hAnsiTheme="minorHAnsi"/>
          <w:sz w:val="22"/>
          <w:szCs w:val="22"/>
        </w:rPr>
      </w:pPr>
    </w:p>
    <w:p w14:paraId="48769DC9"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WIZJA ROZWOJU POWIATU WYSZKOWSKIEGO:</w:t>
      </w:r>
    </w:p>
    <w:p w14:paraId="098FF832" w14:textId="77777777" w:rsidR="00F56717" w:rsidRPr="00FF3FE6" w:rsidRDefault="00F56717" w:rsidP="004356CB">
      <w:pPr>
        <w:spacing w:line="276" w:lineRule="auto"/>
        <w:rPr>
          <w:rFonts w:asciiTheme="minorHAnsi" w:hAnsiTheme="minorHAnsi"/>
          <w:sz w:val="22"/>
          <w:szCs w:val="22"/>
        </w:rPr>
      </w:pPr>
    </w:p>
    <w:p w14:paraId="73315746" w14:textId="77777777" w:rsidR="00F56717" w:rsidRPr="00FF3FE6" w:rsidRDefault="00F56717" w:rsidP="004356CB">
      <w:pPr>
        <w:spacing w:line="276" w:lineRule="auto"/>
        <w:rPr>
          <w:rFonts w:asciiTheme="minorHAnsi" w:hAnsiTheme="minorHAnsi"/>
          <w:b/>
          <w:i/>
          <w:sz w:val="22"/>
          <w:szCs w:val="22"/>
        </w:rPr>
      </w:pPr>
      <w:r w:rsidRPr="00FF3FE6">
        <w:rPr>
          <w:rFonts w:asciiTheme="minorHAnsi" w:hAnsiTheme="minorHAnsi"/>
          <w:b/>
          <w:i/>
          <w:sz w:val="22"/>
          <w:szCs w:val="22"/>
        </w:rPr>
        <w:t>Powiat Wyszkowski – region spójny terytorialnie, konkurencyjny i innowacyjny pod względem gospodarczym, zapewniający odpowiednie warunki do rozwoju społeczno-</w:t>
      </w:r>
      <w:proofErr w:type="spellStart"/>
      <w:r w:rsidRPr="00FF3FE6">
        <w:rPr>
          <w:rFonts w:asciiTheme="minorHAnsi" w:hAnsiTheme="minorHAnsi"/>
          <w:b/>
          <w:i/>
          <w:sz w:val="22"/>
          <w:szCs w:val="22"/>
        </w:rPr>
        <w:t>ekonomiczno</w:t>
      </w:r>
      <w:proofErr w:type="spellEnd"/>
      <w:r w:rsidRPr="00FF3FE6">
        <w:rPr>
          <w:rFonts w:asciiTheme="minorHAnsi" w:hAnsiTheme="minorHAnsi"/>
          <w:b/>
          <w:i/>
          <w:sz w:val="22"/>
          <w:szCs w:val="22"/>
        </w:rPr>
        <w:t xml:space="preserve"> - zawodowego jego mieszkańców i zmniejszenie dysproporcji</w:t>
      </w:r>
      <w:r w:rsidR="00B761B3">
        <w:rPr>
          <w:rFonts w:asciiTheme="minorHAnsi" w:hAnsiTheme="minorHAnsi"/>
          <w:b/>
          <w:i/>
          <w:sz w:val="22"/>
          <w:szCs w:val="22"/>
        </w:rPr>
        <w:t xml:space="preserve"> </w:t>
      </w:r>
      <w:r w:rsidRPr="00FF3FE6">
        <w:rPr>
          <w:rFonts w:asciiTheme="minorHAnsi" w:hAnsiTheme="minorHAnsi"/>
          <w:b/>
          <w:i/>
          <w:sz w:val="22"/>
          <w:szCs w:val="22"/>
        </w:rPr>
        <w:t>w województwie mazowiecki.</w:t>
      </w:r>
    </w:p>
    <w:p w14:paraId="46EE12B6" w14:textId="77777777" w:rsidR="00F56717" w:rsidRPr="00FF3FE6" w:rsidRDefault="00F56717" w:rsidP="004356CB">
      <w:pPr>
        <w:spacing w:line="276" w:lineRule="auto"/>
        <w:rPr>
          <w:rFonts w:asciiTheme="minorHAnsi" w:hAnsiTheme="minorHAnsi"/>
          <w:sz w:val="22"/>
          <w:szCs w:val="22"/>
        </w:rPr>
      </w:pPr>
    </w:p>
    <w:p w14:paraId="3650BABE"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 xml:space="preserve">Jak zapewniają twórcy Strategii Rozwoju Powiatu Wyszkowskiego “Cele strategiczne zostały wyznaczone przy zachowaniu pełnej komplementarności i spójności ze </w:t>
      </w:r>
      <w:r w:rsidR="001F65BE">
        <w:rPr>
          <w:rFonts w:asciiTheme="minorHAnsi" w:hAnsiTheme="minorHAnsi"/>
          <w:sz w:val="22"/>
          <w:szCs w:val="22"/>
        </w:rPr>
        <w:t>„</w:t>
      </w:r>
      <w:r w:rsidRPr="00FF3FE6">
        <w:rPr>
          <w:rFonts w:asciiTheme="minorHAnsi" w:hAnsiTheme="minorHAnsi"/>
          <w:sz w:val="22"/>
          <w:szCs w:val="22"/>
        </w:rPr>
        <w:t>Strategią Rozwoju Województwa Mazowieckiego do 2030</w:t>
      </w:r>
      <w:r w:rsidR="001F65BE">
        <w:rPr>
          <w:rFonts w:asciiTheme="minorHAnsi" w:hAnsiTheme="minorHAnsi"/>
          <w:sz w:val="22"/>
          <w:szCs w:val="22"/>
        </w:rPr>
        <w:t>.</w:t>
      </w:r>
      <w:r w:rsidRPr="00FF3FE6">
        <w:rPr>
          <w:rFonts w:asciiTheme="minorHAnsi" w:hAnsiTheme="minorHAnsi"/>
          <w:sz w:val="22"/>
          <w:szCs w:val="22"/>
        </w:rPr>
        <w:t xml:space="preserve"> Innowacyjne Mazowsze</w:t>
      </w:r>
      <w:r w:rsidR="001F65BE">
        <w:rPr>
          <w:rFonts w:asciiTheme="minorHAnsi" w:hAnsiTheme="minorHAnsi"/>
          <w:sz w:val="22"/>
          <w:szCs w:val="22"/>
        </w:rPr>
        <w:t>”</w:t>
      </w:r>
      <w:r w:rsidRPr="00FF3FE6">
        <w:rPr>
          <w:rFonts w:asciiTheme="minorHAnsi" w:hAnsiTheme="minorHAnsi"/>
          <w:sz w:val="22"/>
          <w:szCs w:val="22"/>
        </w:rPr>
        <w:t xml:space="preserve"> oraz Strategią Rozwoju Obszaru Metropolitalnego Warszawy i dokumentami strategicznym na poziomie regionalnym, które stanowiły podstawę do skonstruowania polityki rozwojowej Powiatu Wyszkowskiego do 2025 roku.”</w:t>
      </w:r>
    </w:p>
    <w:p w14:paraId="5218D0B5" w14:textId="77777777" w:rsidR="00F56717" w:rsidRPr="00FF3FE6" w:rsidRDefault="00F56717" w:rsidP="004356CB">
      <w:pPr>
        <w:spacing w:line="276" w:lineRule="auto"/>
        <w:rPr>
          <w:rFonts w:asciiTheme="minorHAnsi" w:hAnsiTheme="minorHAnsi"/>
          <w:sz w:val="22"/>
          <w:szCs w:val="22"/>
        </w:rPr>
      </w:pPr>
    </w:p>
    <w:p w14:paraId="1D0B86C0"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Struktura celów strategicznych oparta została na 5 obszarach: </w:t>
      </w:r>
    </w:p>
    <w:p w14:paraId="5E3D22CE" w14:textId="77777777" w:rsidR="00F56717" w:rsidRPr="00FF3FE6" w:rsidRDefault="00F56717" w:rsidP="00340CCC">
      <w:pPr>
        <w:numPr>
          <w:ilvl w:val="0"/>
          <w:numId w:val="9"/>
        </w:numPr>
        <w:spacing w:line="276" w:lineRule="auto"/>
        <w:rPr>
          <w:rFonts w:asciiTheme="minorHAnsi" w:hAnsiTheme="minorHAnsi"/>
          <w:sz w:val="22"/>
          <w:szCs w:val="22"/>
        </w:rPr>
      </w:pPr>
      <w:r w:rsidRPr="00FF3FE6">
        <w:rPr>
          <w:rFonts w:asciiTheme="minorHAnsi" w:hAnsiTheme="minorHAnsi"/>
          <w:sz w:val="22"/>
          <w:szCs w:val="22"/>
        </w:rPr>
        <w:t>Przestrzeń i transport </w:t>
      </w:r>
    </w:p>
    <w:p w14:paraId="6A6D155F" w14:textId="77777777" w:rsidR="00F56717" w:rsidRPr="00FF3FE6" w:rsidRDefault="00F56717" w:rsidP="00340CCC">
      <w:pPr>
        <w:numPr>
          <w:ilvl w:val="0"/>
          <w:numId w:val="9"/>
        </w:numPr>
        <w:spacing w:line="276" w:lineRule="auto"/>
        <w:rPr>
          <w:rFonts w:asciiTheme="minorHAnsi" w:hAnsiTheme="minorHAnsi"/>
          <w:sz w:val="22"/>
          <w:szCs w:val="22"/>
        </w:rPr>
      </w:pPr>
      <w:r w:rsidRPr="00FF3FE6">
        <w:rPr>
          <w:rFonts w:asciiTheme="minorHAnsi" w:hAnsiTheme="minorHAnsi"/>
          <w:sz w:val="22"/>
          <w:szCs w:val="22"/>
        </w:rPr>
        <w:t>Środowisko i energetyka</w:t>
      </w:r>
    </w:p>
    <w:p w14:paraId="75D9C3DC" w14:textId="77777777" w:rsidR="00F56717" w:rsidRPr="00FF3FE6" w:rsidRDefault="00F56717" w:rsidP="00340CCC">
      <w:pPr>
        <w:numPr>
          <w:ilvl w:val="0"/>
          <w:numId w:val="9"/>
        </w:numPr>
        <w:spacing w:line="276" w:lineRule="auto"/>
        <w:rPr>
          <w:rFonts w:asciiTheme="minorHAnsi" w:hAnsiTheme="minorHAnsi"/>
          <w:sz w:val="22"/>
          <w:szCs w:val="22"/>
        </w:rPr>
      </w:pPr>
      <w:r w:rsidRPr="00FF3FE6">
        <w:rPr>
          <w:rFonts w:asciiTheme="minorHAnsi" w:hAnsiTheme="minorHAnsi"/>
          <w:sz w:val="22"/>
          <w:szCs w:val="22"/>
        </w:rPr>
        <w:t>Społeczeństwo</w:t>
      </w:r>
    </w:p>
    <w:p w14:paraId="3E3BD3C5" w14:textId="77777777" w:rsidR="00F56717" w:rsidRPr="00FF3FE6" w:rsidRDefault="00F56717" w:rsidP="00340CCC">
      <w:pPr>
        <w:numPr>
          <w:ilvl w:val="0"/>
          <w:numId w:val="9"/>
        </w:numPr>
        <w:spacing w:line="276" w:lineRule="auto"/>
        <w:rPr>
          <w:rFonts w:asciiTheme="minorHAnsi" w:hAnsiTheme="minorHAnsi"/>
          <w:sz w:val="22"/>
          <w:szCs w:val="22"/>
        </w:rPr>
      </w:pPr>
      <w:r w:rsidRPr="00FF3FE6">
        <w:rPr>
          <w:rFonts w:asciiTheme="minorHAnsi" w:hAnsiTheme="minorHAnsi"/>
          <w:sz w:val="22"/>
          <w:szCs w:val="22"/>
        </w:rPr>
        <w:t>Gospodarka</w:t>
      </w:r>
    </w:p>
    <w:p w14:paraId="1838085B" w14:textId="77777777" w:rsidR="00F56717" w:rsidRPr="00FF3FE6" w:rsidRDefault="00F56717" w:rsidP="00340CCC">
      <w:pPr>
        <w:numPr>
          <w:ilvl w:val="0"/>
          <w:numId w:val="9"/>
        </w:numPr>
        <w:spacing w:line="276" w:lineRule="auto"/>
        <w:rPr>
          <w:rFonts w:asciiTheme="minorHAnsi" w:hAnsiTheme="minorHAnsi"/>
          <w:sz w:val="22"/>
          <w:szCs w:val="22"/>
        </w:rPr>
      </w:pPr>
      <w:r w:rsidRPr="00FF3FE6">
        <w:rPr>
          <w:rFonts w:asciiTheme="minorHAnsi" w:hAnsiTheme="minorHAnsi"/>
          <w:sz w:val="22"/>
          <w:szCs w:val="22"/>
        </w:rPr>
        <w:t>Kultura i turystyka.</w:t>
      </w:r>
    </w:p>
    <w:p w14:paraId="38A55217" w14:textId="77777777" w:rsidR="00F56717" w:rsidRPr="00FF3FE6" w:rsidRDefault="00F56717" w:rsidP="004356CB">
      <w:pPr>
        <w:spacing w:line="276" w:lineRule="auto"/>
        <w:rPr>
          <w:rFonts w:asciiTheme="minorHAnsi" w:hAnsiTheme="minorHAnsi"/>
          <w:sz w:val="22"/>
          <w:szCs w:val="22"/>
        </w:rPr>
      </w:pPr>
    </w:p>
    <w:p w14:paraId="394B1DB0"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Cele Programu Działań na Rzecz Osób z Niepełnosprawnością w Powiecie Wyszkowskim na lata 2016-2025 wpisują się w następujące cele Strategii Rozwoju Powiatu Wyszkowskiego:</w:t>
      </w:r>
      <w:r w:rsidRPr="00FF3FE6">
        <w:rPr>
          <w:rFonts w:asciiTheme="minorHAnsi" w:hAnsiTheme="minorHAnsi"/>
          <w:sz w:val="22"/>
          <w:szCs w:val="22"/>
        </w:rPr>
        <w:br/>
      </w:r>
    </w:p>
    <w:p w14:paraId="11BEC0E8" w14:textId="77777777" w:rsidR="00F56717" w:rsidRPr="00FF3FE6" w:rsidRDefault="00F56717" w:rsidP="004356CB">
      <w:pPr>
        <w:spacing w:line="276" w:lineRule="auto"/>
        <w:rPr>
          <w:rFonts w:asciiTheme="minorHAnsi" w:hAnsiTheme="minorHAnsi"/>
          <w:b/>
          <w:sz w:val="22"/>
          <w:szCs w:val="22"/>
        </w:rPr>
      </w:pPr>
      <w:r w:rsidRPr="00FF3FE6">
        <w:rPr>
          <w:rFonts w:asciiTheme="minorHAnsi" w:hAnsiTheme="minorHAnsi"/>
          <w:b/>
          <w:sz w:val="22"/>
          <w:szCs w:val="22"/>
        </w:rPr>
        <w:t xml:space="preserve">Cel strategiczny nr 2: </w:t>
      </w:r>
      <w:r w:rsidR="008C3C32" w:rsidRPr="00FF3FE6">
        <w:rPr>
          <w:rFonts w:asciiTheme="minorHAnsi" w:hAnsiTheme="minorHAnsi"/>
          <w:b/>
          <w:sz w:val="22"/>
          <w:szCs w:val="22"/>
        </w:rPr>
        <w:t>„</w:t>
      </w:r>
      <w:r w:rsidRPr="00FF3FE6">
        <w:rPr>
          <w:rFonts w:asciiTheme="minorHAnsi" w:hAnsiTheme="minorHAnsi"/>
          <w:b/>
          <w:sz w:val="22"/>
          <w:szCs w:val="22"/>
        </w:rPr>
        <w:t>Zwiększenie dostępności do opieki zdrowotnej i społecznej oraz jakości świadczonych usług poprzez poprawę bazy infrastrukturalnej, rozwój promocji i profilaktyki zdrowotnej, programy kompleksowej aktywizacji dzieci, młodzieży, osób dorosłych, seniorów, niepełnosprawnyc</w:t>
      </w:r>
      <w:r w:rsidR="008C3C32" w:rsidRPr="00FF3FE6">
        <w:rPr>
          <w:rFonts w:asciiTheme="minorHAnsi" w:hAnsiTheme="minorHAnsi"/>
          <w:b/>
          <w:sz w:val="22"/>
          <w:szCs w:val="22"/>
        </w:rPr>
        <w:t>h oraz wykluczonych społecznie.”</w:t>
      </w:r>
    </w:p>
    <w:p w14:paraId="5DFB4132" w14:textId="77777777" w:rsidR="00F56717" w:rsidRPr="00FF3FE6" w:rsidRDefault="00F56717" w:rsidP="004356CB">
      <w:pPr>
        <w:spacing w:line="276" w:lineRule="auto"/>
        <w:rPr>
          <w:rFonts w:asciiTheme="minorHAnsi" w:hAnsiTheme="minorHAnsi"/>
          <w:sz w:val="22"/>
          <w:szCs w:val="22"/>
        </w:rPr>
      </w:pPr>
    </w:p>
    <w:p w14:paraId="0B010EDB" w14:textId="136B442A" w:rsidR="00F56717" w:rsidRPr="00FF3FE6" w:rsidRDefault="00B761B3" w:rsidP="004356CB">
      <w:pPr>
        <w:spacing w:line="276" w:lineRule="auto"/>
        <w:rPr>
          <w:rFonts w:asciiTheme="minorHAnsi" w:hAnsiTheme="minorHAnsi"/>
          <w:sz w:val="22"/>
          <w:szCs w:val="22"/>
        </w:rPr>
      </w:pPr>
      <w:r>
        <w:rPr>
          <w:rFonts w:asciiTheme="minorHAnsi" w:hAnsiTheme="minorHAnsi"/>
          <w:sz w:val="22"/>
          <w:szCs w:val="22"/>
        </w:rPr>
        <w:t>Wybrane c</w:t>
      </w:r>
      <w:r w:rsidR="00F56717" w:rsidRPr="00FF3FE6">
        <w:rPr>
          <w:rFonts w:asciiTheme="minorHAnsi" w:hAnsiTheme="minorHAnsi"/>
          <w:sz w:val="22"/>
          <w:szCs w:val="22"/>
        </w:rPr>
        <w:t>ele operacyjne</w:t>
      </w:r>
      <w:r w:rsidR="00CB0C71">
        <w:rPr>
          <w:rFonts w:asciiTheme="minorHAnsi" w:hAnsiTheme="minorHAnsi"/>
          <w:sz w:val="22"/>
          <w:szCs w:val="22"/>
        </w:rPr>
        <w:t xml:space="preserve"> Strategii Rozwoju Powiatu Wyszkowskiego</w:t>
      </w:r>
      <w:r w:rsidR="008C522F">
        <w:rPr>
          <w:rFonts w:asciiTheme="minorHAnsi" w:hAnsiTheme="minorHAnsi"/>
          <w:sz w:val="22"/>
          <w:szCs w:val="22"/>
        </w:rPr>
        <w:t xml:space="preserve"> (według numeracji obowiązującej w dokumencie SRPW) </w:t>
      </w:r>
      <w:r w:rsidR="00F56717" w:rsidRPr="00FF3FE6">
        <w:rPr>
          <w:rFonts w:asciiTheme="minorHAnsi" w:hAnsiTheme="minorHAnsi"/>
          <w:sz w:val="22"/>
          <w:szCs w:val="22"/>
        </w:rPr>
        <w:t>, w które wpisują się priorytety</w:t>
      </w:r>
      <w:r w:rsidR="006D0E04" w:rsidRPr="00FF3FE6">
        <w:rPr>
          <w:rFonts w:asciiTheme="minorHAnsi" w:hAnsiTheme="minorHAnsi"/>
          <w:sz w:val="22"/>
          <w:szCs w:val="22"/>
        </w:rPr>
        <w:t xml:space="preserve"> i cele </w:t>
      </w:r>
      <w:proofErr w:type="spellStart"/>
      <w:r w:rsidR="006D0E04" w:rsidRPr="00FF3FE6">
        <w:rPr>
          <w:rFonts w:asciiTheme="minorHAnsi" w:hAnsiTheme="minorHAnsi"/>
          <w:sz w:val="22"/>
          <w:szCs w:val="22"/>
        </w:rPr>
        <w:t>PDRO</w:t>
      </w:r>
      <w:r>
        <w:rPr>
          <w:rFonts w:asciiTheme="minorHAnsi" w:hAnsiTheme="minorHAnsi"/>
          <w:sz w:val="22"/>
          <w:szCs w:val="22"/>
        </w:rPr>
        <w:t>z</w:t>
      </w:r>
      <w:r w:rsidR="00831DEE">
        <w:rPr>
          <w:rFonts w:asciiTheme="minorHAnsi" w:hAnsiTheme="minorHAnsi"/>
          <w:sz w:val="22"/>
          <w:szCs w:val="22"/>
        </w:rPr>
        <w:t>N</w:t>
      </w:r>
      <w:proofErr w:type="spellEnd"/>
      <w:r w:rsidR="00461DD0">
        <w:rPr>
          <w:rFonts w:asciiTheme="minorHAnsi" w:hAnsiTheme="minorHAnsi"/>
          <w:sz w:val="22"/>
          <w:szCs w:val="22"/>
        </w:rPr>
        <w:t xml:space="preserve"> </w:t>
      </w:r>
      <w:r w:rsidR="00F56717" w:rsidRPr="00FF3FE6">
        <w:rPr>
          <w:rFonts w:asciiTheme="minorHAnsi" w:hAnsiTheme="minorHAnsi"/>
          <w:sz w:val="22"/>
          <w:szCs w:val="22"/>
        </w:rPr>
        <w:t>:</w:t>
      </w:r>
    </w:p>
    <w:p w14:paraId="42A3AC6B" w14:textId="77777777" w:rsidR="00F56717" w:rsidRPr="00FF3FE6" w:rsidRDefault="00F56717" w:rsidP="004356CB">
      <w:pPr>
        <w:spacing w:line="276" w:lineRule="auto"/>
        <w:rPr>
          <w:rFonts w:asciiTheme="minorHAnsi" w:hAnsiTheme="minorHAnsi"/>
          <w:sz w:val="22"/>
          <w:szCs w:val="22"/>
        </w:rPr>
      </w:pPr>
    </w:p>
    <w:p w14:paraId="1C1A5BF1" w14:textId="77777777" w:rsidR="00F56717" w:rsidRPr="00FF3FE6" w:rsidRDefault="008C3C32" w:rsidP="004356CB">
      <w:pPr>
        <w:spacing w:line="276" w:lineRule="auto"/>
        <w:rPr>
          <w:rFonts w:asciiTheme="minorHAnsi" w:hAnsiTheme="minorHAnsi"/>
          <w:sz w:val="22"/>
          <w:szCs w:val="22"/>
        </w:rPr>
      </w:pPr>
      <w:r w:rsidRPr="00FF3FE6">
        <w:rPr>
          <w:rFonts w:asciiTheme="minorHAnsi" w:hAnsiTheme="minorHAnsi"/>
          <w:sz w:val="22"/>
          <w:szCs w:val="22"/>
        </w:rPr>
        <w:t xml:space="preserve">1. </w:t>
      </w:r>
      <w:r w:rsidR="00F56717" w:rsidRPr="00FF3FE6">
        <w:rPr>
          <w:rFonts w:asciiTheme="minorHAnsi" w:hAnsiTheme="minorHAnsi"/>
          <w:sz w:val="22"/>
          <w:szCs w:val="22"/>
        </w:rPr>
        <w:t>Dostosowanie publicznej infrastruktury ochrony zdrowia (Szpitala Powiatowego w Wyszkowie) do wymogów Rozporządzenia Ministra Zdrowia w celu zapewnienia kompleksowej i wysokiej jakości opieki medycznej dla mieszkańców Powiatu i jednostek ościennych.</w:t>
      </w:r>
    </w:p>
    <w:p w14:paraId="3A45E293"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3. Poprawa jakości oraz dostępności do usług medycznych poprzez poprawę bazy infrastrukturalnej</w:t>
      </w:r>
    </w:p>
    <w:p w14:paraId="2611F9D2"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lastRenderedPageBreak/>
        <w:t>oraz wyposażenia placówek zdrowotnych.</w:t>
      </w:r>
    </w:p>
    <w:p w14:paraId="1AA9ADA8"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4. Rozwój e-usług publicznych w sektorze ochrony zdrowia.</w:t>
      </w:r>
    </w:p>
    <w:p w14:paraId="7A77BAA1"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5. Systematycznie dostosowywanie bazy społecznej oraz zakresu usług opiekuńczo-wychowawczo-</w:t>
      </w:r>
    </w:p>
    <w:p w14:paraId="5E3F9FF5"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społecznych do zmieniających się trendów demograficznych, w tym utworzenie ośrodków</w:t>
      </w:r>
    </w:p>
    <w:p w14:paraId="49E86261"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wsparcia (m.in. Domu Dziennego Pobytu dla Seniorów).</w:t>
      </w:r>
    </w:p>
    <w:p w14:paraId="7312FE0C"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6. Poprawa bazy sprzętowej niepublicznych placówek ochrony zdrowia w zakresie ginekologii</w:t>
      </w:r>
    </w:p>
    <w:p w14:paraId="3AA91842"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i położnictwa w celu zwiększenia dostępności i jakości świadczonych usług.</w:t>
      </w:r>
    </w:p>
    <w:p w14:paraId="0414663C"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7. Zwiększenie dostępności do podstawowej i specjalistycznej opieki medycznej.</w:t>
      </w:r>
    </w:p>
    <w:p w14:paraId="1DA2BF80"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8. Efektywne wdrażanie profilaktyki i promocji zdrowia wśród dzieci, młodzieży oraz mieszkańców.</w:t>
      </w:r>
    </w:p>
    <w:p w14:paraId="079951B8"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9. Rozwój programów profilaktycznych w odniesieniu do aktualnych trendów epidemiologicznych</w:t>
      </w:r>
      <w:r w:rsidR="008C3C32" w:rsidRPr="00FF3FE6">
        <w:rPr>
          <w:rFonts w:asciiTheme="minorHAnsi" w:hAnsiTheme="minorHAnsi"/>
          <w:sz w:val="22"/>
          <w:szCs w:val="22"/>
        </w:rPr>
        <w:t xml:space="preserve"> </w:t>
      </w:r>
      <w:r w:rsidRPr="00FF3FE6">
        <w:rPr>
          <w:rFonts w:asciiTheme="minorHAnsi" w:hAnsiTheme="minorHAnsi"/>
          <w:sz w:val="22"/>
          <w:szCs w:val="22"/>
        </w:rPr>
        <w:t>oraz problemów cywilizacyjnych związanych z uzależnieniami, otyłością, narkotykami, nadużywaniem alkoholu, depresją.</w:t>
      </w:r>
    </w:p>
    <w:p w14:paraId="1FE0A682"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10. Rozwój programów profilaktycznych skierowanych do matek i dzieci w okresie okołoporodowym- opieka prenatalna.</w:t>
      </w:r>
    </w:p>
    <w:p w14:paraId="08609894"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11. Poprawa efektywności i skuteczności działania systemu ratownictwa medycznego</w:t>
      </w:r>
    </w:p>
    <w:p w14:paraId="7CCA26F3"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w Powiecie Wyszkowskim.</w:t>
      </w:r>
    </w:p>
    <w:p w14:paraId="72453987"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12. Zwiększenie dostępności do świadczeń z zakresu rehabilitacji kardiologicznej i ruchowej.</w:t>
      </w:r>
    </w:p>
    <w:p w14:paraId="64BCD69E" w14:textId="77777777" w:rsidR="00F56717" w:rsidRPr="00FF3FE6" w:rsidRDefault="00B761B3" w:rsidP="004356CB">
      <w:pPr>
        <w:spacing w:line="276" w:lineRule="auto"/>
        <w:rPr>
          <w:rFonts w:asciiTheme="minorHAnsi" w:hAnsiTheme="minorHAnsi"/>
          <w:sz w:val="22"/>
          <w:szCs w:val="22"/>
        </w:rPr>
      </w:pPr>
      <w:r>
        <w:rPr>
          <w:rFonts w:asciiTheme="minorHAnsi" w:hAnsiTheme="minorHAnsi"/>
          <w:sz w:val="22"/>
          <w:szCs w:val="22"/>
        </w:rPr>
        <w:t>13. P</w:t>
      </w:r>
      <w:r w:rsidR="00F56717" w:rsidRPr="00FF3FE6">
        <w:rPr>
          <w:rFonts w:asciiTheme="minorHAnsi" w:hAnsiTheme="minorHAnsi"/>
          <w:sz w:val="22"/>
          <w:szCs w:val="22"/>
        </w:rPr>
        <w:t>oprawa dostępności do ambulatoryjnej opieki medycznej w dziedzinie endokrynologii okulistyki,</w:t>
      </w:r>
      <w:r w:rsidR="008C3C32" w:rsidRPr="00FF3FE6">
        <w:rPr>
          <w:rFonts w:asciiTheme="minorHAnsi" w:hAnsiTheme="minorHAnsi"/>
          <w:sz w:val="22"/>
          <w:szCs w:val="22"/>
        </w:rPr>
        <w:t xml:space="preserve"> </w:t>
      </w:r>
      <w:r w:rsidR="00F56717" w:rsidRPr="00FF3FE6">
        <w:rPr>
          <w:rFonts w:asciiTheme="minorHAnsi" w:hAnsiTheme="minorHAnsi"/>
          <w:sz w:val="22"/>
          <w:szCs w:val="22"/>
        </w:rPr>
        <w:t>rehabilitacji, urologii, psychiatrii w tym dziecięcej.</w:t>
      </w:r>
    </w:p>
    <w:p w14:paraId="3B825EDD"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14. Zwiększenie dostępności do: usług rehabilitacyjnych, opieki psychologicznej dla dzieci i osób</w:t>
      </w:r>
      <w:r w:rsidR="008C3C32" w:rsidRPr="00FF3FE6">
        <w:rPr>
          <w:rFonts w:asciiTheme="minorHAnsi" w:hAnsiTheme="minorHAnsi"/>
          <w:sz w:val="22"/>
          <w:szCs w:val="22"/>
        </w:rPr>
        <w:t xml:space="preserve"> </w:t>
      </w:r>
      <w:r w:rsidRPr="00FF3FE6">
        <w:rPr>
          <w:rFonts w:asciiTheme="minorHAnsi" w:hAnsiTheme="minorHAnsi"/>
          <w:sz w:val="22"/>
          <w:szCs w:val="22"/>
        </w:rPr>
        <w:t>dorosłych, do świadczeń logopedycznych dla osób dorosłych i dzieci, specjalistycznej diagnostyki, wczesnej rehabilitacji wad wrodzonych oraz stymulowania sensoryczno-motorycznego noworodków.</w:t>
      </w:r>
    </w:p>
    <w:p w14:paraId="137E1A9B"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15. Poprawa dostępności do specjalistycznych badań diagnostycznych;</w:t>
      </w:r>
    </w:p>
    <w:p w14:paraId="67CF6960"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16. Rozwój systemowego wsparcia w zakresie rozwoju kompetencji zawodowych i aktywizacji osób bezrobotnych.</w:t>
      </w:r>
    </w:p>
    <w:p w14:paraId="1B0A6324"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17. Aktywizacja osób wykluczonych społecznie, głównie w obszarze społeczno- ekonomicznym.</w:t>
      </w:r>
    </w:p>
    <w:p w14:paraId="788A18B1"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19. Rozwój i wsparcie ekonomii społecznej jako czynnika aktywizującego mieszkańców,</w:t>
      </w:r>
    </w:p>
    <w:p w14:paraId="64E23C7A"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a w szczególności seniorów i osoby niepełnosprawne.</w:t>
      </w:r>
    </w:p>
    <w:p w14:paraId="56371007"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21. Rozwój aktywizacji społeczno-zawodowej grup zagrożonych wykluczeniem społecznym w tym wychowanków pieczy zastępczej, osób niepełnosprawnych oraz dzieci i młodzieży ze środowisk zagrożonych ubóstwem.</w:t>
      </w:r>
    </w:p>
    <w:p w14:paraId="196EB21D"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 xml:space="preserve">22. Rozwój aktywizacji </w:t>
      </w:r>
      <w:proofErr w:type="spellStart"/>
      <w:r w:rsidRPr="00FF3FE6">
        <w:rPr>
          <w:rFonts w:asciiTheme="minorHAnsi" w:hAnsiTheme="minorHAnsi"/>
          <w:sz w:val="22"/>
          <w:szCs w:val="22"/>
        </w:rPr>
        <w:t>społeczno</w:t>
      </w:r>
      <w:proofErr w:type="spellEnd"/>
      <w:r w:rsidRPr="00FF3FE6">
        <w:rPr>
          <w:rFonts w:asciiTheme="minorHAnsi" w:hAnsiTheme="minorHAnsi"/>
          <w:sz w:val="22"/>
          <w:szCs w:val="22"/>
        </w:rPr>
        <w:t xml:space="preserve"> - zawodowej osób zagrożonych wykluczeniem społecznym; seniorów, osób niepełnosprawnych.</w:t>
      </w:r>
    </w:p>
    <w:p w14:paraId="46B3C6A5"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24. zapewnienie dostępności do mieszkań chronionych dla wychowanków pieczy zastępczej oraz osób niepełnosprawnych;</w:t>
      </w:r>
    </w:p>
    <w:p w14:paraId="79D8860C"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26. Rozwój ośrodków interwencji kryzysowej oraz wsparcia dla ofiar przemocy.</w:t>
      </w:r>
    </w:p>
    <w:p w14:paraId="029B7FF6"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29. Rozwój podmiotów ekonomii społecznej tj. utworzenie zakładu aktywności zawodowej,</w:t>
      </w:r>
    </w:p>
    <w:p w14:paraId="2288AEC0"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spółdzielni socjalnych osób prawnych, CIS, KIS itp.</w:t>
      </w:r>
    </w:p>
    <w:p w14:paraId="70A4BFEF" w14:textId="77777777" w:rsidR="00F56717" w:rsidRPr="00FF3FE6" w:rsidRDefault="00F56717" w:rsidP="004356CB">
      <w:pPr>
        <w:spacing w:line="276" w:lineRule="auto"/>
        <w:rPr>
          <w:rFonts w:asciiTheme="minorHAnsi" w:hAnsiTheme="minorHAnsi"/>
          <w:b/>
          <w:sz w:val="22"/>
          <w:szCs w:val="22"/>
        </w:rPr>
      </w:pPr>
      <w:r w:rsidRPr="00FF3FE6">
        <w:rPr>
          <w:rFonts w:asciiTheme="minorHAnsi" w:hAnsiTheme="minorHAnsi"/>
          <w:sz w:val="22"/>
          <w:szCs w:val="22"/>
        </w:rPr>
        <w:br/>
        <w:t>Dodatkowo, można zn</w:t>
      </w:r>
      <w:r w:rsidR="006D0E04" w:rsidRPr="00FF3FE6">
        <w:rPr>
          <w:rFonts w:asciiTheme="minorHAnsi" w:hAnsiTheme="minorHAnsi"/>
          <w:sz w:val="22"/>
          <w:szCs w:val="22"/>
        </w:rPr>
        <w:t>aleźć powiązania założeń PDRO</w:t>
      </w:r>
      <w:r w:rsidRPr="00FF3FE6">
        <w:rPr>
          <w:rFonts w:asciiTheme="minorHAnsi" w:hAnsiTheme="minorHAnsi"/>
          <w:sz w:val="22"/>
          <w:szCs w:val="22"/>
        </w:rPr>
        <w:t>N z wybranymi celami operacyjnymi zaw</w:t>
      </w:r>
      <w:r w:rsidR="008C3C32" w:rsidRPr="00FF3FE6">
        <w:rPr>
          <w:rFonts w:asciiTheme="minorHAnsi" w:hAnsiTheme="minorHAnsi"/>
          <w:sz w:val="22"/>
          <w:szCs w:val="22"/>
        </w:rPr>
        <w:t xml:space="preserve">artymi w </w:t>
      </w:r>
      <w:r w:rsidR="008C3C32" w:rsidRPr="00FF3FE6">
        <w:rPr>
          <w:rFonts w:asciiTheme="minorHAnsi" w:hAnsiTheme="minorHAnsi"/>
          <w:b/>
          <w:sz w:val="22"/>
          <w:szCs w:val="22"/>
        </w:rPr>
        <w:t>celu strategicznym 3: „</w:t>
      </w:r>
      <w:r w:rsidRPr="00FF3FE6">
        <w:rPr>
          <w:rFonts w:asciiTheme="minorHAnsi" w:hAnsiTheme="minorHAnsi"/>
          <w:b/>
          <w:sz w:val="22"/>
          <w:szCs w:val="22"/>
        </w:rPr>
        <w:t>Wzrost konkurencyjności regionu poprzez zintegrowane działania związane z rozwojem i efektywnym wykorzystaniem potencjału obszaru do rozwoju przedsiębiorczości, rolnictwa, budowania wykwalifikowanych zasobów pracy oraz dywersyfikacji lokalnych działalności gospodarczych oraz wdrażaniu innowacyjnych technologii.</w:t>
      </w:r>
      <w:r w:rsidR="008C3C32" w:rsidRPr="00FF3FE6">
        <w:rPr>
          <w:rFonts w:asciiTheme="minorHAnsi" w:hAnsiTheme="minorHAnsi"/>
          <w:b/>
          <w:sz w:val="22"/>
          <w:szCs w:val="22"/>
        </w:rPr>
        <w:t>”</w:t>
      </w:r>
      <w:r w:rsidRPr="00FF3FE6">
        <w:rPr>
          <w:rFonts w:asciiTheme="minorHAnsi" w:hAnsiTheme="minorHAnsi"/>
          <w:b/>
          <w:sz w:val="22"/>
          <w:szCs w:val="22"/>
        </w:rPr>
        <w:t> </w:t>
      </w:r>
    </w:p>
    <w:p w14:paraId="7B642FE7" w14:textId="77777777" w:rsidR="00F56717" w:rsidRPr="00FF3FE6" w:rsidRDefault="00F56717" w:rsidP="004356CB">
      <w:pPr>
        <w:spacing w:line="276" w:lineRule="auto"/>
        <w:rPr>
          <w:rFonts w:asciiTheme="minorHAnsi" w:hAnsiTheme="minorHAnsi"/>
          <w:sz w:val="22"/>
          <w:szCs w:val="22"/>
        </w:rPr>
      </w:pPr>
    </w:p>
    <w:p w14:paraId="4D8EA954" w14:textId="637AC034"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lastRenderedPageBreak/>
        <w:t>Wybrane cele operacyjne</w:t>
      </w:r>
      <w:r w:rsidR="006D0E04" w:rsidRPr="00FF3FE6">
        <w:rPr>
          <w:rFonts w:asciiTheme="minorHAnsi" w:hAnsiTheme="minorHAnsi"/>
          <w:sz w:val="22"/>
          <w:szCs w:val="22"/>
        </w:rPr>
        <w:t xml:space="preserve"> </w:t>
      </w:r>
      <w:r w:rsidR="008C522F">
        <w:rPr>
          <w:rFonts w:asciiTheme="minorHAnsi" w:hAnsiTheme="minorHAnsi"/>
          <w:sz w:val="22"/>
          <w:szCs w:val="22"/>
        </w:rPr>
        <w:t xml:space="preserve">(według numeracji obowiązującej w dokumencie SRPW) </w:t>
      </w:r>
      <w:r w:rsidR="006D0E04" w:rsidRPr="00FF3FE6">
        <w:rPr>
          <w:rFonts w:asciiTheme="minorHAnsi" w:hAnsiTheme="minorHAnsi"/>
          <w:sz w:val="22"/>
          <w:szCs w:val="22"/>
        </w:rPr>
        <w:t>powiązane z założeniami PDRO</w:t>
      </w:r>
      <w:r w:rsidR="008C3C32" w:rsidRPr="00FF3FE6">
        <w:rPr>
          <w:rFonts w:asciiTheme="minorHAnsi" w:hAnsiTheme="minorHAnsi"/>
          <w:sz w:val="22"/>
          <w:szCs w:val="22"/>
        </w:rPr>
        <w:t>N</w:t>
      </w:r>
      <w:r w:rsidRPr="00FF3FE6">
        <w:rPr>
          <w:rFonts w:asciiTheme="minorHAnsi" w:hAnsiTheme="minorHAnsi"/>
          <w:sz w:val="22"/>
          <w:szCs w:val="22"/>
        </w:rPr>
        <w:t>:</w:t>
      </w:r>
    </w:p>
    <w:p w14:paraId="7502D175"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2. Tworzenie nowych miejsc pracy.</w:t>
      </w:r>
    </w:p>
    <w:p w14:paraId="082A5C76"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3. Zmniejszenie poziomu bezrobocia.</w:t>
      </w:r>
    </w:p>
    <w:p w14:paraId="5C29BE28"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4. Poprawa efektywności systemu redukcji stopy bezrobocia poprzez budowę innowacyjnego i efektywnego modelu współpracy służb zatrudnienia i służb pomocy społecznej.</w:t>
      </w:r>
    </w:p>
    <w:p w14:paraId="4870F393"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12. Zwiększenie dostępności do programów szkoleń oraz programów aktywizacji społeczno- zawodowej dla osób bezrobotnych.</w:t>
      </w:r>
    </w:p>
    <w:p w14:paraId="303D2F96"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13. Efektywne budowanie kluczowych kompetencji zasobów pracy w powiązaniu z potrzebami przedsiębiorców jak i rynku pracy na obszarze OMW.</w:t>
      </w:r>
    </w:p>
    <w:p w14:paraId="36575786"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19. Systemowe wsparcie prawne, dotacyjne i pożyczkowe dla osób zakładających działalność gospodarczą oraz działających przedsiębiorców.</w:t>
      </w:r>
    </w:p>
    <w:p w14:paraId="4FC574D6"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23. Rozwój spółdzielni socjalnych przez osoby prawne.</w:t>
      </w:r>
    </w:p>
    <w:p w14:paraId="652028AE"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24. Podniesienie efektywności współpracy w obszarze pracodawca- bezrobotny.</w:t>
      </w:r>
    </w:p>
    <w:p w14:paraId="1DC58D7B" w14:textId="77777777" w:rsidR="00F56717" w:rsidRPr="00FF3FE6" w:rsidRDefault="00F56717" w:rsidP="004356CB">
      <w:pPr>
        <w:spacing w:line="276" w:lineRule="auto"/>
        <w:rPr>
          <w:rFonts w:asciiTheme="minorHAnsi" w:hAnsiTheme="minorHAnsi"/>
          <w:sz w:val="22"/>
          <w:szCs w:val="22"/>
        </w:rPr>
      </w:pPr>
    </w:p>
    <w:p w14:paraId="3ED15B3C" w14:textId="77777777" w:rsidR="00F56717" w:rsidRPr="00FF3FE6" w:rsidRDefault="00F56717" w:rsidP="004356CB">
      <w:pPr>
        <w:spacing w:line="276" w:lineRule="auto"/>
        <w:rPr>
          <w:rFonts w:asciiTheme="minorHAnsi" w:hAnsiTheme="minorHAnsi"/>
          <w:b/>
          <w:sz w:val="22"/>
          <w:szCs w:val="22"/>
        </w:rPr>
      </w:pPr>
      <w:r w:rsidRPr="00FF3FE6">
        <w:rPr>
          <w:rFonts w:asciiTheme="minorHAnsi" w:hAnsiTheme="minorHAnsi"/>
          <w:sz w:val="22"/>
          <w:szCs w:val="22"/>
        </w:rPr>
        <w:t xml:space="preserve">Założenia PDRON wpisują się też w </w:t>
      </w:r>
      <w:r w:rsidRPr="00FF3FE6">
        <w:rPr>
          <w:rFonts w:asciiTheme="minorHAnsi" w:hAnsiTheme="minorHAnsi"/>
          <w:b/>
          <w:sz w:val="22"/>
          <w:szCs w:val="22"/>
        </w:rPr>
        <w:t xml:space="preserve">cel strategiczny 5: </w:t>
      </w:r>
      <w:r w:rsidR="008C3C32" w:rsidRPr="00FF3FE6">
        <w:rPr>
          <w:rFonts w:asciiTheme="minorHAnsi" w:hAnsiTheme="minorHAnsi"/>
          <w:b/>
          <w:sz w:val="22"/>
          <w:szCs w:val="22"/>
        </w:rPr>
        <w:t>„</w:t>
      </w:r>
      <w:r w:rsidRPr="00FF3FE6">
        <w:rPr>
          <w:rFonts w:asciiTheme="minorHAnsi" w:hAnsiTheme="minorHAnsi"/>
          <w:b/>
          <w:sz w:val="22"/>
          <w:szCs w:val="22"/>
        </w:rPr>
        <w:t>Zapewnienie odpowiednich warunków do rozwoju edukacji i sportu oraz kluczowych kompetencji i umiejętności społeczeństwa w celu budowania nowoczesnej gospodarki opartej na wiedzy i doświadczeniu.</w:t>
      </w:r>
      <w:r w:rsidR="008C3C32" w:rsidRPr="00FF3FE6">
        <w:rPr>
          <w:rFonts w:asciiTheme="minorHAnsi" w:hAnsiTheme="minorHAnsi"/>
          <w:b/>
          <w:sz w:val="22"/>
          <w:szCs w:val="22"/>
        </w:rPr>
        <w:t>”</w:t>
      </w:r>
    </w:p>
    <w:p w14:paraId="00A5E571"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 </w:t>
      </w:r>
    </w:p>
    <w:p w14:paraId="775FCEF4" w14:textId="772C6C4B" w:rsidR="00F56717" w:rsidRPr="00FF3FE6" w:rsidRDefault="00B761B3" w:rsidP="004356CB">
      <w:pPr>
        <w:spacing w:line="276" w:lineRule="auto"/>
        <w:rPr>
          <w:rFonts w:asciiTheme="minorHAnsi" w:hAnsiTheme="minorHAnsi"/>
          <w:sz w:val="22"/>
          <w:szCs w:val="22"/>
        </w:rPr>
      </w:pPr>
      <w:r>
        <w:rPr>
          <w:rFonts w:asciiTheme="minorHAnsi" w:hAnsiTheme="minorHAnsi"/>
          <w:sz w:val="22"/>
          <w:szCs w:val="22"/>
        </w:rPr>
        <w:t>Wybrane c</w:t>
      </w:r>
      <w:r w:rsidRPr="00FF3FE6">
        <w:rPr>
          <w:rFonts w:asciiTheme="minorHAnsi" w:hAnsiTheme="minorHAnsi"/>
          <w:sz w:val="22"/>
          <w:szCs w:val="22"/>
        </w:rPr>
        <w:t xml:space="preserve">ele </w:t>
      </w:r>
      <w:r w:rsidR="00F56717" w:rsidRPr="00FF3FE6">
        <w:rPr>
          <w:rFonts w:asciiTheme="minorHAnsi" w:hAnsiTheme="minorHAnsi"/>
          <w:sz w:val="22"/>
          <w:szCs w:val="22"/>
        </w:rPr>
        <w:t xml:space="preserve">operacyjne </w:t>
      </w:r>
      <w:r w:rsidR="008C522F">
        <w:rPr>
          <w:rFonts w:asciiTheme="minorHAnsi" w:hAnsiTheme="minorHAnsi"/>
          <w:sz w:val="22"/>
          <w:szCs w:val="22"/>
        </w:rPr>
        <w:t xml:space="preserve">(według numeracji obowiązującej w dokumencie SRPW) </w:t>
      </w:r>
      <w:r w:rsidR="00F56717" w:rsidRPr="00FF3FE6">
        <w:rPr>
          <w:rFonts w:asciiTheme="minorHAnsi" w:hAnsiTheme="minorHAnsi"/>
          <w:sz w:val="22"/>
          <w:szCs w:val="22"/>
        </w:rPr>
        <w:t>powiązane z założeniami PDRON:</w:t>
      </w:r>
    </w:p>
    <w:p w14:paraId="31935B9B"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5. Podniesienie kluczowych kompetencji u dzieci i młodzieży, właściwych postaw</w:t>
      </w:r>
    </w:p>
    <w:p w14:paraId="7D2E1D26"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i umiejętności niezbędnych na rynku pracy oraz rozwój indywidualnego podejścia do uczenia, szczególnie wśród osób ze specjalnymi potrzebami edukacyjnymi.</w:t>
      </w:r>
    </w:p>
    <w:p w14:paraId="6D2144D2"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6. Podniesienie i wzmacnianie kompetencji kadry dydaktycznej.</w:t>
      </w:r>
    </w:p>
    <w:p w14:paraId="305A1C9C"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7. Wsparcie rozwoju zawodowego nauczycieli, w tym rozwijanie umiejętności korzystania z nowych technologii i nowoczesnych pomocy dydaktycznych.</w:t>
      </w:r>
    </w:p>
    <w:p w14:paraId="0C084AF1"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11. Kształtowanie nowych form aktywizacji edukacyjnej dzieci i młodzieży.</w:t>
      </w:r>
    </w:p>
    <w:p w14:paraId="352FB0DB"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14. Rozwój nowoczesnego szkolnictwa zawodowego w celu dostosowania do potrzeb rynku pracy oraz przedsiębiorców. </w:t>
      </w:r>
    </w:p>
    <w:p w14:paraId="01A088F8"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19. Podniesienie efektywności systemu edukacji ustawicznej dla dorosłych osób niepełnosprawnych.</w:t>
      </w:r>
    </w:p>
    <w:p w14:paraId="06B3498B" w14:textId="77777777" w:rsidR="00F56717" w:rsidRPr="00FF3FE6" w:rsidRDefault="00F56717" w:rsidP="004356CB">
      <w:pPr>
        <w:spacing w:line="276" w:lineRule="auto"/>
        <w:rPr>
          <w:rFonts w:asciiTheme="minorHAnsi" w:hAnsiTheme="minorHAnsi"/>
          <w:sz w:val="22"/>
          <w:szCs w:val="22"/>
        </w:rPr>
      </w:pPr>
      <w:r w:rsidRPr="00FF3FE6">
        <w:rPr>
          <w:rFonts w:asciiTheme="minorHAnsi" w:hAnsiTheme="minorHAnsi"/>
          <w:sz w:val="22"/>
          <w:szCs w:val="22"/>
        </w:rPr>
        <w:t xml:space="preserve">24. Wyrównywanie szans edukacyjnych oraz ograniczenie nierówności wśród uczniów mających trudności w spełnianiu wymagań edukacyjnych w tym grup </w:t>
      </w:r>
      <w:proofErr w:type="spellStart"/>
      <w:r w:rsidRPr="00FF3FE6">
        <w:rPr>
          <w:rFonts w:asciiTheme="minorHAnsi" w:hAnsiTheme="minorHAnsi"/>
          <w:sz w:val="22"/>
          <w:szCs w:val="22"/>
        </w:rPr>
        <w:t>zdefaworyzowanych</w:t>
      </w:r>
      <w:proofErr w:type="spellEnd"/>
      <w:r w:rsidRPr="00FF3FE6">
        <w:rPr>
          <w:rFonts w:asciiTheme="minorHAnsi" w:hAnsiTheme="minorHAnsi"/>
          <w:sz w:val="22"/>
          <w:szCs w:val="22"/>
        </w:rPr>
        <w:t xml:space="preserve"> tj. wychowanków pieczy zastępczej i osób niepełnosprawnych oraz uczniów z rodzin zagrożonych ubóstwem lub wykluczeniem społecznym.</w:t>
      </w:r>
    </w:p>
    <w:p w14:paraId="27191CDC" w14:textId="77777777" w:rsidR="00F56717" w:rsidRPr="00FF3FE6" w:rsidRDefault="001A5681" w:rsidP="001A5681">
      <w:pPr>
        <w:pStyle w:val="Nagwek4"/>
        <w:rPr>
          <w:rFonts w:asciiTheme="minorHAnsi" w:hAnsiTheme="minorHAnsi"/>
        </w:rPr>
      </w:pPr>
      <w:r w:rsidRPr="00FF3FE6">
        <w:rPr>
          <w:rFonts w:asciiTheme="minorHAnsi" w:hAnsiTheme="minorHAnsi"/>
        </w:rPr>
        <w:t>IV. 2</w:t>
      </w:r>
      <w:r w:rsidR="00F56717" w:rsidRPr="00FF3FE6">
        <w:rPr>
          <w:rFonts w:asciiTheme="minorHAnsi" w:hAnsiTheme="minorHAnsi"/>
        </w:rPr>
        <w:t xml:space="preserve"> „Strategia Rozwiązywania Problemów Społecznych w Powiecie Wyszkowskim na lata 2016-2025”.</w:t>
      </w:r>
    </w:p>
    <w:p w14:paraId="0974EE38" w14:textId="77777777" w:rsidR="00900483" w:rsidRPr="00FF3FE6" w:rsidRDefault="00900483" w:rsidP="004356CB">
      <w:pPr>
        <w:spacing w:line="276" w:lineRule="auto"/>
        <w:rPr>
          <w:rFonts w:asciiTheme="minorHAnsi" w:hAnsiTheme="minorHAnsi"/>
          <w:sz w:val="22"/>
          <w:szCs w:val="22"/>
        </w:rPr>
      </w:pPr>
    </w:p>
    <w:p w14:paraId="65E37E58" w14:textId="77777777" w:rsidR="00457380" w:rsidRPr="00FF3FE6" w:rsidRDefault="00457380" w:rsidP="004356CB">
      <w:pPr>
        <w:spacing w:line="276" w:lineRule="auto"/>
        <w:rPr>
          <w:rFonts w:asciiTheme="minorHAnsi" w:hAnsiTheme="minorHAnsi"/>
          <w:sz w:val="22"/>
          <w:szCs w:val="22"/>
        </w:rPr>
      </w:pPr>
      <w:r w:rsidRPr="00FF3FE6">
        <w:rPr>
          <w:rFonts w:asciiTheme="minorHAnsi" w:hAnsiTheme="minorHAnsi"/>
          <w:sz w:val="22"/>
          <w:szCs w:val="22"/>
        </w:rPr>
        <w:t xml:space="preserve">Strategia Rozwiązywania Problemów Społecznych (SRPS) jest dokumentem </w:t>
      </w:r>
      <w:r w:rsidRPr="00FF3FE6">
        <w:rPr>
          <w:rFonts w:asciiTheme="minorHAnsi" w:hAnsiTheme="minorHAnsi"/>
          <w:bCs/>
          <w:sz w:val="22"/>
          <w:szCs w:val="22"/>
        </w:rPr>
        <w:t xml:space="preserve">umożliwiającym kreowanie skutecznej polityki </w:t>
      </w:r>
      <w:r w:rsidR="006D0E04" w:rsidRPr="00FF3FE6">
        <w:rPr>
          <w:rFonts w:asciiTheme="minorHAnsi" w:hAnsiTheme="minorHAnsi"/>
          <w:bCs/>
          <w:sz w:val="22"/>
          <w:szCs w:val="22"/>
        </w:rPr>
        <w:t>społecznej</w:t>
      </w:r>
      <w:r w:rsidR="006D0E04" w:rsidRPr="00FF3FE6">
        <w:rPr>
          <w:rFonts w:asciiTheme="minorHAnsi" w:hAnsiTheme="minorHAnsi"/>
          <w:sz w:val="22"/>
          <w:szCs w:val="22"/>
        </w:rPr>
        <w:t xml:space="preserve"> w województwie,</w:t>
      </w:r>
      <w:r w:rsidRPr="00FF3FE6">
        <w:rPr>
          <w:rFonts w:asciiTheme="minorHAnsi" w:hAnsiTheme="minorHAnsi"/>
          <w:sz w:val="22"/>
          <w:szCs w:val="22"/>
        </w:rPr>
        <w:t xml:space="preserve"> powiecie</w:t>
      </w:r>
      <w:r w:rsidR="006D0E04" w:rsidRPr="00FF3FE6">
        <w:rPr>
          <w:rFonts w:asciiTheme="minorHAnsi" w:hAnsiTheme="minorHAnsi"/>
          <w:sz w:val="22"/>
          <w:szCs w:val="22"/>
        </w:rPr>
        <w:t xml:space="preserve"> czy gminie</w:t>
      </w:r>
      <w:r w:rsidRPr="00FF3FE6">
        <w:rPr>
          <w:rFonts w:asciiTheme="minorHAnsi" w:hAnsiTheme="minorHAnsi"/>
          <w:sz w:val="22"/>
          <w:szCs w:val="22"/>
        </w:rPr>
        <w:t xml:space="preserve">. Jest dokumentem nadrzędnym w stosunku do PDRON i wytycza strategiczne i operacyjne cele, w które powinien wpisywać się Program Działań na Rzecz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w:t>
      </w:r>
    </w:p>
    <w:p w14:paraId="6372EDAA" w14:textId="77777777" w:rsidR="00457380" w:rsidRPr="00FF3FE6" w:rsidRDefault="00457380" w:rsidP="004356CB">
      <w:pPr>
        <w:spacing w:line="276" w:lineRule="auto"/>
        <w:rPr>
          <w:rFonts w:asciiTheme="minorHAnsi" w:hAnsiTheme="minorHAnsi"/>
          <w:sz w:val="22"/>
          <w:szCs w:val="22"/>
        </w:rPr>
      </w:pPr>
    </w:p>
    <w:p w14:paraId="4B14864C" w14:textId="77777777" w:rsidR="00457380" w:rsidRPr="00FF3FE6" w:rsidRDefault="00457380" w:rsidP="004356CB">
      <w:pPr>
        <w:spacing w:line="276" w:lineRule="auto"/>
        <w:rPr>
          <w:rFonts w:asciiTheme="minorHAnsi" w:hAnsiTheme="minorHAnsi"/>
          <w:b/>
          <w:sz w:val="22"/>
          <w:szCs w:val="22"/>
        </w:rPr>
      </w:pPr>
      <w:r w:rsidRPr="00FF3FE6">
        <w:rPr>
          <w:rFonts w:asciiTheme="minorHAnsi" w:hAnsiTheme="minorHAnsi"/>
          <w:sz w:val="22"/>
          <w:szCs w:val="22"/>
        </w:rPr>
        <w:lastRenderedPageBreak/>
        <w:t xml:space="preserve">W Strategii Rozwiązywania Problemów Społecznych w Powiecie Wyszkowskim na lata 2016-2025 </w:t>
      </w:r>
      <w:r w:rsidRPr="00FF3FE6">
        <w:rPr>
          <w:rFonts w:asciiTheme="minorHAnsi" w:hAnsiTheme="minorHAnsi"/>
          <w:b/>
          <w:sz w:val="22"/>
          <w:szCs w:val="22"/>
        </w:rPr>
        <w:t>wizja i misja powiatu wyszkowskiego w obszarze rozwiązywania problemów społecznych brzmi</w:t>
      </w:r>
      <w:r w:rsidR="00D348BB" w:rsidRPr="00FF3FE6">
        <w:rPr>
          <w:rFonts w:asciiTheme="minorHAnsi" w:hAnsiTheme="minorHAnsi"/>
          <w:b/>
          <w:sz w:val="22"/>
          <w:szCs w:val="22"/>
        </w:rPr>
        <w:t>ą</w:t>
      </w:r>
      <w:r w:rsidRPr="00FF3FE6">
        <w:rPr>
          <w:rFonts w:asciiTheme="minorHAnsi" w:hAnsiTheme="minorHAnsi"/>
          <w:b/>
          <w:sz w:val="22"/>
          <w:szCs w:val="22"/>
        </w:rPr>
        <w:t xml:space="preserve"> następująco: </w:t>
      </w:r>
    </w:p>
    <w:p w14:paraId="6D70EEE5" w14:textId="77777777" w:rsidR="00457380" w:rsidRPr="00FF3FE6" w:rsidRDefault="00457380" w:rsidP="004356CB">
      <w:pPr>
        <w:spacing w:line="276" w:lineRule="auto"/>
        <w:rPr>
          <w:rFonts w:asciiTheme="minorHAnsi" w:hAnsiTheme="minorHAnsi"/>
          <w:i/>
          <w:iCs/>
          <w:sz w:val="22"/>
          <w:szCs w:val="22"/>
        </w:rPr>
      </w:pPr>
    </w:p>
    <w:p w14:paraId="2089A681" w14:textId="77777777" w:rsidR="00900483" w:rsidRPr="00FF3FE6" w:rsidRDefault="00D348BB" w:rsidP="004356CB">
      <w:pPr>
        <w:spacing w:line="276" w:lineRule="auto"/>
        <w:rPr>
          <w:rFonts w:asciiTheme="minorHAnsi" w:hAnsiTheme="minorHAnsi"/>
          <w:b/>
          <w:i/>
          <w:iCs/>
          <w:sz w:val="22"/>
          <w:szCs w:val="22"/>
        </w:rPr>
      </w:pPr>
      <w:r w:rsidRPr="00FF3FE6">
        <w:rPr>
          <w:rFonts w:asciiTheme="minorHAnsi" w:hAnsiTheme="minorHAnsi"/>
          <w:b/>
          <w:i/>
          <w:iCs/>
          <w:sz w:val="22"/>
          <w:szCs w:val="22"/>
        </w:rPr>
        <w:t xml:space="preserve">WIZJA: </w:t>
      </w:r>
      <w:r w:rsidR="00457380" w:rsidRPr="00FF3FE6">
        <w:rPr>
          <w:rFonts w:asciiTheme="minorHAnsi" w:hAnsiTheme="minorHAnsi"/>
          <w:b/>
          <w:i/>
          <w:iCs/>
          <w:sz w:val="22"/>
          <w:szCs w:val="22"/>
        </w:rPr>
        <w:t>Powiat Wyszkowski miejscem bezpiecznym i pomocnym dla mieszkańców, oferującym szeroki wachlarz usług socjalnych i zdrowotnych.</w:t>
      </w:r>
    </w:p>
    <w:p w14:paraId="5BC55823" w14:textId="77777777" w:rsidR="00457380" w:rsidRPr="00FF3FE6" w:rsidRDefault="00457380" w:rsidP="004356CB">
      <w:pPr>
        <w:spacing w:line="276" w:lineRule="auto"/>
        <w:rPr>
          <w:rFonts w:asciiTheme="minorHAnsi" w:hAnsiTheme="minorHAnsi"/>
          <w:b/>
          <w:i/>
          <w:iCs/>
          <w:sz w:val="22"/>
          <w:szCs w:val="22"/>
        </w:rPr>
      </w:pPr>
    </w:p>
    <w:p w14:paraId="3CD3162D" w14:textId="77777777" w:rsidR="00457380" w:rsidRPr="00FF3FE6" w:rsidRDefault="00D348BB" w:rsidP="004356CB">
      <w:pPr>
        <w:spacing w:line="276" w:lineRule="auto"/>
        <w:rPr>
          <w:rFonts w:asciiTheme="minorHAnsi" w:hAnsiTheme="minorHAnsi"/>
          <w:b/>
          <w:sz w:val="22"/>
          <w:szCs w:val="22"/>
        </w:rPr>
      </w:pPr>
      <w:r w:rsidRPr="00FF3FE6">
        <w:rPr>
          <w:rFonts w:asciiTheme="minorHAnsi" w:hAnsiTheme="minorHAnsi"/>
          <w:b/>
          <w:i/>
          <w:iCs/>
          <w:sz w:val="22"/>
          <w:szCs w:val="22"/>
        </w:rPr>
        <w:t xml:space="preserve">MISJA: </w:t>
      </w:r>
      <w:r w:rsidR="00457380" w:rsidRPr="00FF3FE6">
        <w:rPr>
          <w:rFonts w:asciiTheme="minorHAnsi" w:hAnsiTheme="minorHAnsi"/>
          <w:b/>
          <w:i/>
          <w:iCs/>
          <w:sz w:val="22"/>
          <w:szCs w:val="22"/>
        </w:rPr>
        <w:t>Wspólne działanie i zaspokajanie potrzeb mieszkańców oraz przeciwdziałanie wykluczeniu społecznemu w celu podniesienia jakości życia społeczności Powiatu</w:t>
      </w:r>
      <w:r w:rsidR="00457380" w:rsidRPr="00FF3FE6">
        <w:rPr>
          <w:rFonts w:asciiTheme="minorHAnsi" w:hAnsiTheme="minorHAnsi"/>
          <w:i/>
          <w:iCs/>
          <w:sz w:val="22"/>
          <w:szCs w:val="22"/>
        </w:rPr>
        <w:t xml:space="preserve"> </w:t>
      </w:r>
      <w:r w:rsidR="00457380" w:rsidRPr="00FF3FE6">
        <w:rPr>
          <w:rFonts w:asciiTheme="minorHAnsi" w:hAnsiTheme="minorHAnsi"/>
          <w:b/>
          <w:i/>
          <w:iCs/>
          <w:sz w:val="22"/>
          <w:szCs w:val="22"/>
        </w:rPr>
        <w:t>Wyszkowskiego.</w:t>
      </w:r>
    </w:p>
    <w:p w14:paraId="09067F90" w14:textId="77777777" w:rsidR="00900483" w:rsidRPr="00FF3FE6" w:rsidRDefault="00900483" w:rsidP="004356CB">
      <w:pPr>
        <w:spacing w:line="276" w:lineRule="auto"/>
        <w:rPr>
          <w:rFonts w:asciiTheme="minorHAnsi" w:hAnsiTheme="minorHAnsi"/>
          <w:b/>
          <w:bCs/>
          <w:sz w:val="22"/>
          <w:szCs w:val="22"/>
        </w:rPr>
      </w:pPr>
    </w:p>
    <w:p w14:paraId="5958682A" w14:textId="77777777" w:rsidR="00D348BB" w:rsidRPr="00FF3FE6" w:rsidRDefault="00D348BB" w:rsidP="004356CB">
      <w:pPr>
        <w:spacing w:line="276" w:lineRule="auto"/>
        <w:ind w:firstLine="708"/>
        <w:rPr>
          <w:rFonts w:asciiTheme="minorHAnsi" w:hAnsiTheme="minorHAnsi"/>
          <w:bCs/>
          <w:sz w:val="22"/>
          <w:szCs w:val="22"/>
        </w:rPr>
      </w:pPr>
      <w:r w:rsidRPr="00FF3FE6">
        <w:rPr>
          <w:rFonts w:asciiTheme="minorHAnsi" w:hAnsiTheme="minorHAnsi"/>
          <w:bCs/>
          <w:sz w:val="22"/>
          <w:szCs w:val="22"/>
        </w:rPr>
        <w:t>A zatem położony został nacisk na to, że powiat wyszkowski ma być miejscem wysokiej jakości życia:  bezpiecznym, pomocnym, oferującym szerokie wsparcie mieszkańcom. Cele i działania PDRON wpisują się w takie podejście do kształtowania rozwoju powiatu w obszarze polityki społecznej.</w:t>
      </w:r>
    </w:p>
    <w:p w14:paraId="2FA0FD95" w14:textId="77777777" w:rsidR="00D348BB" w:rsidRPr="00FF3FE6" w:rsidRDefault="00D348BB" w:rsidP="004356CB">
      <w:pPr>
        <w:spacing w:line="276" w:lineRule="auto"/>
        <w:ind w:firstLine="708"/>
        <w:rPr>
          <w:rFonts w:asciiTheme="minorHAnsi" w:hAnsiTheme="minorHAnsi"/>
          <w:b/>
          <w:bCs/>
          <w:sz w:val="22"/>
          <w:szCs w:val="22"/>
        </w:rPr>
      </w:pPr>
      <w:r w:rsidRPr="00FF3FE6">
        <w:rPr>
          <w:rFonts w:asciiTheme="minorHAnsi" w:hAnsiTheme="minorHAnsi"/>
          <w:bCs/>
          <w:sz w:val="22"/>
          <w:szCs w:val="22"/>
        </w:rPr>
        <w:t>Wszystkie cele strategiczne i operacyjne PDRON są zgodne z założeniami Strategii Rozwiązywania Problemów Społecznych tyle, że obejmują nieco węższą grupę osób (</w:t>
      </w:r>
      <w:proofErr w:type="spellStart"/>
      <w:r w:rsidRPr="00FF3FE6">
        <w:rPr>
          <w:rFonts w:asciiTheme="minorHAnsi" w:hAnsiTheme="minorHAnsi"/>
          <w:bCs/>
          <w:sz w:val="22"/>
          <w:szCs w:val="22"/>
        </w:rPr>
        <w:t>OzN</w:t>
      </w:r>
      <w:proofErr w:type="spellEnd"/>
      <w:r w:rsidRPr="00FF3FE6">
        <w:rPr>
          <w:rFonts w:asciiTheme="minorHAnsi" w:hAnsiTheme="minorHAnsi"/>
          <w:bCs/>
          <w:sz w:val="22"/>
          <w:szCs w:val="22"/>
        </w:rPr>
        <w:t xml:space="preserve"> i ich otoczenie)</w:t>
      </w:r>
      <w:r w:rsidR="001E7C6F" w:rsidRPr="00FF3FE6">
        <w:rPr>
          <w:rFonts w:asciiTheme="minorHAnsi" w:hAnsiTheme="minorHAnsi"/>
          <w:bCs/>
          <w:sz w:val="22"/>
          <w:szCs w:val="22"/>
        </w:rPr>
        <w:t>.</w:t>
      </w:r>
      <w:r w:rsidR="00085BC3" w:rsidRPr="00FF3FE6">
        <w:rPr>
          <w:rFonts w:asciiTheme="minorHAnsi" w:hAnsiTheme="minorHAnsi"/>
          <w:bCs/>
          <w:sz w:val="22"/>
          <w:szCs w:val="22"/>
        </w:rPr>
        <w:t xml:space="preserve"> </w:t>
      </w:r>
    </w:p>
    <w:p w14:paraId="4E2D0D4D" w14:textId="77777777" w:rsidR="00D348BB" w:rsidRPr="00FF3FE6" w:rsidRDefault="00D348BB" w:rsidP="004356CB">
      <w:pPr>
        <w:spacing w:line="276" w:lineRule="auto"/>
        <w:rPr>
          <w:rFonts w:asciiTheme="minorHAnsi" w:hAnsiTheme="minorHAnsi"/>
          <w:b/>
          <w:bCs/>
          <w:sz w:val="22"/>
          <w:szCs w:val="22"/>
        </w:rPr>
      </w:pPr>
      <w:r w:rsidRPr="00FF3FE6">
        <w:rPr>
          <w:rFonts w:asciiTheme="minorHAnsi" w:hAnsiTheme="minorHAnsi"/>
          <w:b/>
          <w:bCs/>
          <w:sz w:val="22"/>
          <w:szCs w:val="22"/>
        </w:rPr>
        <w:t xml:space="preserve">Cele </w:t>
      </w:r>
      <w:r w:rsidRPr="00FF3FE6">
        <w:rPr>
          <w:rFonts w:asciiTheme="minorHAnsi" w:hAnsiTheme="minorHAnsi"/>
          <w:b/>
          <w:sz w:val="22"/>
          <w:szCs w:val="22"/>
        </w:rPr>
        <w:t>Strategii Rozwiązywania Problemów Społecznych w Powiecie Wyszkowskim na lata 2016-2025</w:t>
      </w:r>
      <w:r w:rsidRPr="00FF3FE6">
        <w:rPr>
          <w:rFonts w:asciiTheme="minorHAnsi" w:hAnsiTheme="minorHAnsi"/>
          <w:b/>
          <w:bCs/>
          <w:sz w:val="22"/>
          <w:szCs w:val="22"/>
        </w:rPr>
        <w:t>:</w:t>
      </w:r>
    </w:p>
    <w:tbl>
      <w:tblPr>
        <w:tblStyle w:val="Jasnalistaakcent11"/>
        <w:tblW w:w="0" w:type="auto"/>
        <w:tblLayout w:type="fixed"/>
        <w:tblLook w:val="0000" w:firstRow="0" w:lastRow="0" w:firstColumn="0" w:lastColumn="0" w:noHBand="0" w:noVBand="0"/>
      </w:tblPr>
      <w:tblGrid>
        <w:gridCol w:w="8402"/>
      </w:tblGrid>
      <w:tr w:rsidR="00D348BB" w:rsidRPr="00FF3FE6" w14:paraId="6ABD51B2" w14:textId="77777777" w:rsidTr="00D348BB">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8402" w:type="dxa"/>
          </w:tcPr>
          <w:p w14:paraId="31642A73" w14:textId="77777777" w:rsidR="00D348BB" w:rsidRPr="00FF3FE6" w:rsidRDefault="00D348BB" w:rsidP="004356CB">
            <w:pPr>
              <w:spacing w:line="276" w:lineRule="auto"/>
              <w:rPr>
                <w:rFonts w:asciiTheme="minorHAnsi" w:hAnsiTheme="minorHAnsi"/>
                <w:bCs/>
                <w:sz w:val="22"/>
                <w:szCs w:val="22"/>
              </w:rPr>
            </w:pPr>
            <w:r w:rsidRPr="00FF3FE6">
              <w:rPr>
                <w:rFonts w:asciiTheme="minorHAnsi" w:hAnsiTheme="minorHAnsi"/>
                <w:b/>
                <w:bCs/>
                <w:sz w:val="22"/>
                <w:szCs w:val="22"/>
              </w:rPr>
              <w:t xml:space="preserve">Cel strategiczny 1: Zwiększenie poczucia bezpieczeństwa społecznego: </w:t>
            </w:r>
          </w:p>
        </w:tc>
      </w:tr>
      <w:tr w:rsidR="00D348BB" w:rsidRPr="00FF3FE6" w14:paraId="5B555091" w14:textId="77777777" w:rsidTr="00D348BB">
        <w:trPr>
          <w:trHeight w:val="250"/>
        </w:trPr>
        <w:tc>
          <w:tcPr>
            <w:cnfStyle w:val="000010000000" w:firstRow="0" w:lastRow="0" w:firstColumn="0" w:lastColumn="0" w:oddVBand="1" w:evenVBand="0" w:oddHBand="0" w:evenHBand="0" w:firstRowFirstColumn="0" w:firstRowLastColumn="0" w:lastRowFirstColumn="0" w:lastRowLastColumn="0"/>
            <w:tcW w:w="8402" w:type="dxa"/>
          </w:tcPr>
          <w:p w14:paraId="7BF40449" w14:textId="77777777" w:rsidR="00D348BB" w:rsidRPr="00FF3FE6" w:rsidRDefault="00D348BB" w:rsidP="004356CB">
            <w:pPr>
              <w:spacing w:line="276" w:lineRule="auto"/>
              <w:rPr>
                <w:rFonts w:asciiTheme="minorHAnsi" w:hAnsiTheme="minorHAnsi"/>
                <w:bCs/>
                <w:sz w:val="22"/>
                <w:szCs w:val="22"/>
              </w:rPr>
            </w:pPr>
            <w:r w:rsidRPr="00FF3FE6">
              <w:rPr>
                <w:rFonts w:asciiTheme="minorHAnsi" w:hAnsiTheme="minorHAnsi"/>
                <w:bCs/>
                <w:sz w:val="22"/>
                <w:szCs w:val="22"/>
              </w:rPr>
              <w:t xml:space="preserve">Cel operacyjny 1: Podejmowanie działań dotyczących wsparcia osób potrzebujących, w trudnej sytuacji materialnej </w:t>
            </w:r>
          </w:p>
        </w:tc>
      </w:tr>
      <w:tr w:rsidR="00D348BB" w:rsidRPr="00FF3FE6" w14:paraId="7A4CB247" w14:textId="77777777" w:rsidTr="00D348BB">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8402" w:type="dxa"/>
          </w:tcPr>
          <w:p w14:paraId="7300A1D1" w14:textId="77777777" w:rsidR="00D348BB" w:rsidRPr="00FF3FE6" w:rsidRDefault="00D348BB" w:rsidP="004356CB">
            <w:pPr>
              <w:spacing w:line="276" w:lineRule="auto"/>
              <w:rPr>
                <w:rFonts w:asciiTheme="minorHAnsi" w:hAnsiTheme="minorHAnsi"/>
                <w:bCs/>
                <w:sz w:val="22"/>
                <w:szCs w:val="22"/>
              </w:rPr>
            </w:pPr>
            <w:r w:rsidRPr="00FF3FE6">
              <w:rPr>
                <w:rFonts w:asciiTheme="minorHAnsi" w:hAnsiTheme="minorHAnsi"/>
                <w:bCs/>
                <w:sz w:val="22"/>
                <w:szCs w:val="22"/>
              </w:rPr>
              <w:t xml:space="preserve">Cel operacyjny 2: Zapobieganie wykluczeniu społecznemu </w:t>
            </w:r>
          </w:p>
        </w:tc>
      </w:tr>
      <w:tr w:rsidR="00D348BB" w:rsidRPr="00FF3FE6" w14:paraId="67CE0AB1" w14:textId="77777777" w:rsidTr="00D348BB">
        <w:trPr>
          <w:trHeight w:val="110"/>
        </w:trPr>
        <w:tc>
          <w:tcPr>
            <w:cnfStyle w:val="000010000000" w:firstRow="0" w:lastRow="0" w:firstColumn="0" w:lastColumn="0" w:oddVBand="1" w:evenVBand="0" w:oddHBand="0" w:evenHBand="0" w:firstRowFirstColumn="0" w:firstRowLastColumn="0" w:lastRowFirstColumn="0" w:lastRowLastColumn="0"/>
            <w:tcW w:w="8402" w:type="dxa"/>
          </w:tcPr>
          <w:p w14:paraId="6B604899" w14:textId="77777777" w:rsidR="00D348BB" w:rsidRPr="00FF3FE6" w:rsidRDefault="00D348BB" w:rsidP="004356CB">
            <w:pPr>
              <w:spacing w:line="276" w:lineRule="auto"/>
              <w:rPr>
                <w:rFonts w:asciiTheme="minorHAnsi" w:hAnsiTheme="minorHAnsi"/>
                <w:bCs/>
                <w:sz w:val="22"/>
                <w:szCs w:val="22"/>
              </w:rPr>
            </w:pPr>
            <w:r w:rsidRPr="00FF3FE6">
              <w:rPr>
                <w:rFonts w:asciiTheme="minorHAnsi" w:hAnsiTheme="minorHAnsi"/>
                <w:bCs/>
                <w:sz w:val="22"/>
                <w:szCs w:val="22"/>
              </w:rPr>
              <w:t xml:space="preserve">Cel operacyjny 3: Rozwijanie powiatowego systemu pomocy rodzinie i dziecku </w:t>
            </w:r>
          </w:p>
        </w:tc>
      </w:tr>
      <w:tr w:rsidR="00D348BB" w:rsidRPr="00FF3FE6" w14:paraId="69FDB4BE" w14:textId="77777777" w:rsidTr="00D348BB">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8402" w:type="dxa"/>
          </w:tcPr>
          <w:p w14:paraId="667D24E8" w14:textId="77777777" w:rsidR="00D348BB" w:rsidRPr="00FF3FE6" w:rsidRDefault="00D348BB" w:rsidP="004356CB">
            <w:pPr>
              <w:spacing w:line="276" w:lineRule="auto"/>
              <w:rPr>
                <w:rFonts w:asciiTheme="minorHAnsi" w:hAnsiTheme="minorHAnsi"/>
                <w:bCs/>
                <w:sz w:val="22"/>
                <w:szCs w:val="22"/>
              </w:rPr>
            </w:pPr>
            <w:r w:rsidRPr="00FF3FE6">
              <w:rPr>
                <w:rFonts w:asciiTheme="minorHAnsi" w:hAnsiTheme="minorHAnsi"/>
                <w:bCs/>
                <w:sz w:val="22"/>
                <w:szCs w:val="22"/>
              </w:rPr>
              <w:t xml:space="preserve">Cel operacyjny 4: Podnoszenie kwalifikacji i liczebności pracowników pomocy społecznej </w:t>
            </w:r>
          </w:p>
        </w:tc>
      </w:tr>
      <w:tr w:rsidR="00D348BB" w:rsidRPr="00FF3FE6" w14:paraId="6E47C462" w14:textId="77777777" w:rsidTr="00D348BB">
        <w:trPr>
          <w:trHeight w:val="110"/>
        </w:trPr>
        <w:tc>
          <w:tcPr>
            <w:cnfStyle w:val="000010000000" w:firstRow="0" w:lastRow="0" w:firstColumn="0" w:lastColumn="0" w:oddVBand="1" w:evenVBand="0" w:oddHBand="0" w:evenHBand="0" w:firstRowFirstColumn="0" w:firstRowLastColumn="0" w:lastRowFirstColumn="0" w:lastRowLastColumn="0"/>
            <w:tcW w:w="8402" w:type="dxa"/>
          </w:tcPr>
          <w:p w14:paraId="450BBC68" w14:textId="77777777" w:rsidR="00D348BB" w:rsidRPr="00FF3FE6" w:rsidRDefault="00D348BB" w:rsidP="004356CB">
            <w:pPr>
              <w:spacing w:line="276" w:lineRule="auto"/>
              <w:rPr>
                <w:rFonts w:asciiTheme="minorHAnsi" w:hAnsiTheme="minorHAnsi"/>
                <w:bCs/>
                <w:sz w:val="22"/>
                <w:szCs w:val="22"/>
              </w:rPr>
            </w:pPr>
            <w:r w:rsidRPr="00FF3FE6">
              <w:rPr>
                <w:rFonts w:asciiTheme="minorHAnsi" w:hAnsiTheme="minorHAnsi"/>
                <w:bCs/>
                <w:sz w:val="22"/>
                <w:szCs w:val="22"/>
              </w:rPr>
              <w:t xml:space="preserve">Cel operacyjny 5: Podniesienie poziomu usług pomocy instytucjonalnej </w:t>
            </w:r>
          </w:p>
        </w:tc>
      </w:tr>
      <w:tr w:rsidR="00D348BB" w:rsidRPr="00FF3FE6" w14:paraId="5E7AA4FF" w14:textId="77777777" w:rsidTr="00D348BB">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8402" w:type="dxa"/>
          </w:tcPr>
          <w:p w14:paraId="5245E54D" w14:textId="77777777" w:rsidR="00D348BB" w:rsidRPr="00FF3FE6" w:rsidRDefault="00D348BB" w:rsidP="004356CB">
            <w:pPr>
              <w:spacing w:line="276" w:lineRule="auto"/>
              <w:rPr>
                <w:rFonts w:asciiTheme="minorHAnsi" w:hAnsiTheme="minorHAnsi"/>
                <w:bCs/>
                <w:sz w:val="22"/>
                <w:szCs w:val="22"/>
              </w:rPr>
            </w:pPr>
            <w:r w:rsidRPr="00FF3FE6">
              <w:rPr>
                <w:rFonts w:asciiTheme="minorHAnsi" w:hAnsiTheme="minorHAnsi"/>
                <w:bCs/>
                <w:sz w:val="22"/>
                <w:szCs w:val="22"/>
              </w:rPr>
              <w:t xml:space="preserve">Cel operacyjny 6: Podniesienie poziomu usług pomocy środowiskowej </w:t>
            </w:r>
          </w:p>
        </w:tc>
      </w:tr>
      <w:tr w:rsidR="00D348BB" w:rsidRPr="00FF3FE6" w14:paraId="268A4C92" w14:textId="77777777" w:rsidTr="00D348BB">
        <w:trPr>
          <w:trHeight w:val="250"/>
        </w:trPr>
        <w:tc>
          <w:tcPr>
            <w:cnfStyle w:val="000010000000" w:firstRow="0" w:lastRow="0" w:firstColumn="0" w:lastColumn="0" w:oddVBand="1" w:evenVBand="0" w:oddHBand="0" w:evenHBand="0" w:firstRowFirstColumn="0" w:firstRowLastColumn="0" w:lastRowFirstColumn="0" w:lastRowLastColumn="0"/>
            <w:tcW w:w="8402" w:type="dxa"/>
          </w:tcPr>
          <w:p w14:paraId="2218A54D" w14:textId="77777777" w:rsidR="00D348BB" w:rsidRPr="00FF3FE6" w:rsidRDefault="00085BC3" w:rsidP="004356CB">
            <w:pPr>
              <w:spacing w:line="276" w:lineRule="auto"/>
              <w:rPr>
                <w:rFonts w:asciiTheme="minorHAnsi" w:hAnsiTheme="minorHAnsi"/>
                <w:bCs/>
                <w:sz w:val="22"/>
                <w:szCs w:val="22"/>
              </w:rPr>
            </w:pPr>
            <w:r w:rsidRPr="00FF3FE6">
              <w:rPr>
                <w:rFonts w:asciiTheme="minorHAnsi" w:hAnsiTheme="minorHAnsi"/>
                <w:bCs/>
                <w:sz w:val="22"/>
                <w:szCs w:val="22"/>
              </w:rPr>
              <w:t xml:space="preserve">Cel </w:t>
            </w:r>
            <w:r w:rsidR="00D348BB" w:rsidRPr="00FF3FE6">
              <w:rPr>
                <w:rFonts w:asciiTheme="minorHAnsi" w:hAnsiTheme="minorHAnsi"/>
                <w:bCs/>
                <w:sz w:val="22"/>
                <w:szCs w:val="22"/>
              </w:rPr>
              <w:t xml:space="preserve">operacyjny 7: Aktywizacja społeczna i zawodowa grup zagrożonych wykluczeniem społecznym </w:t>
            </w:r>
          </w:p>
        </w:tc>
      </w:tr>
      <w:tr w:rsidR="00D348BB" w:rsidRPr="00FF3FE6" w14:paraId="2DFD3437" w14:textId="77777777" w:rsidTr="00D348BB">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8402" w:type="dxa"/>
          </w:tcPr>
          <w:p w14:paraId="22A84F76" w14:textId="77777777" w:rsidR="00D348BB" w:rsidRPr="00FF3FE6" w:rsidRDefault="00D348BB" w:rsidP="004356CB">
            <w:pPr>
              <w:spacing w:line="276" w:lineRule="auto"/>
              <w:rPr>
                <w:rFonts w:asciiTheme="minorHAnsi" w:hAnsiTheme="minorHAnsi"/>
                <w:bCs/>
                <w:sz w:val="22"/>
                <w:szCs w:val="22"/>
              </w:rPr>
            </w:pPr>
            <w:r w:rsidRPr="00FF3FE6">
              <w:rPr>
                <w:rFonts w:asciiTheme="minorHAnsi" w:hAnsiTheme="minorHAnsi"/>
                <w:bCs/>
                <w:sz w:val="22"/>
                <w:szCs w:val="22"/>
              </w:rPr>
              <w:t xml:space="preserve">Cel operacyjny 8: Poprawa bezpieczeństwa publicznego mieszkańców Powiatu </w:t>
            </w:r>
          </w:p>
        </w:tc>
      </w:tr>
    </w:tbl>
    <w:p w14:paraId="65C8ED5B" w14:textId="77777777" w:rsidR="00D348BB" w:rsidRPr="00FF3FE6" w:rsidRDefault="00D348BB" w:rsidP="004356CB">
      <w:pPr>
        <w:spacing w:line="276" w:lineRule="auto"/>
        <w:rPr>
          <w:rFonts w:asciiTheme="minorHAnsi" w:hAnsiTheme="minorHAnsi"/>
          <w:bCs/>
          <w:sz w:val="22"/>
          <w:szCs w:val="22"/>
        </w:rPr>
      </w:pPr>
    </w:p>
    <w:tbl>
      <w:tblPr>
        <w:tblStyle w:val="Jasnalistaakcent11"/>
        <w:tblW w:w="0" w:type="auto"/>
        <w:tblLayout w:type="fixed"/>
        <w:tblLook w:val="0000" w:firstRow="0" w:lastRow="0" w:firstColumn="0" w:lastColumn="0" w:noHBand="0" w:noVBand="0"/>
      </w:tblPr>
      <w:tblGrid>
        <w:gridCol w:w="8401"/>
      </w:tblGrid>
      <w:tr w:rsidR="00085BC3" w:rsidRPr="00FF3FE6" w14:paraId="7B2479DB" w14:textId="77777777" w:rsidTr="00085BC3">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8401" w:type="dxa"/>
          </w:tcPr>
          <w:p w14:paraId="6846B1EB" w14:textId="77777777" w:rsidR="00085BC3" w:rsidRPr="00FF3FE6" w:rsidRDefault="00085BC3" w:rsidP="004356CB">
            <w:pPr>
              <w:spacing w:line="276" w:lineRule="auto"/>
              <w:rPr>
                <w:rFonts w:asciiTheme="minorHAnsi" w:hAnsiTheme="minorHAnsi"/>
                <w:bCs/>
                <w:sz w:val="22"/>
                <w:szCs w:val="22"/>
              </w:rPr>
            </w:pPr>
            <w:r w:rsidRPr="00FF3FE6">
              <w:rPr>
                <w:rFonts w:asciiTheme="minorHAnsi" w:hAnsiTheme="minorHAnsi"/>
                <w:b/>
                <w:bCs/>
                <w:sz w:val="22"/>
                <w:szCs w:val="22"/>
              </w:rPr>
              <w:t xml:space="preserve">Cel strategiczny 2: Zwiększenie jakości oraz dostępności systemu ochrony zdrowia w powiecie </w:t>
            </w:r>
          </w:p>
        </w:tc>
      </w:tr>
      <w:tr w:rsidR="00085BC3" w:rsidRPr="00FF3FE6" w14:paraId="2AB90501" w14:textId="77777777" w:rsidTr="00085BC3">
        <w:trPr>
          <w:trHeight w:val="110"/>
        </w:trPr>
        <w:tc>
          <w:tcPr>
            <w:cnfStyle w:val="000010000000" w:firstRow="0" w:lastRow="0" w:firstColumn="0" w:lastColumn="0" w:oddVBand="1" w:evenVBand="0" w:oddHBand="0" w:evenHBand="0" w:firstRowFirstColumn="0" w:firstRowLastColumn="0" w:lastRowFirstColumn="0" w:lastRowLastColumn="0"/>
            <w:tcW w:w="8401" w:type="dxa"/>
          </w:tcPr>
          <w:p w14:paraId="4163BF91" w14:textId="77777777" w:rsidR="00085BC3" w:rsidRPr="00FF3FE6" w:rsidRDefault="00085BC3" w:rsidP="004356CB">
            <w:pPr>
              <w:spacing w:line="276" w:lineRule="auto"/>
              <w:rPr>
                <w:rFonts w:asciiTheme="minorHAnsi" w:hAnsiTheme="minorHAnsi"/>
                <w:bCs/>
                <w:sz w:val="22"/>
                <w:szCs w:val="22"/>
              </w:rPr>
            </w:pPr>
            <w:r w:rsidRPr="00FF3FE6">
              <w:rPr>
                <w:rFonts w:asciiTheme="minorHAnsi" w:hAnsiTheme="minorHAnsi"/>
                <w:bCs/>
                <w:sz w:val="22"/>
                <w:szCs w:val="22"/>
              </w:rPr>
              <w:t xml:space="preserve">Cel operacyjny 1: Usprawnienie diagnostyki wśród osób zagrożonych chorobami </w:t>
            </w:r>
          </w:p>
        </w:tc>
      </w:tr>
      <w:tr w:rsidR="00085BC3" w:rsidRPr="00FF3FE6" w14:paraId="38C9CBD6" w14:textId="77777777" w:rsidTr="00085BC3">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8401" w:type="dxa"/>
          </w:tcPr>
          <w:p w14:paraId="1701BD59" w14:textId="77777777" w:rsidR="00085BC3" w:rsidRPr="00FF3FE6" w:rsidRDefault="00085BC3" w:rsidP="004356CB">
            <w:pPr>
              <w:spacing w:line="276" w:lineRule="auto"/>
              <w:rPr>
                <w:rFonts w:asciiTheme="minorHAnsi" w:hAnsiTheme="minorHAnsi"/>
                <w:bCs/>
                <w:sz w:val="22"/>
                <w:szCs w:val="22"/>
              </w:rPr>
            </w:pPr>
            <w:r w:rsidRPr="00FF3FE6">
              <w:rPr>
                <w:rFonts w:asciiTheme="minorHAnsi" w:hAnsiTheme="minorHAnsi"/>
                <w:bCs/>
                <w:sz w:val="22"/>
                <w:szCs w:val="22"/>
              </w:rPr>
              <w:t xml:space="preserve">Cel operacyjny 2: Promocja wiedzy o uzależnieniach </w:t>
            </w:r>
          </w:p>
        </w:tc>
      </w:tr>
      <w:tr w:rsidR="00085BC3" w:rsidRPr="00FF3FE6" w14:paraId="2883EBE2" w14:textId="77777777" w:rsidTr="00085BC3">
        <w:trPr>
          <w:trHeight w:val="110"/>
        </w:trPr>
        <w:tc>
          <w:tcPr>
            <w:cnfStyle w:val="000010000000" w:firstRow="0" w:lastRow="0" w:firstColumn="0" w:lastColumn="0" w:oddVBand="1" w:evenVBand="0" w:oddHBand="0" w:evenHBand="0" w:firstRowFirstColumn="0" w:firstRowLastColumn="0" w:lastRowFirstColumn="0" w:lastRowLastColumn="0"/>
            <w:tcW w:w="8401" w:type="dxa"/>
          </w:tcPr>
          <w:p w14:paraId="309D95AD" w14:textId="77777777" w:rsidR="00085BC3" w:rsidRPr="00FF3FE6" w:rsidRDefault="00085BC3" w:rsidP="004356CB">
            <w:pPr>
              <w:spacing w:line="276" w:lineRule="auto"/>
              <w:rPr>
                <w:rFonts w:asciiTheme="minorHAnsi" w:hAnsiTheme="minorHAnsi"/>
                <w:bCs/>
                <w:sz w:val="22"/>
                <w:szCs w:val="22"/>
              </w:rPr>
            </w:pPr>
            <w:r w:rsidRPr="00FF3FE6">
              <w:rPr>
                <w:rFonts w:asciiTheme="minorHAnsi" w:hAnsiTheme="minorHAnsi"/>
                <w:bCs/>
                <w:sz w:val="22"/>
                <w:szCs w:val="22"/>
              </w:rPr>
              <w:t xml:space="preserve">Cel operacyjny 3: Podniesienie jakości świadczonych usług medycznych </w:t>
            </w:r>
          </w:p>
        </w:tc>
      </w:tr>
      <w:tr w:rsidR="00085BC3" w:rsidRPr="00FF3FE6" w14:paraId="73298FF0" w14:textId="77777777" w:rsidTr="00085BC3">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8401" w:type="dxa"/>
          </w:tcPr>
          <w:p w14:paraId="67FD155D" w14:textId="77777777" w:rsidR="00085BC3" w:rsidRPr="00FF3FE6" w:rsidRDefault="00085BC3" w:rsidP="004356CB">
            <w:pPr>
              <w:spacing w:line="276" w:lineRule="auto"/>
              <w:rPr>
                <w:rFonts w:asciiTheme="minorHAnsi" w:hAnsiTheme="minorHAnsi"/>
                <w:bCs/>
                <w:sz w:val="22"/>
                <w:szCs w:val="22"/>
              </w:rPr>
            </w:pPr>
            <w:r w:rsidRPr="00FF3FE6">
              <w:rPr>
                <w:rFonts w:asciiTheme="minorHAnsi" w:hAnsiTheme="minorHAnsi"/>
                <w:bCs/>
                <w:sz w:val="22"/>
                <w:szCs w:val="22"/>
              </w:rPr>
              <w:t xml:space="preserve">Cel operacyjny 4: Zmniejszenie spożycia alkoholu i innych używek </w:t>
            </w:r>
          </w:p>
        </w:tc>
      </w:tr>
    </w:tbl>
    <w:p w14:paraId="1C83CD65" w14:textId="77777777" w:rsidR="00085BC3" w:rsidRPr="00FF3FE6" w:rsidRDefault="00085BC3" w:rsidP="004356CB">
      <w:pPr>
        <w:spacing w:line="276" w:lineRule="auto"/>
        <w:rPr>
          <w:rFonts w:asciiTheme="minorHAnsi" w:hAnsiTheme="minorHAnsi"/>
          <w:bCs/>
          <w:sz w:val="22"/>
          <w:szCs w:val="22"/>
        </w:rPr>
      </w:pPr>
    </w:p>
    <w:tbl>
      <w:tblPr>
        <w:tblStyle w:val="Jasnalistaakcent11"/>
        <w:tblW w:w="0" w:type="auto"/>
        <w:tblLayout w:type="fixed"/>
        <w:tblLook w:val="0000" w:firstRow="0" w:lastRow="0" w:firstColumn="0" w:lastColumn="0" w:noHBand="0" w:noVBand="0"/>
      </w:tblPr>
      <w:tblGrid>
        <w:gridCol w:w="8402"/>
      </w:tblGrid>
      <w:tr w:rsidR="00085BC3" w:rsidRPr="00FF3FE6" w14:paraId="3D9D55B4" w14:textId="77777777" w:rsidTr="00085BC3">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8402" w:type="dxa"/>
          </w:tcPr>
          <w:p w14:paraId="076B620E" w14:textId="77777777" w:rsidR="00085BC3" w:rsidRPr="00FF3FE6" w:rsidRDefault="00085BC3" w:rsidP="004356CB">
            <w:pPr>
              <w:spacing w:line="276" w:lineRule="auto"/>
              <w:rPr>
                <w:rFonts w:asciiTheme="minorHAnsi" w:hAnsiTheme="minorHAnsi"/>
                <w:bCs/>
                <w:sz w:val="22"/>
                <w:szCs w:val="22"/>
              </w:rPr>
            </w:pPr>
            <w:r w:rsidRPr="00FF3FE6">
              <w:rPr>
                <w:rFonts w:asciiTheme="minorHAnsi" w:hAnsiTheme="minorHAnsi"/>
                <w:b/>
                <w:bCs/>
                <w:sz w:val="22"/>
                <w:szCs w:val="22"/>
              </w:rPr>
              <w:t xml:space="preserve">Cel strategiczny 3: Zmniejszenie poziomu bezrobocia oraz aktywizacja gospodarcza społeczeństwa </w:t>
            </w:r>
          </w:p>
        </w:tc>
      </w:tr>
      <w:tr w:rsidR="00085BC3" w:rsidRPr="00FF3FE6" w14:paraId="54AF5289" w14:textId="77777777" w:rsidTr="00085BC3">
        <w:trPr>
          <w:trHeight w:val="110"/>
        </w:trPr>
        <w:tc>
          <w:tcPr>
            <w:cnfStyle w:val="000010000000" w:firstRow="0" w:lastRow="0" w:firstColumn="0" w:lastColumn="0" w:oddVBand="1" w:evenVBand="0" w:oddHBand="0" w:evenHBand="0" w:firstRowFirstColumn="0" w:firstRowLastColumn="0" w:lastRowFirstColumn="0" w:lastRowLastColumn="0"/>
            <w:tcW w:w="8402" w:type="dxa"/>
          </w:tcPr>
          <w:p w14:paraId="57EDB115" w14:textId="77777777" w:rsidR="00085BC3" w:rsidRPr="00FF3FE6" w:rsidRDefault="00085BC3" w:rsidP="004356CB">
            <w:pPr>
              <w:spacing w:line="276" w:lineRule="auto"/>
              <w:rPr>
                <w:rFonts w:asciiTheme="minorHAnsi" w:hAnsiTheme="minorHAnsi"/>
                <w:bCs/>
                <w:sz w:val="22"/>
                <w:szCs w:val="22"/>
              </w:rPr>
            </w:pPr>
            <w:r w:rsidRPr="00FF3FE6">
              <w:rPr>
                <w:rFonts w:asciiTheme="minorHAnsi" w:hAnsiTheme="minorHAnsi"/>
                <w:bCs/>
                <w:sz w:val="22"/>
                <w:szCs w:val="22"/>
              </w:rPr>
              <w:t xml:space="preserve">Cel operacyjny 1: Wspieranie osób poszukujących pracy </w:t>
            </w:r>
          </w:p>
        </w:tc>
      </w:tr>
      <w:tr w:rsidR="00085BC3" w:rsidRPr="00FF3FE6" w14:paraId="08BBB03D" w14:textId="77777777" w:rsidTr="00085BC3">
        <w:trPr>
          <w:cnfStyle w:val="000000100000" w:firstRow="0" w:lastRow="0" w:firstColumn="0" w:lastColumn="0" w:oddVBand="0" w:evenVBand="0" w:oddHBand="1" w:evenHBand="0" w:firstRowFirstColumn="0" w:firstRowLastColumn="0" w:lastRowFirstColumn="0" w:lastRowLastColumn="0"/>
          <w:trHeight w:val="110"/>
        </w:trPr>
        <w:tc>
          <w:tcPr>
            <w:cnfStyle w:val="000010000000" w:firstRow="0" w:lastRow="0" w:firstColumn="0" w:lastColumn="0" w:oddVBand="1" w:evenVBand="0" w:oddHBand="0" w:evenHBand="0" w:firstRowFirstColumn="0" w:firstRowLastColumn="0" w:lastRowFirstColumn="0" w:lastRowLastColumn="0"/>
            <w:tcW w:w="8402" w:type="dxa"/>
          </w:tcPr>
          <w:p w14:paraId="64FE3ECA" w14:textId="77777777" w:rsidR="00085BC3" w:rsidRPr="00FF3FE6" w:rsidRDefault="00085BC3" w:rsidP="004356CB">
            <w:pPr>
              <w:spacing w:line="276" w:lineRule="auto"/>
              <w:rPr>
                <w:rFonts w:asciiTheme="minorHAnsi" w:hAnsiTheme="minorHAnsi"/>
                <w:bCs/>
                <w:sz w:val="22"/>
                <w:szCs w:val="22"/>
              </w:rPr>
            </w:pPr>
            <w:r w:rsidRPr="00FF3FE6">
              <w:rPr>
                <w:rFonts w:asciiTheme="minorHAnsi" w:hAnsiTheme="minorHAnsi"/>
                <w:bCs/>
                <w:sz w:val="22"/>
                <w:szCs w:val="22"/>
              </w:rPr>
              <w:t xml:space="preserve">Cel operacyjny 2: Podniesienie stopnia świadomości dotyczącej możliwości na rynku pracy </w:t>
            </w:r>
          </w:p>
        </w:tc>
      </w:tr>
      <w:tr w:rsidR="00085BC3" w:rsidRPr="00FF3FE6" w14:paraId="6F1A298D" w14:textId="77777777" w:rsidTr="00085BC3">
        <w:trPr>
          <w:trHeight w:val="250"/>
        </w:trPr>
        <w:tc>
          <w:tcPr>
            <w:cnfStyle w:val="000010000000" w:firstRow="0" w:lastRow="0" w:firstColumn="0" w:lastColumn="0" w:oddVBand="1" w:evenVBand="0" w:oddHBand="0" w:evenHBand="0" w:firstRowFirstColumn="0" w:firstRowLastColumn="0" w:lastRowFirstColumn="0" w:lastRowLastColumn="0"/>
            <w:tcW w:w="8402" w:type="dxa"/>
          </w:tcPr>
          <w:p w14:paraId="2364DA5F" w14:textId="77777777" w:rsidR="00085BC3" w:rsidRPr="00FF3FE6" w:rsidRDefault="00085BC3" w:rsidP="004356CB">
            <w:pPr>
              <w:spacing w:line="276" w:lineRule="auto"/>
              <w:rPr>
                <w:rFonts w:asciiTheme="minorHAnsi" w:hAnsiTheme="minorHAnsi"/>
                <w:bCs/>
                <w:sz w:val="22"/>
                <w:szCs w:val="22"/>
              </w:rPr>
            </w:pPr>
            <w:r w:rsidRPr="00FF3FE6">
              <w:rPr>
                <w:rFonts w:asciiTheme="minorHAnsi" w:hAnsiTheme="minorHAnsi"/>
                <w:bCs/>
                <w:sz w:val="22"/>
                <w:szCs w:val="22"/>
              </w:rPr>
              <w:t xml:space="preserve">Cel operacyjny 3: Niwelowanie skutków zjawiska bezrobocia długotrwałego oraz zjawiska </w:t>
            </w:r>
            <w:r w:rsidRPr="00FF3FE6">
              <w:rPr>
                <w:rFonts w:asciiTheme="minorHAnsi" w:hAnsiTheme="minorHAnsi"/>
                <w:bCs/>
                <w:sz w:val="22"/>
                <w:szCs w:val="22"/>
              </w:rPr>
              <w:lastRenderedPageBreak/>
              <w:t xml:space="preserve">dziedziczenia bezrobocia </w:t>
            </w:r>
          </w:p>
        </w:tc>
      </w:tr>
      <w:tr w:rsidR="00085BC3" w:rsidRPr="00FF3FE6" w14:paraId="2AFBCC8D" w14:textId="77777777" w:rsidTr="00085BC3">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8402" w:type="dxa"/>
          </w:tcPr>
          <w:p w14:paraId="59B90B85" w14:textId="77777777" w:rsidR="00085BC3" w:rsidRPr="00FF3FE6" w:rsidRDefault="00085BC3" w:rsidP="004356CB">
            <w:pPr>
              <w:spacing w:line="276" w:lineRule="auto"/>
              <w:rPr>
                <w:rFonts w:asciiTheme="minorHAnsi" w:hAnsiTheme="minorHAnsi"/>
                <w:bCs/>
                <w:sz w:val="22"/>
                <w:szCs w:val="22"/>
              </w:rPr>
            </w:pPr>
            <w:r w:rsidRPr="00FF3FE6">
              <w:rPr>
                <w:rFonts w:asciiTheme="minorHAnsi" w:hAnsiTheme="minorHAnsi"/>
                <w:bCs/>
                <w:sz w:val="22"/>
                <w:szCs w:val="22"/>
              </w:rPr>
              <w:t xml:space="preserve">Cel operacyjny 4: Podniesienie poziomu aktywizacji zawodowej osób pobierających świadczenia społeczne </w:t>
            </w:r>
          </w:p>
        </w:tc>
      </w:tr>
      <w:tr w:rsidR="00085BC3" w:rsidRPr="00FF3FE6" w14:paraId="5A323B68" w14:textId="77777777" w:rsidTr="00085BC3">
        <w:trPr>
          <w:trHeight w:val="110"/>
        </w:trPr>
        <w:tc>
          <w:tcPr>
            <w:cnfStyle w:val="000010000000" w:firstRow="0" w:lastRow="0" w:firstColumn="0" w:lastColumn="0" w:oddVBand="1" w:evenVBand="0" w:oddHBand="0" w:evenHBand="0" w:firstRowFirstColumn="0" w:firstRowLastColumn="0" w:lastRowFirstColumn="0" w:lastRowLastColumn="0"/>
            <w:tcW w:w="8402" w:type="dxa"/>
          </w:tcPr>
          <w:p w14:paraId="18E311E5" w14:textId="77777777" w:rsidR="00085BC3" w:rsidRPr="00FF3FE6" w:rsidRDefault="00085BC3" w:rsidP="004356CB">
            <w:pPr>
              <w:spacing w:line="276" w:lineRule="auto"/>
              <w:rPr>
                <w:rFonts w:asciiTheme="minorHAnsi" w:hAnsiTheme="minorHAnsi"/>
                <w:bCs/>
                <w:sz w:val="22"/>
                <w:szCs w:val="22"/>
              </w:rPr>
            </w:pPr>
            <w:r w:rsidRPr="00FF3FE6">
              <w:rPr>
                <w:rFonts w:asciiTheme="minorHAnsi" w:hAnsiTheme="minorHAnsi"/>
                <w:bCs/>
                <w:sz w:val="22"/>
                <w:szCs w:val="22"/>
              </w:rPr>
              <w:t xml:space="preserve">Cel operacyjny 5: Przyciągnięcie inwestora zewnętrznego </w:t>
            </w:r>
          </w:p>
        </w:tc>
      </w:tr>
      <w:tr w:rsidR="00085BC3" w:rsidRPr="00FF3FE6" w14:paraId="1B3F90ED" w14:textId="77777777" w:rsidTr="00085BC3">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8402" w:type="dxa"/>
          </w:tcPr>
          <w:p w14:paraId="541DEDFB" w14:textId="77777777" w:rsidR="00085BC3" w:rsidRPr="00FF3FE6" w:rsidRDefault="00085BC3" w:rsidP="004356CB">
            <w:pPr>
              <w:spacing w:line="276" w:lineRule="auto"/>
              <w:rPr>
                <w:rFonts w:asciiTheme="minorHAnsi" w:hAnsiTheme="minorHAnsi"/>
                <w:bCs/>
                <w:sz w:val="22"/>
                <w:szCs w:val="22"/>
              </w:rPr>
            </w:pPr>
            <w:r w:rsidRPr="00FF3FE6">
              <w:rPr>
                <w:rFonts w:asciiTheme="minorHAnsi" w:hAnsiTheme="minorHAnsi"/>
                <w:bCs/>
                <w:sz w:val="22"/>
                <w:szCs w:val="22"/>
              </w:rPr>
              <w:t xml:space="preserve">Cel operacyjny 6: Wspieranie osób prowadzących oraz zakładających działalność gospodarczą </w:t>
            </w:r>
          </w:p>
        </w:tc>
      </w:tr>
      <w:tr w:rsidR="00085BC3" w:rsidRPr="00FF3FE6" w14:paraId="65D80645" w14:textId="77777777" w:rsidTr="00085BC3">
        <w:trPr>
          <w:trHeight w:val="110"/>
        </w:trPr>
        <w:tc>
          <w:tcPr>
            <w:cnfStyle w:val="000010000000" w:firstRow="0" w:lastRow="0" w:firstColumn="0" w:lastColumn="0" w:oddVBand="1" w:evenVBand="0" w:oddHBand="0" w:evenHBand="0" w:firstRowFirstColumn="0" w:firstRowLastColumn="0" w:lastRowFirstColumn="0" w:lastRowLastColumn="0"/>
            <w:tcW w:w="8402" w:type="dxa"/>
          </w:tcPr>
          <w:p w14:paraId="70A7864C" w14:textId="77777777" w:rsidR="00085BC3" w:rsidRPr="00FF3FE6" w:rsidRDefault="00085BC3" w:rsidP="004356CB">
            <w:pPr>
              <w:spacing w:line="276" w:lineRule="auto"/>
              <w:rPr>
                <w:rFonts w:asciiTheme="minorHAnsi" w:hAnsiTheme="minorHAnsi"/>
                <w:bCs/>
                <w:sz w:val="22"/>
                <w:szCs w:val="22"/>
              </w:rPr>
            </w:pPr>
            <w:r w:rsidRPr="00FF3FE6">
              <w:rPr>
                <w:rFonts w:asciiTheme="minorHAnsi" w:hAnsiTheme="minorHAnsi"/>
                <w:bCs/>
                <w:sz w:val="22"/>
                <w:szCs w:val="22"/>
              </w:rPr>
              <w:t xml:space="preserve">Cel operacyjny 7: Aktywizacja społeczno-zawodowa osób starszych i niepełnosprawnych </w:t>
            </w:r>
          </w:p>
        </w:tc>
      </w:tr>
      <w:tr w:rsidR="00085BC3" w:rsidRPr="00FF3FE6" w14:paraId="557845E5" w14:textId="77777777" w:rsidTr="00085BC3">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8402" w:type="dxa"/>
          </w:tcPr>
          <w:p w14:paraId="2B757E3A" w14:textId="77777777" w:rsidR="00085BC3" w:rsidRPr="00FF3FE6" w:rsidRDefault="00085BC3" w:rsidP="004356CB">
            <w:pPr>
              <w:spacing w:line="276" w:lineRule="auto"/>
              <w:rPr>
                <w:rFonts w:asciiTheme="minorHAnsi" w:hAnsiTheme="minorHAnsi"/>
                <w:bCs/>
                <w:sz w:val="22"/>
                <w:szCs w:val="22"/>
              </w:rPr>
            </w:pPr>
            <w:r w:rsidRPr="00FF3FE6">
              <w:rPr>
                <w:rFonts w:asciiTheme="minorHAnsi" w:hAnsiTheme="minorHAnsi"/>
                <w:bCs/>
                <w:sz w:val="22"/>
                <w:szCs w:val="22"/>
              </w:rPr>
              <w:t xml:space="preserve">Cel operacyjny 8: Rozwijanie środowiskowych form wsparcia osób w wieku poprodukcyjnym </w:t>
            </w:r>
          </w:p>
        </w:tc>
      </w:tr>
    </w:tbl>
    <w:p w14:paraId="021E3F55" w14:textId="77777777" w:rsidR="00085BC3" w:rsidRPr="00FF3FE6" w:rsidRDefault="00085BC3" w:rsidP="004356CB">
      <w:pPr>
        <w:spacing w:line="276" w:lineRule="auto"/>
        <w:rPr>
          <w:rFonts w:asciiTheme="minorHAnsi" w:hAnsiTheme="minorHAnsi"/>
          <w:bCs/>
          <w:sz w:val="22"/>
          <w:szCs w:val="22"/>
        </w:rPr>
      </w:pPr>
    </w:p>
    <w:p w14:paraId="5D704AE3" w14:textId="77777777" w:rsidR="00437799" w:rsidRPr="00FF3FE6" w:rsidRDefault="001A5681" w:rsidP="001A5681">
      <w:pPr>
        <w:pStyle w:val="Nagwek1"/>
        <w:rPr>
          <w:rFonts w:asciiTheme="minorHAnsi" w:hAnsiTheme="minorHAnsi"/>
        </w:rPr>
      </w:pPr>
      <w:bookmarkStart w:id="10" w:name="_Toc90314750"/>
      <w:r w:rsidRPr="00FF3FE6">
        <w:rPr>
          <w:rFonts w:asciiTheme="minorHAnsi" w:hAnsiTheme="minorHAnsi"/>
        </w:rPr>
        <w:t>V</w:t>
      </w:r>
      <w:r w:rsidR="00F5151B" w:rsidRPr="00FF3FE6">
        <w:rPr>
          <w:rFonts w:asciiTheme="minorHAnsi" w:hAnsiTheme="minorHAnsi"/>
        </w:rPr>
        <w:t>. Stopień realizacji celów i rezultatów  Programu.</w:t>
      </w:r>
      <w:r w:rsidRPr="00FF3FE6">
        <w:rPr>
          <w:rFonts w:asciiTheme="minorHAnsi" w:hAnsiTheme="minorHAnsi"/>
        </w:rPr>
        <w:t xml:space="preserve"> Analiza rocznych sprawozdań.</w:t>
      </w:r>
      <w:bookmarkEnd w:id="10"/>
    </w:p>
    <w:p w14:paraId="37F5CA59" w14:textId="77777777" w:rsidR="00F5151B" w:rsidRPr="00FF3FE6" w:rsidRDefault="00F5151B" w:rsidP="004356CB">
      <w:pPr>
        <w:spacing w:line="276" w:lineRule="auto"/>
        <w:rPr>
          <w:rFonts w:asciiTheme="minorHAnsi" w:hAnsiTheme="minorHAnsi"/>
          <w:sz w:val="22"/>
          <w:szCs w:val="22"/>
        </w:rPr>
      </w:pPr>
    </w:p>
    <w:p w14:paraId="6B6087AE" w14:textId="77777777" w:rsidR="00BD32BA" w:rsidRPr="00FF3FE6" w:rsidRDefault="00F5151B" w:rsidP="004356CB">
      <w:pPr>
        <w:spacing w:line="276" w:lineRule="auto"/>
        <w:ind w:firstLine="708"/>
        <w:rPr>
          <w:rFonts w:asciiTheme="minorHAnsi" w:hAnsiTheme="minorHAnsi"/>
          <w:sz w:val="22"/>
          <w:szCs w:val="22"/>
        </w:rPr>
      </w:pPr>
      <w:r w:rsidRPr="00FF3FE6">
        <w:rPr>
          <w:rFonts w:asciiTheme="minorHAnsi" w:hAnsiTheme="minorHAnsi"/>
          <w:sz w:val="22"/>
          <w:szCs w:val="22"/>
        </w:rPr>
        <w:t>W systemie monitorowania realizacji PDRON został zaplanowany szeroki wachlarz wskaźników, które były</w:t>
      </w:r>
      <w:r w:rsidR="00BD32BA" w:rsidRPr="00FF3FE6">
        <w:rPr>
          <w:rFonts w:asciiTheme="minorHAnsi" w:hAnsiTheme="minorHAnsi"/>
          <w:sz w:val="22"/>
          <w:szCs w:val="22"/>
        </w:rPr>
        <w:t xml:space="preserve"> rokrocznie</w:t>
      </w:r>
      <w:r w:rsidRPr="00FF3FE6">
        <w:rPr>
          <w:rFonts w:asciiTheme="minorHAnsi" w:hAnsiTheme="minorHAnsi"/>
          <w:sz w:val="22"/>
          <w:szCs w:val="22"/>
        </w:rPr>
        <w:t xml:space="preserve"> </w:t>
      </w:r>
      <w:r w:rsidR="00BD32BA" w:rsidRPr="00FF3FE6">
        <w:rPr>
          <w:rFonts w:asciiTheme="minorHAnsi" w:hAnsiTheme="minorHAnsi"/>
          <w:sz w:val="22"/>
          <w:szCs w:val="22"/>
        </w:rPr>
        <w:t>„</w:t>
      </w:r>
      <w:r w:rsidRPr="00FF3FE6">
        <w:rPr>
          <w:rFonts w:asciiTheme="minorHAnsi" w:hAnsiTheme="minorHAnsi"/>
          <w:sz w:val="22"/>
          <w:szCs w:val="22"/>
        </w:rPr>
        <w:t>zbierane</w:t>
      </w:r>
      <w:r w:rsidR="00BD32BA" w:rsidRPr="00FF3FE6">
        <w:rPr>
          <w:rFonts w:asciiTheme="minorHAnsi" w:hAnsiTheme="minorHAnsi"/>
          <w:sz w:val="22"/>
          <w:szCs w:val="22"/>
        </w:rPr>
        <w:t>”</w:t>
      </w:r>
      <w:r w:rsidRPr="00FF3FE6">
        <w:rPr>
          <w:rFonts w:asciiTheme="minorHAnsi" w:hAnsiTheme="minorHAnsi"/>
          <w:sz w:val="22"/>
          <w:szCs w:val="22"/>
        </w:rPr>
        <w:t xml:space="preserve"> od duże</w:t>
      </w:r>
      <w:r w:rsidR="001E7C6F" w:rsidRPr="00FF3FE6">
        <w:rPr>
          <w:rFonts w:asciiTheme="minorHAnsi" w:hAnsiTheme="minorHAnsi"/>
          <w:sz w:val="22"/>
          <w:szCs w:val="22"/>
        </w:rPr>
        <w:t>go</w:t>
      </w:r>
      <w:r w:rsidRPr="00FF3FE6">
        <w:rPr>
          <w:rFonts w:asciiTheme="minorHAnsi" w:hAnsiTheme="minorHAnsi"/>
          <w:sz w:val="22"/>
          <w:szCs w:val="22"/>
        </w:rPr>
        <w:t xml:space="preserve"> grona partnerów – realizatorów działań na rzecz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i ich otoczenia. </w:t>
      </w:r>
      <w:r w:rsidR="00BD32BA" w:rsidRPr="00FF3FE6">
        <w:rPr>
          <w:rFonts w:asciiTheme="minorHAnsi" w:hAnsiTheme="minorHAnsi"/>
          <w:sz w:val="22"/>
          <w:szCs w:val="22"/>
        </w:rPr>
        <w:t xml:space="preserve">Na tej podstawie PCPR scalał dane dotyczące realizacji zaplanowanych działań i opracowywał roczne </w:t>
      </w:r>
      <w:r w:rsidRPr="00FF3FE6">
        <w:rPr>
          <w:rFonts w:asciiTheme="minorHAnsi" w:hAnsiTheme="minorHAnsi"/>
          <w:sz w:val="22"/>
          <w:szCs w:val="22"/>
        </w:rPr>
        <w:t>sprawozda</w:t>
      </w:r>
      <w:r w:rsidR="00BD32BA" w:rsidRPr="00FF3FE6">
        <w:rPr>
          <w:rFonts w:asciiTheme="minorHAnsi" w:hAnsiTheme="minorHAnsi"/>
          <w:sz w:val="22"/>
          <w:szCs w:val="22"/>
        </w:rPr>
        <w:t xml:space="preserve">nia z realizacji PDRON. </w:t>
      </w:r>
    </w:p>
    <w:p w14:paraId="714205C2" w14:textId="77777777" w:rsidR="00BD32BA" w:rsidRPr="00FF3FE6" w:rsidRDefault="00BD32BA" w:rsidP="004356CB">
      <w:pPr>
        <w:spacing w:line="276" w:lineRule="auto"/>
        <w:rPr>
          <w:rFonts w:asciiTheme="minorHAnsi" w:hAnsiTheme="minorHAnsi"/>
          <w:sz w:val="22"/>
          <w:szCs w:val="22"/>
        </w:rPr>
      </w:pPr>
    </w:p>
    <w:p w14:paraId="0CE3E4E2" w14:textId="77777777" w:rsidR="00F5151B" w:rsidRPr="00FF3FE6" w:rsidRDefault="00BD32BA" w:rsidP="004356CB">
      <w:pPr>
        <w:spacing w:line="276" w:lineRule="auto"/>
        <w:ind w:firstLine="708"/>
        <w:rPr>
          <w:rFonts w:asciiTheme="minorHAnsi" w:hAnsiTheme="minorHAnsi"/>
          <w:sz w:val="22"/>
          <w:szCs w:val="22"/>
        </w:rPr>
      </w:pPr>
      <w:r w:rsidRPr="00FF3FE6">
        <w:rPr>
          <w:rFonts w:asciiTheme="minorHAnsi" w:hAnsiTheme="minorHAnsi"/>
          <w:sz w:val="22"/>
          <w:szCs w:val="22"/>
        </w:rPr>
        <w:t>Szczegółowej analizie poddano 5 sprawozdań</w:t>
      </w:r>
      <w:r w:rsidR="00F5151B" w:rsidRPr="00FF3FE6">
        <w:rPr>
          <w:rFonts w:asciiTheme="minorHAnsi" w:hAnsiTheme="minorHAnsi"/>
          <w:sz w:val="22"/>
          <w:szCs w:val="22"/>
        </w:rPr>
        <w:t xml:space="preserve"> z lat 2016 – 2020</w:t>
      </w:r>
      <w:r w:rsidRPr="00FF3FE6">
        <w:rPr>
          <w:rFonts w:asciiTheme="minorHAnsi" w:hAnsiTheme="minorHAnsi"/>
          <w:sz w:val="22"/>
          <w:szCs w:val="22"/>
        </w:rPr>
        <w:t xml:space="preserve">. Poniżej przedstawione zostaną najważniejsze wnioski dotyczące realizacji działań (poprzez stopień osiągnięcia wskaźników) wraz z ewentualnymi rekomendacjami metodologicznymi, dotyczącymi </w:t>
      </w:r>
      <w:r w:rsidR="001E7C6F" w:rsidRPr="00FF3FE6">
        <w:rPr>
          <w:rFonts w:asciiTheme="minorHAnsi" w:hAnsiTheme="minorHAnsi"/>
          <w:sz w:val="22"/>
          <w:szCs w:val="22"/>
        </w:rPr>
        <w:t xml:space="preserve">np. </w:t>
      </w:r>
      <w:r w:rsidRPr="00FF3FE6">
        <w:rPr>
          <w:rFonts w:asciiTheme="minorHAnsi" w:hAnsiTheme="minorHAnsi"/>
          <w:sz w:val="22"/>
          <w:szCs w:val="22"/>
        </w:rPr>
        <w:t>doprecyzowania nazw wskaźników lub ich usunięcia (gdyż np. powielają się z innymi wskaźnikami).</w:t>
      </w:r>
    </w:p>
    <w:p w14:paraId="1DD059E4" w14:textId="77777777" w:rsidR="001E7C6F" w:rsidRPr="00FF3FE6" w:rsidRDefault="001E7C6F" w:rsidP="004356CB">
      <w:pPr>
        <w:spacing w:line="276" w:lineRule="auto"/>
        <w:ind w:firstLine="708"/>
        <w:rPr>
          <w:rFonts w:asciiTheme="minorHAnsi" w:hAnsiTheme="minorHAnsi"/>
          <w:sz w:val="22"/>
          <w:szCs w:val="22"/>
        </w:rPr>
      </w:pPr>
    </w:p>
    <w:p w14:paraId="5D15449C" w14:textId="77777777" w:rsidR="002C47F0" w:rsidRPr="00FF3FE6" w:rsidRDefault="002C47F0" w:rsidP="004356CB">
      <w:pPr>
        <w:pStyle w:val="Nagwek2"/>
        <w:spacing w:line="276" w:lineRule="auto"/>
        <w:rPr>
          <w:rFonts w:asciiTheme="minorHAnsi" w:hAnsiTheme="minorHAnsi"/>
          <w:sz w:val="22"/>
          <w:szCs w:val="22"/>
        </w:rPr>
      </w:pPr>
      <w:bookmarkStart w:id="11" w:name="_Toc90314751"/>
      <w:r w:rsidRPr="00FF3FE6">
        <w:rPr>
          <w:rFonts w:asciiTheme="minorHAnsi" w:hAnsiTheme="minorHAnsi"/>
          <w:sz w:val="22"/>
          <w:szCs w:val="22"/>
        </w:rPr>
        <w:t>Priorytet I. Wykorzystywanie wiedzy na rzecz poprawy jakości życia osób z niepełnosprawnościami i ich rodzin.</w:t>
      </w:r>
      <w:bookmarkEnd w:id="11"/>
    </w:p>
    <w:p w14:paraId="13F60B23" w14:textId="77777777" w:rsidR="002C47F0" w:rsidRPr="00FF3FE6" w:rsidRDefault="002C47F0" w:rsidP="004356CB">
      <w:pPr>
        <w:spacing w:line="276" w:lineRule="auto"/>
        <w:rPr>
          <w:rFonts w:asciiTheme="minorHAnsi" w:hAnsiTheme="minorHAnsi"/>
          <w:sz w:val="22"/>
          <w:szCs w:val="22"/>
        </w:rPr>
      </w:pPr>
    </w:p>
    <w:p w14:paraId="6115F7DC"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b/>
          <w:bCs/>
          <w:sz w:val="22"/>
          <w:szCs w:val="22"/>
        </w:rPr>
        <w:t>Cel 1. Zwiększenie świadomości społeczeństwa w zakresie potrzeb, praw oraz potencjału osób z niepełnosprawnościami.</w:t>
      </w:r>
    </w:p>
    <w:p w14:paraId="22D28AF7" w14:textId="77777777" w:rsidR="002C47F0" w:rsidRPr="00FF3FE6" w:rsidRDefault="002C47F0" w:rsidP="004356CB">
      <w:pPr>
        <w:spacing w:line="276" w:lineRule="auto"/>
        <w:rPr>
          <w:rFonts w:asciiTheme="minorHAnsi" w:hAnsiTheme="minorHAnsi"/>
          <w:sz w:val="22"/>
          <w:szCs w:val="22"/>
          <w:u w:val="single"/>
        </w:rPr>
      </w:pPr>
    </w:p>
    <w:p w14:paraId="0229E99F"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1: Organizowanie konferencji, seminariów, happeningów itp. mających na celu podnoszenie społecznej świadomości dotyczącej problematyki niepełnosprawności.</w:t>
      </w:r>
    </w:p>
    <w:p w14:paraId="1CF41B9B"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wskaźnika:</w:t>
      </w:r>
    </w:p>
    <w:p w14:paraId="5BD3CE8B" w14:textId="77777777" w:rsidR="002C47F0" w:rsidRPr="00FF3FE6" w:rsidRDefault="002C47F0" w:rsidP="004356CB">
      <w:pPr>
        <w:spacing w:line="276" w:lineRule="auto"/>
        <w:rPr>
          <w:rFonts w:asciiTheme="minorHAnsi" w:eastAsia="Calibri" w:hAnsiTheme="minorHAnsi"/>
          <w:sz w:val="22"/>
          <w:szCs w:val="22"/>
        </w:rPr>
      </w:pPr>
      <w:r w:rsidRPr="00FF3FE6">
        <w:rPr>
          <w:rFonts w:asciiTheme="minorHAnsi" w:eastAsia="Calibri" w:hAnsiTheme="minorHAnsi"/>
          <w:sz w:val="22"/>
          <w:szCs w:val="22"/>
        </w:rPr>
        <w:t>Liczba zorganizowanych spotkań informacyjnych nt. problematyki niepełnosprawności</w:t>
      </w:r>
      <w:r w:rsidR="0095319E" w:rsidRPr="00FF3FE6">
        <w:rPr>
          <w:rFonts w:asciiTheme="minorHAnsi" w:eastAsia="Calibri" w:hAnsiTheme="minorHAnsi"/>
          <w:sz w:val="22"/>
          <w:szCs w:val="22"/>
        </w:rPr>
        <w:t>.</w:t>
      </w:r>
    </w:p>
    <w:p w14:paraId="67A7950B" w14:textId="77777777" w:rsidR="0095319E" w:rsidRPr="00FF3FE6" w:rsidRDefault="0095319E" w:rsidP="004356CB">
      <w:pPr>
        <w:spacing w:line="276" w:lineRule="auto"/>
        <w:rPr>
          <w:rFonts w:asciiTheme="minorHAnsi" w:hAnsiTheme="minorHAnsi"/>
          <w:sz w:val="22"/>
          <w:szCs w:val="22"/>
          <w:u w:val="single"/>
        </w:rPr>
      </w:pPr>
    </w:p>
    <w:p w14:paraId="230DAC14" w14:textId="77777777" w:rsidR="002C47F0" w:rsidRPr="00FF3FE6" w:rsidRDefault="002C47F0" w:rsidP="00340CCC">
      <w:pPr>
        <w:pStyle w:val="Akapitzlist"/>
        <w:widowControl/>
        <w:numPr>
          <w:ilvl w:val="0"/>
          <w:numId w:val="10"/>
        </w:numPr>
        <w:adjustRightInd/>
        <w:spacing w:line="276" w:lineRule="auto"/>
        <w:textAlignment w:val="auto"/>
        <w:rPr>
          <w:rFonts w:asciiTheme="minorHAnsi" w:hAnsiTheme="minorHAnsi"/>
          <w:sz w:val="22"/>
          <w:szCs w:val="22"/>
        </w:rPr>
      </w:pPr>
      <w:r w:rsidRPr="00FF3FE6">
        <w:rPr>
          <w:rFonts w:asciiTheme="minorHAnsi" w:hAnsiTheme="minorHAnsi"/>
          <w:sz w:val="22"/>
          <w:szCs w:val="22"/>
        </w:rPr>
        <w:t>Działanie jest z roku na rok rozwijane, wskaźnik bazowy (</w:t>
      </w:r>
      <w:r w:rsidR="0095319E" w:rsidRPr="00FF3FE6">
        <w:rPr>
          <w:rFonts w:asciiTheme="minorHAnsi" w:hAnsiTheme="minorHAnsi"/>
          <w:sz w:val="22"/>
          <w:szCs w:val="22"/>
        </w:rPr>
        <w:t xml:space="preserve">w </w:t>
      </w:r>
      <w:r w:rsidRPr="00FF3FE6">
        <w:rPr>
          <w:rFonts w:asciiTheme="minorHAnsi" w:hAnsiTheme="minorHAnsi"/>
          <w:sz w:val="22"/>
          <w:szCs w:val="22"/>
        </w:rPr>
        <w:t xml:space="preserve">2014 r.) wynosił 1 </w:t>
      </w:r>
      <w:r w:rsidRPr="00FF3FE6">
        <w:rPr>
          <w:rFonts w:asciiTheme="minorHAnsi" w:hAnsiTheme="minorHAnsi"/>
          <w:i/>
          <w:sz w:val="22"/>
          <w:szCs w:val="22"/>
        </w:rPr>
        <w:t>spotkanie informacyjne nt. problematyki niepełnosprawności</w:t>
      </w:r>
      <w:r w:rsidRPr="00FF3FE6">
        <w:rPr>
          <w:rFonts w:asciiTheme="minorHAnsi" w:hAnsiTheme="minorHAnsi"/>
          <w:sz w:val="22"/>
          <w:szCs w:val="22"/>
        </w:rPr>
        <w:t xml:space="preserve">; w </w:t>
      </w:r>
      <w:r w:rsidR="0095319E" w:rsidRPr="00FF3FE6">
        <w:rPr>
          <w:rFonts w:asciiTheme="minorHAnsi" w:hAnsiTheme="minorHAnsi"/>
          <w:sz w:val="22"/>
          <w:szCs w:val="22"/>
        </w:rPr>
        <w:t xml:space="preserve">latach </w:t>
      </w:r>
      <w:r w:rsidRPr="00FF3FE6">
        <w:rPr>
          <w:rFonts w:asciiTheme="minorHAnsi" w:hAnsiTheme="minorHAnsi"/>
          <w:sz w:val="22"/>
          <w:szCs w:val="22"/>
        </w:rPr>
        <w:t>2016 -2017 odbywały się po 3 tego typu spotkania, w 2018-2019r. już po 5 wydarzeń, natomiast w 2020</w:t>
      </w:r>
      <w:r w:rsidR="00CB0C71">
        <w:rPr>
          <w:rFonts w:asciiTheme="minorHAnsi" w:hAnsiTheme="minorHAnsi"/>
          <w:sz w:val="22"/>
          <w:szCs w:val="22"/>
        </w:rPr>
        <w:t>r.</w:t>
      </w:r>
      <w:r w:rsidRPr="00FF3FE6">
        <w:rPr>
          <w:rFonts w:asciiTheme="minorHAnsi" w:hAnsiTheme="minorHAnsi"/>
          <w:sz w:val="22"/>
          <w:szCs w:val="22"/>
        </w:rPr>
        <w:t xml:space="preserve"> aż 13. </w:t>
      </w:r>
    </w:p>
    <w:p w14:paraId="5E8F3003" w14:textId="77777777" w:rsidR="002C47F0" w:rsidRPr="00014368" w:rsidRDefault="007D1319" w:rsidP="00340CCC">
      <w:pPr>
        <w:pStyle w:val="Akapitzlist"/>
        <w:widowControl/>
        <w:numPr>
          <w:ilvl w:val="0"/>
          <w:numId w:val="10"/>
        </w:numPr>
        <w:adjustRightInd/>
        <w:spacing w:line="276" w:lineRule="auto"/>
        <w:textAlignment w:val="auto"/>
        <w:rPr>
          <w:rFonts w:asciiTheme="minorHAnsi" w:hAnsiTheme="minorHAnsi"/>
          <w:sz w:val="22"/>
          <w:szCs w:val="22"/>
        </w:rPr>
      </w:pPr>
      <w:r>
        <w:rPr>
          <w:rFonts w:asciiTheme="minorHAnsi" w:hAnsiTheme="minorHAnsi"/>
          <w:sz w:val="22"/>
          <w:szCs w:val="22"/>
        </w:rPr>
        <w:t>K</w:t>
      </w:r>
      <w:r w:rsidR="002C47F0" w:rsidRPr="00FF3FE6">
        <w:rPr>
          <w:rFonts w:asciiTheme="minorHAnsi" w:hAnsiTheme="minorHAnsi"/>
          <w:sz w:val="22"/>
          <w:szCs w:val="22"/>
        </w:rPr>
        <w:t xml:space="preserve">woty </w:t>
      </w:r>
      <w:r w:rsidR="00BA2C16">
        <w:rPr>
          <w:rFonts w:asciiTheme="minorHAnsi" w:hAnsiTheme="minorHAnsi"/>
          <w:sz w:val="22"/>
          <w:szCs w:val="22"/>
        </w:rPr>
        <w:t>podane w sprawozdaniu</w:t>
      </w:r>
      <w:r w:rsidR="002C47F0" w:rsidRPr="00FF3FE6">
        <w:rPr>
          <w:rFonts w:asciiTheme="minorHAnsi" w:hAnsiTheme="minorHAnsi"/>
          <w:sz w:val="22"/>
          <w:szCs w:val="22"/>
        </w:rPr>
        <w:t xml:space="preserve"> na realizację </w:t>
      </w:r>
      <w:r w:rsidR="00BA2C16">
        <w:rPr>
          <w:rFonts w:asciiTheme="minorHAnsi" w:hAnsiTheme="minorHAnsi"/>
          <w:sz w:val="22"/>
          <w:szCs w:val="22"/>
        </w:rPr>
        <w:t xml:space="preserve">tego </w:t>
      </w:r>
      <w:r w:rsidR="002C47F0" w:rsidRPr="00FF3FE6">
        <w:rPr>
          <w:rFonts w:asciiTheme="minorHAnsi" w:hAnsiTheme="minorHAnsi"/>
          <w:sz w:val="22"/>
          <w:szCs w:val="22"/>
        </w:rPr>
        <w:t>działania wzrastały</w:t>
      </w:r>
      <w:r w:rsidR="0095319E" w:rsidRPr="00FF3FE6">
        <w:rPr>
          <w:rFonts w:asciiTheme="minorHAnsi" w:hAnsiTheme="minorHAnsi"/>
          <w:sz w:val="22"/>
          <w:szCs w:val="22"/>
        </w:rPr>
        <w:t xml:space="preserve"> </w:t>
      </w:r>
      <w:r w:rsidR="00BA2C16">
        <w:rPr>
          <w:rFonts w:asciiTheme="minorHAnsi" w:hAnsiTheme="minorHAnsi"/>
          <w:sz w:val="22"/>
          <w:szCs w:val="22"/>
        </w:rPr>
        <w:t xml:space="preserve">z roku na rok </w:t>
      </w:r>
      <w:r w:rsidR="0095319E" w:rsidRPr="00FF3FE6">
        <w:rPr>
          <w:rFonts w:asciiTheme="minorHAnsi" w:hAnsiTheme="minorHAnsi"/>
          <w:sz w:val="22"/>
          <w:szCs w:val="22"/>
        </w:rPr>
        <w:t xml:space="preserve">- </w:t>
      </w:r>
      <w:r w:rsidR="002C47F0" w:rsidRPr="00FF3FE6">
        <w:rPr>
          <w:rFonts w:asciiTheme="minorHAnsi" w:hAnsiTheme="minorHAnsi"/>
          <w:sz w:val="22"/>
          <w:szCs w:val="22"/>
        </w:rPr>
        <w:t xml:space="preserve"> z 2870 zł. w 2016 do 42.682 zł. w 2020r.</w:t>
      </w:r>
      <w:r w:rsidR="00BA2C16">
        <w:rPr>
          <w:rFonts w:asciiTheme="minorHAnsi" w:hAnsiTheme="minorHAnsi"/>
          <w:sz w:val="22"/>
          <w:szCs w:val="22"/>
        </w:rPr>
        <w:t xml:space="preserve"> </w:t>
      </w:r>
      <w:r w:rsidR="00BA2C16" w:rsidRPr="00014368">
        <w:rPr>
          <w:rFonts w:asciiTheme="minorHAnsi" w:hAnsiTheme="minorHAnsi"/>
          <w:sz w:val="22"/>
          <w:szCs w:val="22"/>
        </w:rPr>
        <w:t xml:space="preserve">Poza podanymi w sprawozdaniach kwotami, działania były finansowane </w:t>
      </w:r>
      <w:r w:rsidRPr="00014368">
        <w:rPr>
          <w:rFonts w:asciiTheme="minorHAnsi" w:hAnsiTheme="minorHAnsi"/>
          <w:sz w:val="22"/>
          <w:szCs w:val="22"/>
        </w:rPr>
        <w:t xml:space="preserve">w ramach posiadanych budżetów </w:t>
      </w:r>
      <w:r w:rsidR="00BA2C16" w:rsidRPr="00014368">
        <w:rPr>
          <w:rFonts w:asciiTheme="minorHAnsi" w:hAnsiTheme="minorHAnsi"/>
          <w:sz w:val="22"/>
          <w:szCs w:val="22"/>
        </w:rPr>
        <w:t>realizatorów.</w:t>
      </w:r>
    </w:p>
    <w:p w14:paraId="3631DE7F" w14:textId="77777777" w:rsidR="002C47F0" w:rsidRPr="00FF3FE6" w:rsidRDefault="002C47F0" w:rsidP="00340CCC">
      <w:pPr>
        <w:pStyle w:val="Akapitzlist"/>
        <w:widowControl/>
        <w:numPr>
          <w:ilvl w:val="0"/>
          <w:numId w:val="10"/>
        </w:numPr>
        <w:adjustRightInd/>
        <w:spacing w:line="276" w:lineRule="auto"/>
        <w:textAlignment w:val="auto"/>
        <w:rPr>
          <w:rFonts w:asciiTheme="minorHAnsi" w:hAnsiTheme="minorHAnsi"/>
          <w:sz w:val="22"/>
          <w:szCs w:val="22"/>
        </w:rPr>
      </w:pPr>
      <w:r w:rsidRPr="00FF3FE6">
        <w:rPr>
          <w:rFonts w:asciiTheme="minorHAnsi" w:hAnsiTheme="minorHAnsi"/>
          <w:sz w:val="22"/>
          <w:szCs w:val="22"/>
        </w:rPr>
        <w:lastRenderedPageBreak/>
        <w:t xml:space="preserve">Realizatorami były głównie: PSOUU Koło  w Wyszkowie (wszystkie lata), </w:t>
      </w:r>
      <w:r w:rsidR="0095319E" w:rsidRPr="00FF3FE6">
        <w:rPr>
          <w:rFonts w:asciiTheme="minorHAnsi" w:hAnsiTheme="minorHAnsi"/>
          <w:sz w:val="22"/>
          <w:szCs w:val="22"/>
        </w:rPr>
        <w:t xml:space="preserve">Stowarzyszenie Rodzin Dzieci </w:t>
      </w:r>
      <w:r w:rsidRPr="00FF3FE6">
        <w:rPr>
          <w:rFonts w:asciiTheme="minorHAnsi" w:hAnsiTheme="minorHAnsi"/>
          <w:sz w:val="22"/>
          <w:szCs w:val="22"/>
        </w:rPr>
        <w:t>z Zaburzeniami Rozwoju „Bądźmy w Kontakcie”  w Lucynowie (4 lata), PZN Koło  w Wyszkowie (2 lata).</w:t>
      </w:r>
    </w:p>
    <w:p w14:paraId="32318E32" w14:textId="77777777" w:rsidR="002C47F0" w:rsidRPr="00FF3FE6" w:rsidRDefault="002C47F0" w:rsidP="004356CB">
      <w:pPr>
        <w:pStyle w:val="Akapitzlist"/>
        <w:spacing w:line="276" w:lineRule="auto"/>
        <w:rPr>
          <w:rFonts w:asciiTheme="minorHAnsi" w:hAnsiTheme="minorHAnsi"/>
          <w:sz w:val="22"/>
          <w:szCs w:val="22"/>
        </w:rPr>
      </w:pPr>
    </w:p>
    <w:p w14:paraId="3228E8C2" w14:textId="77777777" w:rsidR="002C47F0" w:rsidRPr="00FF3FE6" w:rsidRDefault="002C47F0" w:rsidP="004356CB">
      <w:pPr>
        <w:pStyle w:val="Akapitzlist"/>
        <w:spacing w:line="276" w:lineRule="auto"/>
        <w:rPr>
          <w:rFonts w:asciiTheme="minorHAnsi" w:hAnsiTheme="minorHAnsi"/>
          <w:sz w:val="22"/>
          <w:szCs w:val="22"/>
        </w:rPr>
      </w:pPr>
    </w:p>
    <w:p w14:paraId="66763716"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2. Prowadzenie działań edukacyjnych w szkołach dla osób pełnosprawnych kształtujących świadomość i właściwe postawy wobec osób z niepełno sprawnościami.</w:t>
      </w:r>
    </w:p>
    <w:p w14:paraId="602C3450"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wskaźnika:</w:t>
      </w:r>
    </w:p>
    <w:p w14:paraId="1ADFBB6E"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Liczba zrealizowanych działań edukacyjnych (pogadanki, warsztaty, marsze, spotkania i inne).</w:t>
      </w:r>
    </w:p>
    <w:p w14:paraId="142620B0" w14:textId="77777777" w:rsidR="002C47F0" w:rsidRPr="00FF3FE6" w:rsidRDefault="002C47F0" w:rsidP="004356CB">
      <w:pPr>
        <w:spacing w:line="276" w:lineRule="auto"/>
        <w:rPr>
          <w:rFonts w:asciiTheme="minorHAnsi" w:hAnsiTheme="minorHAnsi"/>
          <w:sz w:val="22"/>
          <w:szCs w:val="22"/>
        </w:rPr>
      </w:pPr>
    </w:p>
    <w:p w14:paraId="15C0BC7C" w14:textId="77777777" w:rsidR="002C47F0" w:rsidRPr="00FF3FE6" w:rsidRDefault="002C47F0" w:rsidP="00340CCC">
      <w:pPr>
        <w:pStyle w:val="Akapitzlist"/>
        <w:widowControl/>
        <w:numPr>
          <w:ilvl w:val="0"/>
          <w:numId w:val="11"/>
        </w:numPr>
        <w:adjustRightInd/>
        <w:spacing w:line="276" w:lineRule="auto"/>
        <w:textAlignment w:val="auto"/>
        <w:rPr>
          <w:rFonts w:asciiTheme="minorHAnsi" w:hAnsiTheme="minorHAnsi"/>
          <w:sz w:val="22"/>
          <w:szCs w:val="22"/>
        </w:rPr>
      </w:pPr>
      <w:r w:rsidRPr="00FF3FE6">
        <w:rPr>
          <w:rFonts w:asciiTheme="minorHAnsi" w:hAnsiTheme="minorHAnsi"/>
          <w:sz w:val="22"/>
          <w:szCs w:val="22"/>
        </w:rPr>
        <w:t>Wskaźnik bazowy wynosił 3 spotkania w 2014r., natomiast ze sprawozdań wynika, że był realizowany w  latach 2016-2018 w stopniu wyższym (4-8 działania edukacyjne); w 2019 r. zrealizowano 2 wydarzenia dla 180 uczniów (podano przydatna daną dot. liczby odbiorców działania). W 2020 r. brak jest danych dot. realizacji działania.</w:t>
      </w:r>
    </w:p>
    <w:p w14:paraId="1E0B8B89" w14:textId="77777777" w:rsidR="002C47F0" w:rsidRPr="00FF3FE6" w:rsidRDefault="002C47F0" w:rsidP="00340CCC">
      <w:pPr>
        <w:pStyle w:val="Akapitzlist"/>
        <w:widowControl/>
        <w:numPr>
          <w:ilvl w:val="0"/>
          <w:numId w:val="11"/>
        </w:numPr>
        <w:adjustRightInd/>
        <w:spacing w:line="276" w:lineRule="auto"/>
        <w:textAlignment w:val="auto"/>
        <w:rPr>
          <w:rFonts w:asciiTheme="minorHAnsi" w:hAnsiTheme="minorHAnsi"/>
          <w:sz w:val="22"/>
          <w:szCs w:val="22"/>
        </w:rPr>
      </w:pPr>
      <w:r w:rsidRPr="00FF3FE6">
        <w:rPr>
          <w:rFonts w:asciiTheme="minorHAnsi" w:hAnsiTheme="minorHAnsi"/>
          <w:sz w:val="22"/>
          <w:szCs w:val="22"/>
        </w:rPr>
        <w:t>Działanie było finansowane ze środków wła</w:t>
      </w:r>
      <w:r w:rsidR="0095319E" w:rsidRPr="00FF3FE6">
        <w:rPr>
          <w:rFonts w:asciiTheme="minorHAnsi" w:hAnsiTheme="minorHAnsi"/>
          <w:sz w:val="22"/>
          <w:szCs w:val="22"/>
        </w:rPr>
        <w:t>snych realizatorów, którymi byli</w:t>
      </w:r>
      <w:r w:rsidRPr="00FF3FE6">
        <w:rPr>
          <w:rFonts w:asciiTheme="minorHAnsi" w:hAnsiTheme="minorHAnsi"/>
          <w:sz w:val="22"/>
          <w:szCs w:val="22"/>
        </w:rPr>
        <w:t>: PSOUU Koło   w Wyszkowie (WTZ, ŚDS) oraz Miejsko – Gminna Biblioteka Publiczna.</w:t>
      </w:r>
    </w:p>
    <w:p w14:paraId="3BF4B9DF" w14:textId="77777777" w:rsidR="0095319E" w:rsidRPr="00FF3FE6" w:rsidRDefault="0095319E" w:rsidP="004356CB">
      <w:pPr>
        <w:pStyle w:val="Akapitzlist"/>
        <w:widowControl/>
        <w:adjustRightInd/>
        <w:spacing w:line="276" w:lineRule="auto"/>
        <w:textAlignment w:val="auto"/>
        <w:rPr>
          <w:rFonts w:asciiTheme="minorHAnsi" w:hAnsiTheme="minorHAnsi"/>
          <w:sz w:val="22"/>
          <w:szCs w:val="22"/>
        </w:rPr>
      </w:pPr>
    </w:p>
    <w:p w14:paraId="368B7535"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3. Promowanie i prezentacja twórczości artystycznej i kulturalnej osób niepełnosprawnych.</w:t>
      </w:r>
    </w:p>
    <w:p w14:paraId="1F1C39E3"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b/>
          <w:sz w:val="22"/>
          <w:szCs w:val="22"/>
        </w:rPr>
        <w:t>Nazwa wskaźnika:</w:t>
      </w:r>
      <w:r w:rsidRPr="00FF3FE6">
        <w:rPr>
          <w:rFonts w:asciiTheme="minorHAnsi" w:hAnsiTheme="minorHAnsi"/>
          <w:sz w:val="22"/>
          <w:szCs w:val="22"/>
        </w:rPr>
        <w:t xml:space="preserve"> Liczba działań promujących i prezentujących twórczość artystycz</w:t>
      </w:r>
      <w:r w:rsidR="00CB0C71">
        <w:rPr>
          <w:rFonts w:asciiTheme="minorHAnsi" w:hAnsiTheme="minorHAnsi"/>
          <w:sz w:val="22"/>
          <w:szCs w:val="22"/>
        </w:rPr>
        <w:t>ną i kulturalną osób z niepełno</w:t>
      </w:r>
      <w:r w:rsidRPr="00FF3FE6">
        <w:rPr>
          <w:rFonts w:asciiTheme="minorHAnsi" w:hAnsiTheme="minorHAnsi"/>
          <w:sz w:val="22"/>
          <w:szCs w:val="22"/>
        </w:rPr>
        <w:t>sprawnościami.</w:t>
      </w:r>
    </w:p>
    <w:p w14:paraId="18E585D2" w14:textId="77777777" w:rsidR="002C47F0" w:rsidRPr="00FF3FE6" w:rsidRDefault="002C47F0" w:rsidP="004356CB">
      <w:pPr>
        <w:spacing w:line="276" w:lineRule="auto"/>
        <w:rPr>
          <w:rFonts w:asciiTheme="minorHAnsi" w:hAnsiTheme="minorHAnsi"/>
          <w:sz w:val="22"/>
          <w:szCs w:val="22"/>
        </w:rPr>
      </w:pPr>
    </w:p>
    <w:p w14:paraId="384B804A" w14:textId="77777777" w:rsidR="002C47F0" w:rsidRPr="00FF3FE6" w:rsidRDefault="002C47F0" w:rsidP="00340CCC">
      <w:pPr>
        <w:pStyle w:val="Akapitzlist"/>
        <w:widowControl/>
        <w:numPr>
          <w:ilvl w:val="0"/>
          <w:numId w:val="12"/>
        </w:numPr>
        <w:adjustRightInd/>
        <w:spacing w:line="276" w:lineRule="auto"/>
        <w:textAlignment w:val="auto"/>
        <w:rPr>
          <w:rFonts w:asciiTheme="minorHAnsi" w:hAnsiTheme="minorHAnsi"/>
          <w:sz w:val="22"/>
          <w:szCs w:val="22"/>
        </w:rPr>
      </w:pPr>
      <w:r w:rsidRPr="00FF3FE6">
        <w:rPr>
          <w:rFonts w:asciiTheme="minorHAnsi" w:hAnsiTheme="minorHAnsi"/>
          <w:sz w:val="22"/>
          <w:szCs w:val="22"/>
        </w:rPr>
        <w:t>Wartość bazowa wskaźnika w 2014 r. wynosiła 47; w porównaniu z nią w latach 2016-2020 odbywało się od 5-20 wydarzeń rocznie; najwięcej (20) w 2018r., najmniej (5) w 2017 r.</w:t>
      </w:r>
    </w:p>
    <w:p w14:paraId="438556CC" w14:textId="77777777" w:rsidR="002C47F0" w:rsidRPr="00472C48" w:rsidRDefault="002C47F0" w:rsidP="00340CCC">
      <w:pPr>
        <w:pStyle w:val="Akapitzlist"/>
        <w:widowControl/>
        <w:numPr>
          <w:ilvl w:val="0"/>
          <w:numId w:val="12"/>
        </w:numPr>
        <w:adjustRightInd/>
        <w:spacing w:line="276" w:lineRule="auto"/>
        <w:textAlignment w:val="auto"/>
        <w:rPr>
          <w:rFonts w:asciiTheme="minorHAnsi" w:hAnsiTheme="minorHAnsi"/>
          <w:sz w:val="22"/>
          <w:szCs w:val="22"/>
        </w:rPr>
      </w:pPr>
      <w:r w:rsidRPr="00FF3FE6">
        <w:rPr>
          <w:rFonts w:asciiTheme="minorHAnsi" w:hAnsiTheme="minorHAnsi"/>
          <w:sz w:val="22"/>
          <w:szCs w:val="22"/>
        </w:rPr>
        <w:t>Budżet na to działanie wynosił od 5.000 w 2020 r. do 15.000 w 2019. Warto zauważyć, że w 2018 r. kiedy zorganizowano najwięcej wydarzeń budżet wynosił 9.000zł.</w:t>
      </w:r>
      <w:r w:rsidR="00BA2C16">
        <w:rPr>
          <w:rFonts w:asciiTheme="minorHAnsi" w:hAnsiTheme="minorHAnsi"/>
          <w:sz w:val="22"/>
          <w:szCs w:val="22"/>
        </w:rPr>
        <w:t xml:space="preserve"> </w:t>
      </w:r>
      <w:r w:rsidR="00BA2C16" w:rsidRPr="00472C48">
        <w:rPr>
          <w:rFonts w:asciiTheme="minorHAnsi" w:hAnsiTheme="minorHAnsi"/>
          <w:sz w:val="22"/>
          <w:szCs w:val="22"/>
        </w:rPr>
        <w:t>Poza podanymi w sprawozdaniach kwotami, działania były finansowane ze środków własnych realizatorów.</w:t>
      </w:r>
    </w:p>
    <w:p w14:paraId="6D5FA7A0" w14:textId="77777777" w:rsidR="002C47F0" w:rsidRPr="00FF3FE6" w:rsidRDefault="002C47F0" w:rsidP="00340CCC">
      <w:pPr>
        <w:pStyle w:val="Akapitzlist"/>
        <w:widowControl/>
        <w:numPr>
          <w:ilvl w:val="0"/>
          <w:numId w:val="12"/>
        </w:numPr>
        <w:adjustRightInd/>
        <w:spacing w:line="276" w:lineRule="auto"/>
        <w:textAlignment w:val="auto"/>
        <w:rPr>
          <w:rFonts w:asciiTheme="minorHAnsi" w:hAnsiTheme="minorHAnsi"/>
          <w:sz w:val="22"/>
          <w:szCs w:val="22"/>
        </w:rPr>
      </w:pPr>
      <w:r w:rsidRPr="00FF3FE6">
        <w:rPr>
          <w:rFonts w:asciiTheme="minorHAnsi" w:hAnsiTheme="minorHAnsi"/>
          <w:sz w:val="22"/>
          <w:szCs w:val="22"/>
        </w:rPr>
        <w:t xml:space="preserve">Głównymi realizatorami działania były domy pomocy społecznej (DPS </w:t>
      </w:r>
      <w:proofErr w:type="spellStart"/>
      <w:r w:rsidRPr="00FF3FE6">
        <w:rPr>
          <w:rFonts w:asciiTheme="minorHAnsi" w:hAnsiTheme="minorHAnsi"/>
          <w:sz w:val="22"/>
          <w:szCs w:val="22"/>
        </w:rPr>
        <w:t>Fiszor</w:t>
      </w:r>
      <w:proofErr w:type="spellEnd"/>
      <w:r w:rsidRPr="00FF3FE6">
        <w:rPr>
          <w:rFonts w:asciiTheme="minorHAnsi" w:hAnsiTheme="minorHAnsi"/>
          <w:sz w:val="22"/>
          <w:szCs w:val="22"/>
        </w:rPr>
        <w:t>, DPS Niegów, DPS Niegów, DPS w Brańszczyku) oraz w niektórych latach: ZSS w Brańszczyku, Stowarzyszenie Promyk SOSW  w Wyszkowie, WOK „Hutnik”, Stowarzyszenie Pomocy Osobom Niepełnosprawnym – „Dla Jednego Uśmiechu” w Brańszczyku.</w:t>
      </w:r>
    </w:p>
    <w:p w14:paraId="09AE84F6" w14:textId="77777777" w:rsidR="002C47F0" w:rsidRPr="00FF3FE6" w:rsidRDefault="002C47F0" w:rsidP="004356CB">
      <w:pPr>
        <w:spacing w:line="276" w:lineRule="auto"/>
        <w:rPr>
          <w:rFonts w:asciiTheme="minorHAnsi" w:hAnsiTheme="minorHAnsi"/>
          <w:sz w:val="22"/>
          <w:szCs w:val="22"/>
        </w:rPr>
      </w:pPr>
    </w:p>
    <w:p w14:paraId="072F9123"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4. Tworzenie warunków umożliwiających zwiększenie uczestnictwa osób z niepełnosprawnościami w różnych formach aktywności sportowej.</w:t>
      </w:r>
    </w:p>
    <w:p w14:paraId="46DF8EEE" w14:textId="77777777" w:rsidR="0095319E"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 xml:space="preserve">Nazwa wskaźnika: </w:t>
      </w:r>
    </w:p>
    <w:p w14:paraId="097B288A"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Liczba osób niepełnosprawnych w organizowanych przez Powiat Wyszkowski zawodach sportowych.</w:t>
      </w:r>
    </w:p>
    <w:p w14:paraId="54CEF512" w14:textId="77777777" w:rsidR="0095319E" w:rsidRPr="00FF3FE6" w:rsidRDefault="0095319E" w:rsidP="004356CB">
      <w:pPr>
        <w:spacing w:line="276" w:lineRule="auto"/>
        <w:rPr>
          <w:rFonts w:asciiTheme="minorHAnsi" w:hAnsiTheme="minorHAnsi"/>
          <w:sz w:val="22"/>
          <w:szCs w:val="22"/>
        </w:rPr>
      </w:pPr>
    </w:p>
    <w:p w14:paraId="229CA38F" w14:textId="77777777" w:rsidR="002C47F0" w:rsidRPr="00FF3FE6" w:rsidRDefault="002C47F0" w:rsidP="00340CCC">
      <w:pPr>
        <w:pStyle w:val="Akapitzlist"/>
        <w:widowControl/>
        <w:numPr>
          <w:ilvl w:val="0"/>
          <w:numId w:val="13"/>
        </w:numPr>
        <w:adjustRightInd/>
        <w:spacing w:line="276" w:lineRule="auto"/>
        <w:textAlignment w:val="auto"/>
        <w:rPr>
          <w:rFonts w:asciiTheme="minorHAnsi" w:hAnsiTheme="minorHAnsi"/>
          <w:sz w:val="22"/>
          <w:szCs w:val="22"/>
        </w:rPr>
      </w:pPr>
      <w:r w:rsidRPr="00FF3FE6">
        <w:rPr>
          <w:rFonts w:asciiTheme="minorHAnsi" w:hAnsiTheme="minorHAnsi"/>
          <w:sz w:val="22"/>
          <w:szCs w:val="22"/>
        </w:rPr>
        <w:t xml:space="preserve">W każdym roku </w:t>
      </w:r>
      <w:r w:rsidR="008E25F0" w:rsidRPr="00FF3FE6">
        <w:rPr>
          <w:rFonts w:asciiTheme="minorHAnsi" w:hAnsiTheme="minorHAnsi"/>
          <w:sz w:val="22"/>
          <w:szCs w:val="22"/>
        </w:rPr>
        <w:t xml:space="preserve">sprawozdawczym </w:t>
      </w:r>
      <w:r w:rsidRPr="00FF3FE6">
        <w:rPr>
          <w:rFonts w:asciiTheme="minorHAnsi" w:hAnsiTheme="minorHAnsi"/>
          <w:sz w:val="22"/>
          <w:szCs w:val="22"/>
        </w:rPr>
        <w:t xml:space="preserve">podana została liczba wydarzeń sportowych, </w:t>
      </w:r>
      <w:r w:rsidRPr="00FF3FE6">
        <w:rPr>
          <w:rFonts w:asciiTheme="minorHAnsi" w:hAnsiTheme="minorHAnsi"/>
          <w:b/>
          <w:sz w:val="22"/>
          <w:szCs w:val="22"/>
        </w:rPr>
        <w:t>niestety, nie we wszystkich latach podmioty sprawozdające podały liczbę uczestników</w:t>
      </w:r>
      <w:r w:rsidR="008E25F0" w:rsidRPr="00FF3FE6">
        <w:rPr>
          <w:rFonts w:asciiTheme="minorHAnsi" w:hAnsiTheme="minorHAnsi"/>
          <w:b/>
          <w:sz w:val="22"/>
          <w:szCs w:val="22"/>
        </w:rPr>
        <w:t xml:space="preserve"> (a to </w:t>
      </w:r>
      <w:r w:rsidR="00C9775B" w:rsidRPr="00FF3FE6">
        <w:rPr>
          <w:rFonts w:asciiTheme="minorHAnsi" w:hAnsiTheme="minorHAnsi"/>
          <w:b/>
          <w:sz w:val="22"/>
          <w:szCs w:val="22"/>
        </w:rPr>
        <w:t>jest</w:t>
      </w:r>
      <w:r w:rsidR="008E25F0" w:rsidRPr="00FF3FE6">
        <w:rPr>
          <w:rFonts w:asciiTheme="minorHAnsi" w:hAnsiTheme="minorHAnsi"/>
          <w:b/>
          <w:sz w:val="22"/>
          <w:szCs w:val="22"/>
        </w:rPr>
        <w:t xml:space="preserve"> </w:t>
      </w:r>
      <w:r w:rsidR="00C9775B" w:rsidRPr="00FF3FE6">
        <w:rPr>
          <w:rFonts w:asciiTheme="minorHAnsi" w:hAnsiTheme="minorHAnsi"/>
          <w:b/>
          <w:sz w:val="22"/>
          <w:szCs w:val="22"/>
        </w:rPr>
        <w:t>główny wskaźnik)</w:t>
      </w:r>
      <w:r w:rsidRPr="00FF3FE6">
        <w:rPr>
          <w:rFonts w:asciiTheme="minorHAnsi" w:hAnsiTheme="minorHAnsi"/>
          <w:b/>
          <w:sz w:val="22"/>
          <w:szCs w:val="22"/>
        </w:rPr>
        <w:t>.</w:t>
      </w:r>
      <w:r w:rsidR="008E25F0" w:rsidRPr="00FF3FE6">
        <w:rPr>
          <w:rFonts w:asciiTheme="minorHAnsi" w:hAnsiTheme="minorHAnsi"/>
          <w:sz w:val="22"/>
          <w:szCs w:val="22"/>
        </w:rPr>
        <w:t xml:space="preserve">  I tak w 2016</w:t>
      </w:r>
      <w:r w:rsidRPr="00FF3FE6">
        <w:rPr>
          <w:rFonts w:asciiTheme="minorHAnsi" w:hAnsiTheme="minorHAnsi"/>
          <w:sz w:val="22"/>
          <w:szCs w:val="22"/>
        </w:rPr>
        <w:t xml:space="preserve">r. nie podano w ogóle informacji o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uczestniczących w 5 imprezach sportowych, w 2017 i 2018 podano wartości wskaźnika w niektórych imprezach.</w:t>
      </w:r>
    </w:p>
    <w:p w14:paraId="6E3B6DA1" w14:textId="77777777" w:rsidR="00C9775B" w:rsidRPr="00FF3FE6" w:rsidRDefault="00C9775B" w:rsidP="00340CCC">
      <w:pPr>
        <w:pStyle w:val="Akapitzlist"/>
        <w:widowControl/>
        <w:numPr>
          <w:ilvl w:val="0"/>
          <w:numId w:val="13"/>
        </w:numPr>
        <w:adjustRightInd/>
        <w:spacing w:line="276" w:lineRule="auto"/>
        <w:textAlignment w:val="auto"/>
        <w:rPr>
          <w:rFonts w:asciiTheme="minorHAnsi" w:hAnsiTheme="minorHAnsi"/>
          <w:sz w:val="22"/>
          <w:szCs w:val="22"/>
        </w:rPr>
      </w:pPr>
      <w:r w:rsidRPr="00FF3FE6">
        <w:rPr>
          <w:rFonts w:asciiTheme="minorHAnsi" w:hAnsiTheme="minorHAnsi"/>
          <w:sz w:val="22"/>
          <w:szCs w:val="22"/>
        </w:rPr>
        <w:t xml:space="preserve">Najwięcej uczestników objęto działaniami w 2019r. – 466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w 2018 r. dla 5 wydarzeń podano liczbę uczestników tylko 1 – wynosiła ona 80 osób, w 2017r. podano liczbę uczestników 3 z 6 wydarzeń (156 os.).</w:t>
      </w:r>
    </w:p>
    <w:p w14:paraId="78E99AAB" w14:textId="77777777" w:rsidR="00CB0C71" w:rsidRPr="00CB0C71" w:rsidRDefault="00BA2C16" w:rsidP="00340CCC">
      <w:pPr>
        <w:pStyle w:val="Akapitzlist"/>
        <w:widowControl/>
        <w:numPr>
          <w:ilvl w:val="0"/>
          <w:numId w:val="13"/>
        </w:numPr>
        <w:adjustRightInd/>
        <w:spacing w:line="276" w:lineRule="auto"/>
        <w:textAlignment w:val="auto"/>
        <w:rPr>
          <w:rFonts w:asciiTheme="minorHAnsi" w:hAnsiTheme="minorHAnsi"/>
          <w:sz w:val="22"/>
          <w:szCs w:val="22"/>
        </w:rPr>
      </w:pPr>
      <w:r>
        <w:rPr>
          <w:rFonts w:asciiTheme="minorHAnsi" w:hAnsiTheme="minorHAnsi"/>
          <w:sz w:val="22"/>
          <w:szCs w:val="22"/>
        </w:rPr>
        <w:t>Wydatki podawane w sprawozdaniach</w:t>
      </w:r>
      <w:r w:rsidR="002C47F0" w:rsidRPr="00FF3FE6">
        <w:rPr>
          <w:rFonts w:asciiTheme="minorHAnsi" w:hAnsiTheme="minorHAnsi"/>
          <w:sz w:val="22"/>
          <w:szCs w:val="22"/>
        </w:rPr>
        <w:t xml:space="preserve"> na to działanie oscylował</w:t>
      </w:r>
      <w:r>
        <w:rPr>
          <w:rFonts w:asciiTheme="minorHAnsi" w:hAnsiTheme="minorHAnsi"/>
          <w:sz w:val="22"/>
          <w:szCs w:val="22"/>
        </w:rPr>
        <w:t>y</w:t>
      </w:r>
      <w:r w:rsidR="002C47F0" w:rsidRPr="00FF3FE6">
        <w:rPr>
          <w:rFonts w:asciiTheme="minorHAnsi" w:hAnsiTheme="minorHAnsi"/>
          <w:sz w:val="22"/>
          <w:szCs w:val="22"/>
        </w:rPr>
        <w:t xml:space="preserve"> w granicach 35-65 tys. Wyjątkiem był rok 2020, w którym </w:t>
      </w:r>
      <w:r w:rsidR="00095750">
        <w:rPr>
          <w:rFonts w:asciiTheme="minorHAnsi" w:hAnsiTheme="minorHAnsi"/>
          <w:sz w:val="22"/>
          <w:szCs w:val="22"/>
        </w:rPr>
        <w:t>wydatkowano</w:t>
      </w:r>
      <w:r w:rsidR="002C47F0" w:rsidRPr="00FF3FE6">
        <w:rPr>
          <w:rFonts w:asciiTheme="minorHAnsi" w:hAnsiTheme="minorHAnsi"/>
          <w:sz w:val="22"/>
          <w:szCs w:val="22"/>
        </w:rPr>
        <w:t xml:space="preserve"> na to działanie 5.000 zł</w:t>
      </w:r>
      <w:r w:rsidR="002C47F0" w:rsidRPr="00472C48">
        <w:rPr>
          <w:rFonts w:asciiTheme="minorHAnsi" w:hAnsiTheme="minorHAnsi"/>
          <w:sz w:val="22"/>
          <w:szCs w:val="22"/>
        </w:rPr>
        <w:t>.</w:t>
      </w:r>
      <w:r w:rsidRPr="00472C48">
        <w:rPr>
          <w:rFonts w:asciiTheme="minorHAnsi" w:hAnsiTheme="minorHAnsi"/>
          <w:sz w:val="22"/>
          <w:szCs w:val="22"/>
        </w:rPr>
        <w:t xml:space="preserve"> </w:t>
      </w:r>
      <w:r w:rsidR="00095750">
        <w:rPr>
          <w:rFonts w:asciiTheme="minorHAnsi" w:hAnsiTheme="minorHAnsi"/>
          <w:sz w:val="22"/>
          <w:szCs w:val="22"/>
        </w:rPr>
        <w:t xml:space="preserve">(należy pamiętać, </w:t>
      </w:r>
      <w:r w:rsidR="00095750">
        <w:rPr>
          <w:rFonts w:asciiTheme="minorHAnsi" w:hAnsiTheme="minorHAnsi"/>
          <w:sz w:val="22"/>
          <w:szCs w:val="22"/>
        </w:rPr>
        <w:lastRenderedPageBreak/>
        <w:t xml:space="preserve">że trwała w tym czasie pandemia). </w:t>
      </w:r>
      <w:r w:rsidRPr="00472C48">
        <w:rPr>
          <w:rFonts w:asciiTheme="minorHAnsi" w:hAnsiTheme="minorHAnsi"/>
          <w:sz w:val="22"/>
          <w:szCs w:val="22"/>
        </w:rPr>
        <w:t>Poza podanymi w sprawozdaniach kwotami, działania były finansowane ze środków własnych realizatorów.</w:t>
      </w:r>
    </w:p>
    <w:p w14:paraId="34DF8297" w14:textId="77777777" w:rsidR="002C47F0" w:rsidRPr="00FF3FE6" w:rsidRDefault="002C47F0" w:rsidP="004356CB">
      <w:pPr>
        <w:spacing w:line="276" w:lineRule="auto"/>
        <w:ind w:left="360"/>
        <w:rPr>
          <w:rFonts w:asciiTheme="minorHAnsi" w:hAnsiTheme="minorHAnsi"/>
          <w:sz w:val="22"/>
          <w:szCs w:val="22"/>
        </w:rPr>
      </w:pPr>
    </w:p>
    <w:p w14:paraId="7DA1A70E"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5. Organizowanie imprez kulturalnych, sportowych, turystycznych, w tym  integracyjnych.</w:t>
      </w:r>
    </w:p>
    <w:p w14:paraId="3D92B9E0"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b/>
          <w:sz w:val="22"/>
          <w:szCs w:val="22"/>
        </w:rPr>
        <w:t xml:space="preserve">Nazwa wskaźnika: </w:t>
      </w:r>
      <w:r w:rsidRPr="00FF3FE6">
        <w:rPr>
          <w:rFonts w:asciiTheme="minorHAnsi" w:hAnsiTheme="minorHAnsi"/>
          <w:sz w:val="22"/>
          <w:szCs w:val="22"/>
        </w:rPr>
        <w:t>Liczba zorganizowanych imprez kulturalnych, sportowych, turystycznych oraz integracyjnych.</w:t>
      </w:r>
    </w:p>
    <w:p w14:paraId="40F18E88" w14:textId="77777777" w:rsidR="00C9775B" w:rsidRPr="00FF3FE6" w:rsidRDefault="00C9775B" w:rsidP="004356CB">
      <w:pPr>
        <w:spacing w:line="276" w:lineRule="auto"/>
        <w:rPr>
          <w:rFonts w:asciiTheme="minorHAnsi" w:hAnsiTheme="minorHAnsi"/>
          <w:sz w:val="22"/>
          <w:szCs w:val="22"/>
        </w:rPr>
      </w:pPr>
    </w:p>
    <w:p w14:paraId="0DF5CE2D" w14:textId="77777777" w:rsidR="002C47F0" w:rsidRPr="00472C48" w:rsidRDefault="002C47F0" w:rsidP="00340CCC">
      <w:pPr>
        <w:pStyle w:val="Akapitzlist"/>
        <w:widowControl/>
        <w:numPr>
          <w:ilvl w:val="0"/>
          <w:numId w:val="14"/>
        </w:numPr>
        <w:adjustRightInd/>
        <w:spacing w:line="276" w:lineRule="auto"/>
        <w:textAlignment w:val="auto"/>
        <w:rPr>
          <w:rFonts w:asciiTheme="minorHAnsi" w:hAnsiTheme="minorHAnsi"/>
          <w:sz w:val="22"/>
          <w:szCs w:val="22"/>
        </w:rPr>
      </w:pPr>
      <w:r w:rsidRPr="00472C48">
        <w:rPr>
          <w:rFonts w:asciiTheme="minorHAnsi" w:hAnsiTheme="minorHAnsi"/>
          <w:sz w:val="22"/>
          <w:szCs w:val="22"/>
        </w:rPr>
        <w:t>Wartość wskaźnika w 2014</w:t>
      </w:r>
      <w:r w:rsidR="00C9775B" w:rsidRPr="00472C48">
        <w:rPr>
          <w:rFonts w:asciiTheme="minorHAnsi" w:hAnsiTheme="minorHAnsi"/>
          <w:sz w:val="22"/>
          <w:szCs w:val="22"/>
        </w:rPr>
        <w:t>r.</w:t>
      </w:r>
      <w:r w:rsidRPr="00472C48">
        <w:rPr>
          <w:rFonts w:asciiTheme="minorHAnsi" w:hAnsiTheme="minorHAnsi"/>
          <w:sz w:val="22"/>
          <w:szCs w:val="22"/>
        </w:rPr>
        <w:t xml:space="preserve"> wynosiła 119 imprez o szerokim charakterze – od kultury przez sport na integracji kończąc. Dla poszczególnych lat warto</w:t>
      </w:r>
      <w:r w:rsidR="00472C48" w:rsidRPr="00472C48">
        <w:rPr>
          <w:rFonts w:asciiTheme="minorHAnsi" w:hAnsiTheme="minorHAnsi"/>
          <w:sz w:val="22"/>
          <w:szCs w:val="22"/>
        </w:rPr>
        <w:t>ści wskaźnika były bardzo różne, najwięcej wydarzeń (</w:t>
      </w:r>
      <w:r w:rsidR="00904F6F" w:rsidRPr="00472C48">
        <w:rPr>
          <w:rFonts w:asciiTheme="minorHAnsi" w:hAnsiTheme="minorHAnsi"/>
          <w:sz w:val="22"/>
          <w:szCs w:val="22"/>
        </w:rPr>
        <w:t>186</w:t>
      </w:r>
      <w:r w:rsidR="00472C48" w:rsidRPr="00472C48">
        <w:rPr>
          <w:rFonts w:asciiTheme="minorHAnsi" w:hAnsiTheme="minorHAnsi"/>
          <w:sz w:val="22"/>
          <w:szCs w:val="22"/>
        </w:rPr>
        <w:t>)</w:t>
      </w:r>
      <w:r w:rsidRPr="00472C48">
        <w:rPr>
          <w:rFonts w:asciiTheme="minorHAnsi" w:hAnsiTheme="minorHAnsi"/>
          <w:sz w:val="22"/>
          <w:szCs w:val="22"/>
        </w:rPr>
        <w:t xml:space="preserve"> </w:t>
      </w:r>
      <w:r w:rsidR="00472C48" w:rsidRPr="00472C48">
        <w:rPr>
          <w:rFonts w:asciiTheme="minorHAnsi" w:hAnsiTheme="minorHAnsi"/>
          <w:sz w:val="22"/>
          <w:szCs w:val="22"/>
        </w:rPr>
        <w:t>odbyło się</w:t>
      </w:r>
      <w:r w:rsidRPr="00472C48">
        <w:rPr>
          <w:rFonts w:asciiTheme="minorHAnsi" w:hAnsiTheme="minorHAnsi"/>
          <w:sz w:val="22"/>
          <w:szCs w:val="22"/>
        </w:rPr>
        <w:t xml:space="preserve"> w 2019r. </w:t>
      </w:r>
    </w:p>
    <w:p w14:paraId="29F354DD" w14:textId="77777777" w:rsidR="002C47F0" w:rsidRPr="00472C48" w:rsidRDefault="002C47F0" w:rsidP="00340CCC">
      <w:pPr>
        <w:pStyle w:val="Akapitzlist"/>
        <w:widowControl/>
        <w:numPr>
          <w:ilvl w:val="0"/>
          <w:numId w:val="14"/>
        </w:numPr>
        <w:adjustRightInd/>
        <w:spacing w:line="276" w:lineRule="auto"/>
        <w:textAlignment w:val="auto"/>
        <w:rPr>
          <w:rFonts w:asciiTheme="minorHAnsi" w:hAnsiTheme="minorHAnsi"/>
          <w:sz w:val="22"/>
          <w:szCs w:val="22"/>
        </w:rPr>
      </w:pPr>
      <w:r w:rsidRPr="00472C48">
        <w:rPr>
          <w:rFonts w:asciiTheme="minorHAnsi" w:hAnsiTheme="minorHAnsi"/>
          <w:sz w:val="22"/>
          <w:szCs w:val="22"/>
        </w:rPr>
        <w:t xml:space="preserve">Warto zauważyć, że w 2016 r. wyasygnowano największy budżet na organizację ww. imprez (100 858 zł.), a wskaźnik podany w sprawozdaniu za ten rok jest najniższy.  Kwoty przeznaczane na omawiane działanie były bardzo zróżnicowane w zależności od roku. </w:t>
      </w:r>
      <w:r w:rsidR="00BA2C16" w:rsidRPr="00472C48">
        <w:rPr>
          <w:rFonts w:asciiTheme="minorHAnsi" w:hAnsiTheme="minorHAnsi"/>
          <w:sz w:val="22"/>
          <w:szCs w:val="22"/>
        </w:rPr>
        <w:t>Poza podanymi w sprawozdaniach kwotami, działania były finansowane ze środków własnych realizatorów.</w:t>
      </w:r>
    </w:p>
    <w:p w14:paraId="770B64D2" w14:textId="77777777" w:rsidR="002C47F0" w:rsidRPr="00FF3FE6" w:rsidRDefault="002C47F0" w:rsidP="00340CCC">
      <w:pPr>
        <w:pStyle w:val="Akapitzlist"/>
        <w:widowControl/>
        <w:numPr>
          <w:ilvl w:val="0"/>
          <w:numId w:val="14"/>
        </w:numPr>
        <w:adjustRightInd/>
        <w:spacing w:line="276" w:lineRule="auto"/>
        <w:textAlignment w:val="auto"/>
        <w:rPr>
          <w:rFonts w:asciiTheme="minorHAnsi" w:hAnsiTheme="minorHAnsi"/>
          <w:sz w:val="22"/>
          <w:szCs w:val="22"/>
        </w:rPr>
      </w:pPr>
      <w:r w:rsidRPr="00FF3FE6">
        <w:rPr>
          <w:rFonts w:asciiTheme="minorHAnsi" w:hAnsiTheme="minorHAnsi"/>
          <w:sz w:val="22"/>
          <w:szCs w:val="22"/>
        </w:rPr>
        <w:t xml:space="preserve">W organizację imprez angażowały się bardzo różnorodne podmioty: </w:t>
      </w:r>
      <w:proofErr w:type="spellStart"/>
      <w:r w:rsidRPr="00FF3FE6">
        <w:rPr>
          <w:rFonts w:asciiTheme="minorHAnsi" w:hAnsiTheme="minorHAnsi"/>
          <w:sz w:val="22"/>
          <w:szCs w:val="22"/>
        </w:rPr>
        <w:t>DPSy</w:t>
      </w:r>
      <w:proofErr w:type="spellEnd"/>
      <w:r w:rsidRPr="00FF3FE6">
        <w:rPr>
          <w:rFonts w:asciiTheme="minorHAnsi" w:hAnsiTheme="minorHAnsi"/>
          <w:sz w:val="22"/>
          <w:szCs w:val="22"/>
        </w:rPr>
        <w:t xml:space="preserve">, </w:t>
      </w:r>
      <w:proofErr w:type="spellStart"/>
      <w:r w:rsidRPr="00FF3FE6">
        <w:rPr>
          <w:rFonts w:asciiTheme="minorHAnsi" w:hAnsiTheme="minorHAnsi"/>
          <w:sz w:val="22"/>
          <w:szCs w:val="22"/>
        </w:rPr>
        <w:t>GOKi</w:t>
      </w:r>
      <w:proofErr w:type="spellEnd"/>
      <w:r w:rsidRPr="00FF3FE6">
        <w:rPr>
          <w:rFonts w:asciiTheme="minorHAnsi" w:hAnsiTheme="minorHAnsi"/>
          <w:sz w:val="22"/>
          <w:szCs w:val="22"/>
        </w:rPr>
        <w:t xml:space="preserve">, </w:t>
      </w:r>
      <w:proofErr w:type="spellStart"/>
      <w:r w:rsidRPr="00FF3FE6">
        <w:rPr>
          <w:rFonts w:asciiTheme="minorHAnsi" w:hAnsiTheme="minorHAnsi"/>
          <w:sz w:val="22"/>
          <w:szCs w:val="22"/>
        </w:rPr>
        <w:t>GOPSy</w:t>
      </w:r>
      <w:proofErr w:type="spellEnd"/>
      <w:r w:rsidRPr="00FF3FE6">
        <w:rPr>
          <w:rFonts w:asciiTheme="minorHAnsi" w:hAnsiTheme="minorHAnsi"/>
          <w:sz w:val="22"/>
          <w:szCs w:val="22"/>
        </w:rPr>
        <w:t xml:space="preserve"> oraz lokalne NGO.</w:t>
      </w:r>
    </w:p>
    <w:p w14:paraId="0B27B185" w14:textId="77777777" w:rsidR="002C47F0" w:rsidRPr="00FF3FE6" w:rsidRDefault="002C47F0" w:rsidP="004356CB">
      <w:pPr>
        <w:spacing w:line="276" w:lineRule="auto"/>
        <w:rPr>
          <w:rFonts w:asciiTheme="minorHAnsi" w:hAnsiTheme="minorHAnsi"/>
          <w:sz w:val="22"/>
          <w:szCs w:val="22"/>
          <w:u w:val="single"/>
        </w:rPr>
      </w:pPr>
    </w:p>
    <w:p w14:paraId="0CD1FE15"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 xml:space="preserve">Działanie 6. Wspieranie aktywności i samoorganizacji środowisk działających na rzecz osób </w:t>
      </w:r>
      <w:r w:rsidR="00CB0C71">
        <w:rPr>
          <w:rFonts w:asciiTheme="minorHAnsi" w:hAnsiTheme="minorHAnsi"/>
          <w:sz w:val="22"/>
          <w:szCs w:val="22"/>
          <w:u w:val="single"/>
        </w:rPr>
        <w:t>z niepełnosprawnością</w:t>
      </w:r>
      <w:r w:rsidRPr="00FF3FE6">
        <w:rPr>
          <w:rFonts w:asciiTheme="minorHAnsi" w:hAnsiTheme="minorHAnsi"/>
          <w:sz w:val="22"/>
          <w:szCs w:val="22"/>
          <w:u w:val="single"/>
        </w:rPr>
        <w:t>.</w:t>
      </w:r>
    </w:p>
    <w:p w14:paraId="6F0D1908"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wskaźników:</w:t>
      </w:r>
    </w:p>
    <w:p w14:paraId="64864AF4"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ogłoszonych konkursów na zadania publiczne skierowane do organizacji pozarządowych działa</w:t>
      </w:r>
      <w:r w:rsidR="00472C48">
        <w:rPr>
          <w:rFonts w:asciiTheme="minorHAnsi" w:hAnsiTheme="minorHAnsi"/>
          <w:sz w:val="22"/>
          <w:szCs w:val="22"/>
        </w:rPr>
        <w:t>jących na rzecz osób z niepełno</w:t>
      </w:r>
      <w:r w:rsidR="00904F6F">
        <w:rPr>
          <w:rFonts w:asciiTheme="minorHAnsi" w:hAnsiTheme="minorHAnsi"/>
          <w:sz w:val="22"/>
          <w:szCs w:val="22"/>
        </w:rPr>
        <w:t>sprawnościami.</w:t>
      </w:r>
    </w:p>
    <w:p w14:paraId="0EF66702"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2. Liczba podpisanych umów na realizację zadań publicznych.</w:t>
      </w:r>
    </w:p>
    <w:p w14:paraId="1DDA6E94"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3. Liczba grup wsparcia i samopomocowych</w:t>
      </w:r>
      <w:r w:rsidR="00904F6F">
        <w:rPr>
          <w:rFonts w:asciiTheme="minorHAnsi" w:hAnsiTheme="minorHAnsi"/>
          <w:sz w:val="22"/>
          <w:szCs w:val="22"/>
        </w:rPr>
        <w:t>.</w:t>
      </w:r>
    </w:p>
    <w:p w14:paraId="5FD0D5BE" w14:textId="77777777" w:rsidR="002C47F0" w:rsidRPr="00FF3FE6" w:rsidRDefault="002C47F0" w:rsidP="004356CB">
      <w:pPr>
        <w:spacing w:line="276" w:lineRule="auto"/>
        <w:rPr>
          <w:rFonts w:asciiTheme="minorHAnsi" w:hAnsiTheme="minorHAnsi"/>
          <w:sz w:val="22"/>
          <w:szCs w:val="22"/>
        </w:rPr>
      </w:pPr>
    </w:p>
    <w:p w14:paraId="69A4B9C8" w14:textId="77777777" w:rsidR="002C47F0" w:rsidRPr="00FF3FE6" w:rsidRDefault="002C47F0" w:rsidP="00340CCC">
      <w:pPr>
        <w:pStyle w:val="Akapitzlist"/>
        <w:widowControl/>
        <w:numPr>
          <w:ilvl w:val="0"/>
          <w:numId w:val="53"/>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W przypadku tego działania w sprawozdaniu brak informacji o realizacji dwóch wskaźników – a) liczby konkursów</w:t>
      </w:r>
      <w:r w:rsidRPr="00FF3FE6">
        <w:rPr>
          <w:rFonts w:asciiTheme="minorHAnsi" w:hAnsiTheme="minorHAnsi"/>
          <w:b/>
          <w:sz w:val="22"/>
          <w:szCs w:val="22"/>
        </w:rPr>
        <w:t xml:space="preserve"> </w:t>
      </w:r>
      <w:r w:rsidRPr="00FF3FE6">
        <w:rPr>
          <w:rFonts w:asciiTheme="minorHAnsi" w:hAnsiTheme="minorHAnsi"/>
          <w:sz w:val="22"/>
          <w:szCs w:val="22"/>
        </w:rPr>
        <w:t>na zadania publiczne skierowane do organizacji pozarządowych działających na rzecz osób z niepe</w:t>
      </w:r>
      <w:r w:rsidR="00C9775B" w:rsidRPr="00FF3FE6">
        <w:rPr>
          <w:rFonts w:asciiTheme="minorHAnsi" w:hAnsiTheme="minorHAnsi"/>
          <w:sz w:val="22"/>
          <w:szCs w:val="22"/>
        </w:rPr>
        <w:t>łno sprawnościami oraz b) liczby</w:t>
      </w:r>
      <w:r w:rsidRPr="00FF3FE6">
        <w:rPr>
          <w:rFonts w:asciiTheme="minorHAnsi" w:hAnsiTheme="minorHAnsi"/>
          <w:sz w:val="22"/>
          <w:szCs w:val="22"/>
        </w:rPr>
        <w:t xml:space="preserve"> podpisanych umów na realizację zadań publicznych. W roku bazowym takich konkursów i umów było po 4. Nie wiadomo czy oznacza to iż takich konkursów w ogóle nie było czy nie zostały sprawozdane.</w:t>
      </w:r>
    </w:p>
    <w:p w14:paraId="6F780CBD" w14:textId="77777777" w:rsidR="002C47F0" w:rsidRPr="00FF3FE6" w:rsidRDefault="002C47F0" w:rsidP="00340CCC">
      <w:pPr>
        <w:pStyle w:val="Akapitzlist"/>
        <w:widowControl/>
        <w:numPr>
          <w:ilvl w:val="0"/>
          <w:numId w:val="53"/>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Jedyne dane w sp</w:t>
      </w:r>
      <w:r w:rsidR="00C9775B" w:rsidRPr="00FF3FE6">
        <w:rPr>
          <w:rFonts w:asciiTheme="minorHAnsi" w:hAnsiTheme="minorHAnsi"/>
          <w:sz w:val="22"/>
          <w:szCs w:val="22"/>
        </w:rPr>
        <w:t>rawozdaniach dotyczą wskaźnika pn.</w:t>
      </w:r>
      <w:r w:rsidRPr="00FF3FE6">
        <w:rPr>
          <w:rFonts w:asciiTheme="minorHAnsi" w:hAnsiTheme="minorHAnsi"/>
          <w:sz w:val="22"/>
          <w:szCs w:val="22"/>
        </w:rPr>
        <w:t xml:space="preserve"> liczba grup wsparcia i samopomocowych. W latach 2016 i 2019 takich grup funkcjonowało w powiecie 3. </w:t>
      </w:r>
      <w:r w:rsidR="00D766B3" w:rsidRPr="00FF3FE6">
        <w:rPr>
          <w:rFonts w:asciiTheme="minorHAnsi" w:hAnsiTheme="minorHAnsi"/>
          <w:sz w:val="22"/>
          <w:szCs w:val="22"/>
        </w:rPr>
        <w:t>W pozostałych mniej – 1 lub 2; w</w:t>
      </w:r>
      <w:r w:rsidRPr="00FF3FE6">
        <w:rPr>
          <w:rFonts w:asciiTheme="minorHAnsi" w:hAnsiTheme="minorHAnsi"/>
          <w:sz w:val="22"/>
          <w:szCs w:val="22"/>
        </w:rPr>
        <w:t xml:space="preserve"> 2020 r. działała już tylko 1 </w:t>
      </w:r>
      <w:r w:rsidR="00D766B3" w:rsidRPr="00FF3FE6">
        <w:rPr>
          <w:rFonts w:asciiTheme="minorHAnsi" w:hAnsiTheme="minorHAnsi"/>
          <w:sz w:val="22"/>
          <w:szCs w:val="22"/>
        </w:rPr>
        <w:t>grupa (s</w:t>
      </w:r>
      <w:r w:rsidRPr="00FF3FE6">
        <w:rPr>
          <w:rFonts w:asciiTheme="minorHAnsi" w:hAnsiTheme="minorHAnsi"/>
          <w:sz w:val="22"/>
          <w:szCs w:val="22"/>
        </w:rPr>
        <w:t>potkania młodzieży  w ramach Szkolnego Klubu Wolontariatu  z osobami starszymi i niepełnosprawnym  w „Domu z Sercem”  w Komorowie).</w:t>
      </w:r>
    </w:p>
    <w:p w14:paraId="6B8D9BC1" w14:textId="77777777" w:rsidR="002C47F0" w:rsidRPr="00FF3FE6" w:rsidRDefault="002C47F0" w:rsidP="00340CCC">
      <w:pPr>
        <w:pStyle w:val="Akapitzlist"/>
        <w:widowControl/>
        <w:numPr>
          <w:ilvl w:val="0"/>
          <w:numId w:val="53"/>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 xml:space="preserve">Z roku na rok zmniejszał się budżet na wsparcie grup samopomocowych i grup wsparcia. w 2016 r. wynosił ok. 6.000 zł, w 2017r. – ok. 4.300, a od dwóch lat 300 zł. </w:t>
      </w:r>
    </w:p>
    <w:p w14:paraId="329D26F0" w14:textId="77777777" w:rsidR="002C47F0" w:rsidRPr="00FF3FE6" w:rsidRDefault="002C47F0" w:rsidP="004356CB">
      <w:pPr>
        <w:spacing w:line="276" w:lineRule="auto"/>
        <w:ind w:left="360"/>
        <w:rPr>
          <w:rFonts w:asciiTheme="minorHAnsi" w:hAnsiTheme="minorHAnsi"/>
          <w:sz w:val="22"/>
          <w:szCs w:val="22"/>
        </w:rPr>
      </w:pPr>
    </w:p>
    <w:p w14:paraId="51EB8759"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7: Prowadzenie kalendarza powiatowych imprez kulturalno-sportowych z uwzględnieniem wszystkich podmiotów (organizatorów).</w:t>
      </w:r>
    </w:p>
    <w:p w14:paraId="53B44A15"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wskaźników:</w:t>
      </w:r>
    </w:p>
    <w:p w14:paraId="468ADEEC"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stron internetowych, na których zamieszczony jest kalendarz powiatowych imprez kulturalno-sportowych</w:t>
      </w:r>
    </w:p>
    <w:p w14:paraId="5896CEA9"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2. Liczba wejść na stronę kalendarza.</w:t>
      </w:r>
    </w:p>
    <w:p w14:paraId="2C831BD0" w14:textId="77777777" w:rsidR="002C47F0" w:rsidRPr="00FF3FE6" w:rsidRDefault="002C47F0" w:rsidP="004356CB">
      <w:pPr>
        <w:spacing w:line="276" w:lineRule="auto"/>
        <w:rPr>
          <w:rFonts w:asciiTheme="minorHAnsi" w:hAnsiTheme="minorHAnsi"/>
          <w:sz w:val="22"/>
          <w:szCs w:val="22"/>
          <w:u w:val="single"/>
        </w:rPr>
      </w:pPr>
    </w:p>
    <w:p w14:paraId="3CCEBC0D" w14:textId="77777777" w:rsidR="002C47F0" w:rsidRPr="00FF3FE6" w:rsidRDefault="002C47F0" w:rsidP="00340CCC">
      <w:pPr>
        <w:pStyle w:val="Akapitzlist"/>
        <w:widowControl/>
        <w:numPr>
          <w:ilvl w:val="0"/>
          <w:numId w:val="54"/>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W 2014 r. nie prowadzono wspólnego kalendarza imprez d</w:t>
      </w:r>
      <w:r w:rsidR="00D766B3" w:rsidRPr="00FF3FE6">
        <w:rPr>
          <w:rFonts w:asciiTheme="minorHAnsi" w:hAnsiTheme="minorHAnsi"/>
          <w:sz w:val="22"/>
          <w:szCs w:val="22"/>
        </w:rPr>
        <w:t xml:space="preserve">la </w:t>
      </w:r>
      <w:proofErr w:type="spellStart"/>
      <w:r w:rsidR="00D766B3" w:rsidRPr="00FF3FE6">
        <w:rPr>
          <w:rFonts w:asciiTheme="minorHAnsi" w:hAnsiTheme="minorHAnsi"/>
          <w:sz w:val="22"/>
          <w:szCs w:val="22"/>
        </w:rPr>
        <w:t>OzN</w:t>
      </w:r>
      <w:proofErr w:type="spellEnd"/>
      <w:r w:rsidR="00D766B3" w:rsidRPr="00FF3FE6">
        <w:rPr>
          <w:rFonts w:asciiTheme="minorHAnsi" w:hAnsiTheme="minorHAnsi"/>
          <w:sz w:val="22"/>
          <w:szCs w:val="22"/>
        </w:rPr>
        <w:t>. W 2018</w:t>
      </w:r>
      <w:r w:rsidRPr="00FF3FE6">
        <w:rPr>
          <w:rFonts w:asciiTheme="minorHAnsi" w:hAnsiTheme="minorHAnsi"/>
          <w:sz w:val="22"/>
          <w:szCs w:val="22"/>
        </w:rPr>
        <w:t xml:space="preserve">r. </w:t>
      </w:r>
      <w:proofErr w:type="spellStart"/>
      <w:r w:rsidR="00D766B3" w:rsidRPr="00FF3FE6">
        <w:rPr>
          <w:rFonts w:asciiTheme="minorHAnsi" w:hAnsiTheme="minorHAnsi"/>
          <w:sz w:val="22"/>
          <w:szCs w:val="22"/>
        </w:rPr>
        <w:t>POKiS</w:t>
      </w:r>
      <w:proofErr w:type="spellEnd"/>
      <w:r w:rsidR="00D766B3" w:rsidRPr="00FF3FE6">
        <w:rPr>
          <w:rFonts w:asciiTheme="minorHAnsi" w:hAnsiTheme="minorHAnsi"/>
          <w:sz w:val="22"/>
          <w:szCs w:val="22"/>
        </w:rPr>
        <w:t xml:space="preserve"> Wyszków utworzył kalendarz powiatowych imprez kulturalno-sportowych</w:t>
      </w:r>
      <w:r w:rsidRPr="00FF3FE6">
        <w:rPr>
          <w:rFonts w:asciiTheme="minorHAnsi" w:hAnsiTheme="minorHAnsi"/>
          <w:sz w:val="22"/>
          <w:szCs w:val="22"/>
        </w:rPr>
        <w:t xml:space="preserve">. W latach 2019-2020 realizatorem tego zadania </w:t>
      </w:r>
      <w:r w:rsidR="00D766B3" w:rsidRPr="00FF3FE6">
        <w:rPr>
          <w:rFonts w:asciiTheme="minorHAnsi" w:hAnsiTheme="minorHAnsi"/>
          <w:sz w:val="22"/>
          <w:szCs w:val="22"/>
        </w:rPr>
        <w:t>został</w:t>
      </w:r>
      <w:r w:rsidRPr="00FF3FE6">
        <w:rPr>
          <w:rFonts w:asciiTheme="minorHAnsi" w:hAnsiTheme="minorHAnsi"/>
          <w:sz w:val="22"/>
          <w:szCs w:val="22"/>
        </w:rPr>
        <w:t xml:space="preserve"> powiat wyszkowski.</w:t>
      </w:r>
    </w:p>
    <w:p w14:paraId="62110F1E" w14:textId="77777777" w:rsidR="002C47F0" w:rsidRPr="00CB0C71" w:rsidRDefault="002C47F0" w:rsidP="00340CCC">
      <w:pPr>
        <w:pStyle w:val="Akapitzlist"/>
        <w:widowControl/>
        <w:numPr>
          <w:ilvl w:val="0"/>
          <w:numId w:val="54"/>
        </w:numPr>
        <w:adjustRightInd/>
        <w:spacing w:line="276" w:lineRule="auto"/>
        <w:ind w:hanging="360"/>
        <w:textAlignment w:val="auto"/>
        <w:rPr>
          <w:rFonts w:asciiTheme="minorHAnsi" w:hAnsiTheme="minorHAnsi"/>
          <w:i/>
          <w:sz w:val="22"/>
          <w:szCs w:val="22"/>
        </w:rPr>
      </w:pPr>
      <w:r w:rsidRPr="00FF3FE6">
        <w:rPr>
          <w:rFonts w:asciiTheme="minorHAnsi" w:hAnsiTheme="minorHAnsi"/>
          <w:sz w:val="22"/>
          <w:szCs w:val="22"/>
        </w:rPr>
        <w:t>Brak jest informacji na temat liczby odwiedzających stronę  z kalendarzem wydarzeń.</w:t>
      </w:r>
      <w:r w:rsidR="00CB0C71">
        <w:rPr>
          <w:rFonts w:asciiTheme="minorHAnsi" w:hAnsiTheme="minorHAnsi"/>
          <w:sz w:val="22"/>
          <w:szCs w:val="22"/>
        </w:rPr>
        <w:t xml:space="preserve"> </w:t>
      </w:r>
      <w:r w:rsidR="00CB0C71" w:rsidRPr="00CB0C71">
        <w:rPr>
          <w:rFonts w:asciiTheme="minorHAnsi" w:hAnsiTheme="minorHAnsi"/>
          <w:i/>
          <w:sz w:val="22"/>
          <w:szCs w:val="22"/>
        </w:rPr>
        <w:t xml:space="preserve">Rekomenduje się usunięcie tego wskaźnika, ewentualną zamianę na wskaźnik pn.: liczba organizacji, które zamieszczają informacje o organizowanych imprezach </w:t>
      </w:r>
      <w:proofErr w:type="spellStart"/>
      <w:r w:rsidR="00CB0C71" w:rsidRPr="00CB0C71">
        <w:rPr>
          <w:rFonts w:asciiTheme="minorHAnsi" w:hAnsiTheme="minorHAnsi"/>
          <w:i/>
          <w:sz w:val="22"/>
          <w:szCs w:val="22"/>
        </w:rPr>
        <w:t>kulturalno</w:t>
      </w:r>
      <w:proofErr w:type="spellEnd"/>
      <w:r w:rsidR="00CB0C71" w:rsidRPr="00CB0C71">
        <w:rPr>
          <w:rFonts w:asciiTheme="minorHAnsi" w:hAnsiTheme="minorHAnsi"/>
          <w:i/>
          <w:sz w:val="22"/>
          <w:szCs w:val="22"/>
        </w:rPr>
        <w:t xml:space="preserve"> – sportowych. </w:t>
      </w:r>
    </w:p>
    <w:p w14:paraId="437DEE48" w14:textId="77777777" w:rsidR="002C47F0" w:rsidRPr="00FF3FE6" w:rsidRDefault="002C47F0" w:rsidP="00340CCC">
      <w:pPr>
        <w:pStyle w:val="Akapitzlist"/>
        <w:widowControl/>
        <w:numPr>
          <w:ilvl w:val="0"/>
          <w:numId w:val="54"/>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Działanie realizowane jest w ramach budżetu powiatu.</w:t>
      </w:r>
    </w:p>
    <w:p w14:paraId="512B07B6" w14:textId="77777777" w:rsidR="002C47F0" w:rsidRPr="00FF3FE6" w:rsidRDefault="002C47F0" w:rsidP="004356CB">
      <w:pPr>
        <w:spacing w:line="276" w:lineRule="auto"/>
        <w:rPr>
          <w:rFonts w:asciiTheme="minorHAnsi" w:hAnsiTheme="minorHAnsi"/>
          <w:sz w:val="22"/>
          <w:szCs w:val="22"/>
        </w:rPr>
      </w:pPr>
    </w:p>
    <w:p w14:paraId="7AD3BCDC"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Cel 2. Tworzenie systemu informacyjnego o prawach i uprawnieniach osób niepełnosprawnych oraz ich rodzin.</w:t>
      </w:r>
    </w:p>
    <w:p w14:paraId="28014BC5" w14:textId="77777777" w:rsidR="002C47F0" w:rsidRPr="00FF3FE6" w:rsidRDefault="002C47F0" w:rsidP="004356CB">
      <w:pPr>
        <w:spacing w:line="276" w:lineRule="auto"/>
        <w:rPr>
          <w:rFonts w:asciiTheme="minorHAnsi" w:hAnsiTheme="minorHAnsi"/>
          <w:sz w:val="22"/>
          <w:szCs w:val="22"/>
        </w:rPr>
      </w:pPr>
    </w:p>
    <w:p w14:paraId="54C4842E"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1.Wspieranie dostępu osób z niepełnosprawnościami do nowych technologii i systemów informacyjno-komunikacyjnych, w tym Internetu.</w:t>
      </w:r>
    </w:p>
    <w:p w14:paraId="120FBAB8"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b/>
          <w:sz w:val="22"/>
          <w:szCs w:val="22"/>
        </w:rPr>
        <w:t>Nazwa wskaźników:</w:t>
      </w:r>
    </w:p>
    <w:p w14:paraId="007AEECD" w14:textId="2DD99E0E"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 xml:space="preserve">1. Liczba szkoleń komputerowych skierowanych do </w:t>
      </w:r>
      <w:proofErr w:type="spellStart"/>
      <w:r w:rsidRPr="00FF3FE6">
        <w:rPr>
          <w:rFonts w:asciiTheme="minorHAnsi" w:hAnsiTheme="minorHAnsi"/>
          <w:sz w:val="22"/>
          <w:szCs w:val="22"/>
        </w:rPr>
        <w:t>OzN</w:t>
      </w:r>
      <w:proofErr w:type="spellEnd"/>
      <w:r w:rsidR="0066311F">
        <w:rPr>
          <w:rFonts w:asciiTheme="minorHAnsi" w:hAnsiTheme="minorHAnsi"/>
          <w:sz w:val="22"/>
          <w:szCs w:val="22"/>
        </w:rPr>
        <w:t>.</w:t>
      </w:r>
    </w:p>
    <w:p w14:paraId="0727ECAB"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 xml:space="preserve">2. Liczba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które ukończył</w:t>
      </w:r>
      <w:r w:rsidR="00CB0C71">
        <w:rPr>
          <w:rFonts w:asciiTheme="minorHAnsi" w:hAnsiTheme="minorHAnsi"/>
          <w:sz w:val="22"/>
          <w:szCs w:val="22"/>
        </w:rPr>
        <w:t>y</w:t>
      </w:r>
      <w:r w:rsidRPr="00FF3FE6">
        <w:rPr>
          <w:rFonts w:asciiTheme="minorHAnsi" w:hAnsiTheme="minorHAnsi"/>
          <w:sz w:val="22"/>
          <w:szCs w:val="22"/>
        </w:rPr>
        <w:t xml:space="preserve"> szkolenia komputerowe.</w:t>
      </w:r>
    </w:p>
    <w:p w14:paraId="21AF0675"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3. Liczba osób, które otrzymały pomoc w uzyskaniu sprzętu elektronicznego.</w:t>
      </w:r>
    </w:p>
    <w:p w14:paraId="52978D88" w14:textId="77777777" w:rsidR="002C47F0" w:rsidRPr="00FF3FE6" w:rsidRDefault="002C47F0" w:rsidP="004356CB">
      <w:pPr>
        <w:spacing w:line="276" w:lineRule="auto"/>
        <w:rPr>
          <w:rFonts w:asciiTheme="minorHAnsi" w:hAnsiTheme="minorHAnsi"/>
          <w:sz w:val="22"/>
          <w:szCs w:val="22"/>
        </w:rPr>
      </w:pPr>
    </w:p>
    <w:p w14:paraId="1B1D867E" w14:textId="77777777" w:rsidR="00A37AC1" w:rsidRPr="00FF3FE6" w:rsidRDefault="002C47F0" w:rsidP="00340CCC">
      <w:pPr>
        <w:pStyle w:val="Akapitzlist"/>
        <w:widowControl/>
        <w:numPr>
          <w:ilvl w:val="0"/>
          <w:numId w:val="55"/>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 xml:space="preserve">Od 2016 r. realizowany jest projekt pn. „Internet lepszą szansą na przyszłość w gminie Długosiodło”.  Niestety brak jest danych o jakichkolwiek wskaźnikach. </w:t>
      </w:r>
    </w:p>
    <w:p w14:paraId="56BD571B" w14:textId="77777777" w:rsidR="00472C48" w:rsidRPr="00472C48" w:rsidRDefault="00472C48" w:rsidP="00340CCC">
      <w:pPr>
        <w:pStyle w:val="Akapitzlist"/>
        <w:widowControl/>
        <w:numPr>
          <w:ilvl w:val="0"/>
          <w:numId w:val="55"/>
        </w:numPr>
        <w:adjustRightInd/>
        <w:spacing w:line="276" w:lineRule="auto"/>
        <w:ind w:hanging="360"/>
        <w:textAlignment w:val="auto"/>
        <w:rPr>
          <w:rFonts w:asciiTheme="minorHAnsi" w:hAnsiTheme="minorHAnsi"/>
          <w:sz w:val="22"/>
          <w:szCs w:val="22"/>
          <w:u w:val="single"/>
        </w:rPr>
      </w:pPr>
      <w:r w:rsidRPr="00472C48">
        <w:rPr>
          <w:rFonts w:asciiTheme="minorHAnsi" w:hAnsiTheme="minorHAnsi"/>
          <w:sz w:val="22"/>
          <w:szCs w:val="22"/>
        </w:rPr>
        <w:t xml:space="preserve">W 2020 r. zrealizowano wielkiego turnieju wiedzy "Pokaż, że potrafisz – wielki turniej wiedzy” w którym wzięło udział 22 </w:t>
      </w:r>
      <w:proofErr w:type="spellStart"/>
      <w:r w:rsidRPr="00472C48">
        <w:rPr>
          <w:rFonts w:asciiTheme="minorHAnsi" w:hAnsiTheme="minorHAnsi"/>
          <w:sz w:val="22"/>
          <w:szCs w:val="22"/>
        </w:rPr>
        <w:t>OzN</w:t>
      </w:r>
      <w:proofErr w:type="spellEnd"/>
      <w:r w:rsidRPr="00472C48">
        <w:rPr>
          <w:rFonts w:asciiTheme="minorHAnsi" w:hAnsiTheme="minorHAnsi"/>
          <w:sz w:val="22"/>
          <w:szCs w:val="22"/>
        </w:rPr>
        <w:t xml:space="preserve">. </w:t>
      </w:r>
    </w:p>
    <w:p w14:paraId="38C37DA7" w14:textId="77777777" w:rsidR="002C47F0" w:rsidRDefault="00A37AC1" w:rsidP="00340CCC">
      <w:pPr>
        <w:pStyle w:val="Akapitzlist"/>
        <w:widowControl/>
        <w:numPr>
          <w:ilvl w:val="0"/>
          <w:numId w:val="55"/>
        </w:numPr>
        <w:adjustRightInd/>
        <w:spacing w:line="276" w:lineRule="auto"/>
        <w:ind w:hanging="360"/>
        <w:textAlignment w:val="auto"/>
        <w:rPr>
          <w:rFonts w:asciiTheme="minorHAnsi" w:hAnsiTheme="minorHAnsi"/>
          <w:sz w:val="22"/>
          <w:szCs w:val="22"/>
        </w:rPr>
      </w:pPr>
      <w:r w:rsidRPr="00472C48">
        <w:rPr>
          <w:rFonts w:asciiTheme="minorHAnsi" w:hAnsiTheme="minorHAnsi"/>
          <w:sz w:val="22"/>
          <w:szCs w:val="22"/>
        </w:rPr>
        <w:t>Wskazane jest uzupełnić dane</w:t>
      </w:r>
      <w:r w:rsidR="002C47F0" w:rsidRPr="00472C48">
        <w:rPr>
          <w:rFonts w:asciiTheme="minorHAnsi" w:hAnsiTheme="minorHAnsi"/>
          <w:sz w:val="22"/>
          <w:szCs w:val="22"/>
        </w:rPr>
        <w:t xml:space="preserve"> nt. liczby szkoleń komputerowych (ewentualnie </w:t>
      </w:r>
      <w:r w:rsidR="00F65DFE" w:rsidRPr="00472C48">
        <w:rPr>
          <w:rFonts w:asciiTheme="minorHAnsi" w:hAnsiTheme="minorHAnsi"/>
          <w:sz w:val="22"/>
          <w:szCs w:val="22"/>
        </w:rPr>
        <w:t xml:space="preserve">o </w:t>
      </w:r>
      <w:r w:rsidR="002C47F0" w:rsidRPr="00472C48">
        <w:rPr>
          <w:rFonts w:asciiTheme="minorHAnsi" w:hAnsiTheme="minorHAnsi"/>
          <w:sz w:val="22"/>
          <w:szCs w:val="22"/>
        </w:rPr>
        <w:t>innych formach wsparcia w ramach projektu</w:t>
      </w:r>
      <w:r w:rsidR="00472C48">
        <w:rPr>
          <w:rFonts w:asciiTheme="minorHAnsi" w:hAnsiTheme="minorHAnsi"/>
          <w:sz w:val="22"/>
          <w:szCs w:val="22"/>
        </w:rPr>
        <w:t xml:space="preserve"> „</w:t>
      </w:r>
      <w:r w:rsidR="00472C48" w:rsidRPr="00FF3FE6">
        <w:rPr>
          <w:rFonts w:asciiTheme="minorHAnsi" w:hAnsiTheme="minorHAnsi"/>
          <w:sz w:val="22"/>
          <w:szCs w:val="22"/>
        </w:rPr>
        <w:t>Internet lepszą szansą na przyszłość w gminie Długosiodło”</w:t>
      </w:r>
      <w:r w:rsidR="002C47F0" w:rsidRPr="00472C48">
        <w:rPr>
          <w:rFonts w:asciiTheme="minorHAnsi" w:hAnsiTheme="minorHAnsi"/>
          <w:sz w:val="22"/>
          <w:szCs w:val="22"/>
        </w:rPr>
        <w:t xml:space="preserve">) oraz </w:t>
      </w:r>
      <w:r w:rsidRPr="00472C48">
        <w:rPr>
          <w:rFonts w:asciiTheme="minorHAnsi" w:hAnsiTheme="minorHAnsi"/>
          <w:sz w:val="22"/>
          <w:szCs w:val="22"/>
        </w:rPr>
        <w:t>dane nt. liczby</w:t>
      </w:r>
      <w:r w:rsidR="002C47F0" w:rsidRPr="00472C48">
        <w:rPr>
          <w:rFonts w:asciiTheme="minorHAnsi" w:hAnsiTheme="minorHAnsi"/>
          <w:sz w:val="22"/>
          <w:szCs w:val="22"/>
        </w:rPr>
        <w:t xml:space="preserve"> </w:t>
      </w:r>
      <w:proofErr w:type="spellStart"/>
      <w:r w:rsidR="002C47F0" w:rsidRPr="00472C48">
        <w:rPr>
          <w:rFonts w:asciiTheme="minorHAnsi" w:hAnsiTheme="minorHAnsi"/>
          <w:sz w:val="22"/>
          <w:szCs w:val="22"/>
        </w:rPr>
        <w:t>OzN</w:t>
      </w:r>
      <w:proofErr w:type="spellEnd"/>
      <w:r w:rsidR="002C47F0" w:rsidRPr="00472C48">
        <w:rPr>
          <w:rFonts w:asciiTheme="minorHAnsi" w:hAnsiTheme="minorHAnsi"/>
          <w:sz w:val="22"/>
          <w:szCs w:val="22"/>
        </w:rPr>
        <w:t>, które skorzystały ze wsparcia</w:t>
      </w:r>
      <w:r w:rsidR="00B5332C">
        <w:rPr>
          <w:rFonts w:asciiTheme="minorHAnsi" w:hAnsiTheme="minorHAnsi"/>
          <w:sz w:val="22"/>
          <w:szCs w:val="22"/>
        </w:rPr>
        <w:t xml:space="preserve"> </w:t>
      </w:r>
      <w:r w:rsidR="00B5332C" w:rsidRPr="00FF3FE6">
        <w:rPr>
          <w:rFonts w:asciiTheme="minorHAnsi" w:hAnsiTheme="minorHAnsi"/>
          <w:sz w:val="22"/>
          <w:szCs w:val="22"/>
        </w:rPr>
        <w:t>w uzyskaniu sprzętu elektronicznego</w:t>
      </w:r>
      <w:r w:rsidR="00B5332C">
        <w:rPr>
          <w:rFonts w:asciiTheme="minorHAnsi" w:hAnsiTheme="minorHAnsi"/>
          <w:sz w:val="22"/>
          <w:szCs w:val="22"/>
        </w:rPr>
        <w:t xml:space="preserve"> (jak w ustalonym wskaźniku ). </w:t>
      </w:r>
    </w:p>
    <w:p w14:paraId="3EB83726" w14:textId="77777777" w:rsidR="00B5332C" w:rsidRPr="00472C48" w:rsidRDefault="00B5332C" w:rsidP="00B5332C">
      <w:pPr>
        <w:pStyle w:val="Akapitzlist"/>
        <w:widowControl/>
        <w:adjustRightInd/>
        <w:spacing w:line="276" w:lineRule="auto"/>
        <w:textAlignment w:val="auto"/>
        <w:rPr>
          <w:rFonts w:asciiTheme="minorHAnsi" w:hAnsiTheme="minorHAnsi"/>
          <w:sz w:val="22"/>
          <w:szCs w:val="22"/>
        </w:rPr>
      </w:pPr>
    </w:p>
    <w:p w14:paraId="3C289195"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2. Upowszechnianie, druk materiałów informacyjnych, dostosowanie stron internetowych z uwzględnieniem potrzeb osób z różnymi rodzajami niepełnosprawności, przeciwdziałanie wykluczeniu cyfrowemu, wspieranie organizacji pozarządowych w zakresie prowadzenia działalności informacyjnej.</w:t>
      </w:r>
    </w:p>
    <w:p w14:paraId="7B65E6BA"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b/>
          <w:sz w:val="22"/>
          <w:szCs w:val="22"/>
        </w:rPr>
        <w:t>Nazwa wskaźników:</w:t>
      </w:r>
    </w:p>
    <w:p w14:paraId="0F517977"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Ilość rozprowadzonych informatorów, folderów.</w:t>
      </w:r>
    </w:p>
    <w:p w14:paraId="43AD8280"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2. Liczba stron internetowych dostosowanych do potrzeb osób z różnymi rodzajami niepełnosprawności.</w:t>
      </w:r>
    </w:p>
    <w:p w14:paraId="72745225"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3.  Liczba wejść na stronę.</w:t>
      </w:r>
    </w:p>
    <w:p w14:paraId="738059FD" w14:textId="77777777" w:rsidR="002C47F0" w:rsidRPr="00FF3FE6" w:rsidRDefault="002C47F0" w:rsidP="004356CB">
      <w:pPr>
        <w:spacing w:line="276" w:lineRule="auto"/>
        <w:rPr>
          <w:rFonts w:asciiTheme="minorHAnsi" w:hAnsiTheme="minorHAnsi"/>
          <w:sz w:val="22"/>
          <w:szCs w:val="22"/>
        </w:rPr>
      </w:pPr>
    </w:p>
    <w:p w14:paraId="1E092531" w14:textId="77777777" w:rsidR="002C47F0" w:rsidRPr="00F65DFE" w:rsidRDefault="002C47F0" w:rsidP="00340CCC">
      <w:pPr>
        <w:pStyle w:val="Akapitzlist"/>
        <w:widowControl/>
        <w:numPr>
          <w:ilvl w:val="0"/>
          <w:numId w:val="56"/>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Od 2019 r. wydawany jest</w:t>
      </w:r>
      <w:r w:rsidRPr="00FF3FE6">
        <w:rPr>
          <w:rFonts w:asciiTheme="minorHAnsi" w:hAnsiTheme="minorHAnsi"/>
          <w:b/>
          <w:sz w:val="22"/>
          <w:szCs w:val="22"/>
        </w:rPr>
        <w:t xml:space="preserve"> </w:t>
      </w:r>
      <w:r w:rsidRPr="00FF3FE6">
        <w:rPr>
          <w:rFonts w:asciiTheme="minorHAnsi" w:hAnsiTheme="minorHAnsi"/>
          <w:sz w:val="22"/>
          <w:szCs w:val="22"/>
        </w:rPr>
        <w:t>kwartalnik „Życie warsztatów” finansowany z własnego budżetu PSOUU Koło   w Wyszkowie. Brak informacji o wartości wskaźnika - Ilość rozprowadzonych informatorów, folderów.</w:t>
      </w:r>
      <w:r w:rsidR="00F65DFE">
        <w:rPr>
          <w:rFonts w:asciiTheme="minorHAnsi" w:hAnsiTheme="minorHAnsi"/>
          <w:sz w:val="22"/>
          <w:szCs w:val="22"/>
        </w:rPr>
        <w:t xml:space="preserve"> </w:t>
      </w:r>
      <w:r w:rsidR="00F65DFE" w:rsidRPr="00B5332C">
        <w:rPr>
          <w:rFonts w:asciiTheme="minorHAnsi" w:hAnsiTheme="minorHAnsi"/>
          <w:b/>
          <w:i/>
          <w:sz w:val="22"/>
          <w:szCs w:val="22"/>
        </w:rPr>
        <w:t>Rekomenduje się rezygnację z tego wskaźnika gdyż nie jest on trafny (niewiele mówi o efekcie działań).</w:t>
      </w:r>
      <w:r w:rsidR="00F65DFE" w:rsidRPr="00F65DFE">
        <w:rPr>
          <w:rFonts w:asciiTheme="minorHAnsi" w:hAnsiTheme="minorHAnsi"/>
          <w:i/>
          <w:sz w:val="22"/>
          <w:szCs w:val="22"/>
        </w:rPr>
        <w:t xml:space="preserve"> </w:t>
      </w:r>
      <w:r w:rsidR="00F65DFE" w:rsidRPr="00F65DFE">
        <w:rPr>
          <w:rFonts w:asciiTheme="minorHAnsi" w:hAnsiTheme="minorHAnsi"/>
          <w:sz w:val="22"/>
          <w:szCs w:val="22"/>
        </w:rPr>
        <w:t xml:space="preserve"> </w:t>
      </w:r>
    </w:p>
    <w:p w14:paraId="5FE47A07" w14:textId="77777777" w:rsidR="00B5332C" w:rsidRDefault="002C47F0" w:rsidP="00340CCC">
      <w:pPr>
        <w:pStyle w:val="Akapitzlist"/>
        <w:widowControl/>
        <w:numPr>
          <w:ilvl w:val="0"/>
          <w:numId w:val="56"/>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lastRenderedPageBreak/>
        <w:t xml:space="preserve">Od roku 2016 prowadzona jest strona internetowa z uwzględnieniem potrzeb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w:t>
      </w:r>
      <w:hyperlink r:id="rId12" w:history="1">
        <w:r w:rsidRPr="00FF3FE6">
          <w:rPr>
            <w:rStyle w:val="Hipercze"/>
            <w:rFonts w:asciiTheme="minorHAnsi" w:hAnsiTheme="minorHAnsi"/>
            <w:sz w:val="22"/>
            <w:szCs w:val="22"/>
          </w:rPr>
          <w:t>www.psouuwyszkow.pl</w:t>
        </w:r>
      </w:hyperlink>
      <w:r w:rsidRPr="00FF3FE6">
        <w:rPr>
          <w:rFonts w:asciiTheme="minorHAnsi" w:hAnsiTheme="minorHAnsi"/>
          <w:sz w:val="22"/>
          <w:szCs w:val="22"/>
        </w:rPr>
        <w:t xml:space="preserve"> wraz z podstronami WTZ, OREW, PŚDS), a od 2019 r. dodatkowo strona </w:t>
      </w:r>
      <w:hyperlink r:id="rId13" w:history="1">
        <w:r w:rsidRPr="00FF3FE6">
          <w:rPr>
            <w:rStyle w:val="Hipercze"/>
            <w:rFonts w:asciiTheme="minorHAnsi" w:hAnsiTheme="minorHAnsi"/>
            <w:sz w:val="22"/>
            <w:szCs w:val="22"/>
          </w:rPr>
          <w:t>www.pcpr-wyszkow.pl</w:t>
        </w:r>
      </w:hyperlink>
      <w:r w:rsidRPr="00FF3FE6">
        <w:rPr>
          <w:rFonts w:asciiTheme="minorHAnsi" w:hAnsiTheme="minorHAnsi"/>
          <w:sz w:val="22"/>
          <w:szCs w:val="22"/>
        </w:rPr>
        <w:t xml:space="preserve">. </w:t>
      </w:r>
    </w:p>
    <w:p w14:paraId="5B2A4558" w14:textId="77777777" w:rsidR="002C47F0" w:rsidRPr="00B5332C" w:rsidRDefault="002C47F0" w:rsidP="00340CCC">
      <w:pPr>
        <w:pStyle w:val="Akapitzlist"/>
        <w:widowControl/>
        <w:numPr>
          <w:ilvl w:val="0"/>
          <w:numId w:val="56"/>
        </w:numPr>
        <w:adjustRightInd/>
        <w:spacing w:line="276" w:lineRule="auto"/>
        <w:ind w:hanging="360"/>
        <w:textAlignment w:val="auto"/>
        <w:rPr>
          <w:rFonts w:asciiTheme="minorHAnsi" w:hAnsiTheme="minorHAnsi"/>
          <w:b/>
          <w:sz w:val="22"/>
          <w:szCs w:val="22"/>
        </w:rPr>
      </w:pPr>
      <w:r w:rsidRPr="00FF3FE6">
        <w:rPr>
          <w:rFonts w:asciiTheme="minorHAnsi" w:hAnsiTheme="minorHAnsi"/>
          <w:sz w:val="22"/>
          <w:szCs w:val="22"/>
        </w:rPr>
        <w:t>Brak informacji o wartości wskaźnika - liczba wejść na stronę.</w:t>
      </w:r>
      <w:r w:rsidR="00F65DFE">
        <w:rPr>
          <w:rFonts w:asciiTheme="minorHAnsi" w:hAnsiTheme="minorHAnsi"/>
          <w:sz w:val="22"/>
          <w:szCs w:val="22"/>
        </w:rPr>
        <w:t xml:space="preserve"> </w:t>
      </w:r>
      <w:r w:rsidR="00F65DFE" w:rsidRPr="00B5332C">
        <w:rPr>
          <w:rFonts w:asciiTheme="minorHAnsi" w:hAnsiTheme="minorHAnsi"/>
          <w:b/>
          <w:i/>
          <w:sz w:val="22"/>
          <w:szCs w:val="22"/>
        </w:rPr>
        <w:t>Rekomenduje się rezygnację z tego wskaźnika.</w:t>
      </w:r>
    </w:p>
    <w:p w14:paraId="7FB322E5" w14:textId="77777777" w:rsidR="002C47F0" w:rsidRPr="00FF3FE6" w:rsidRDefault="002C47F0" w:rsidP="004356CB">
      <w:pPr>
        <w:spacing w:line="276" w:lineRule="auto"/>
        <w:rPr>
          <w:rFonts w:asciiTheme="minorHAnsi" w:hAnsiTheme="minorHAnsi"/>
          <w:b/>
          <w:bCs/>
          <w:kern w:val="28"/>
          <w:sz w:val="22"/>
          <w:szCs w:val="22"/>
        </w:rPr>
      </w:pPr>
    </w:p>
    <w:p w14:paraId="164EBAE8" w14:textId="77777777" w:rsidR="002C47F0" w:rsidRPr="00FF3FE6" w:rsidRDefault="002C47F0" w:rsidP="004356CB">
      <w:pPr>
        <w:pStyle w:val="Nagwek2"/>
        <w:spacing w:line="276" w:lineRule="auto"/>
        <w:rPr>
          <w:rFonts w:asciiTheme="minorHAnsi" w:hAnsiTheme="minorHAnsi"/>
          <w:sz w:val="22"/>
          <w:szCs w:val="22"/>
        </w:rPr>
      </w:pPr>
      <w:bookmarkStart w:id="12" w:name="_Toc90314752"/>
      <w:r w:rsidRPr="00FF3FE6">
        <w:rPr>
          <w:rFonts w:asciiTheme="minorHAnsi" w:hAnsiTheme="minorHAnsi"/>
          <w:sz w:val="22"/>
          <w:szCs w:val="22"/>
        </w:rPr>
        <w:t>Priorytet II.  Wyrównywanie szans w zakresie dostępu do edukacji.</w:t>
      </w:r>
      <w:bookmarkEnd w:id="12"/>
    </w:p>
    <w:p w14:paraId="656518BE"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Cel 1. Rozszerzanie usług świadczonych w ramach wczesnego wspomagania rozwoju dziecka i jego rodziny.</w:t>
      </w:r>
    </w:p>
    <w:p w14:paraId="72730F48" w14:textId="77777777" w:rsidR="002C47F0" w:rsidRPr="00FF3FE6" w:rsidRDefault="002C47F0" w:rsidP="004356CB">
      <w:pPr>
        <w:spacing w:line="276" w:lineRule="auto"/>
        <w:rPr>
          <w:rFonts w:asciiTheme="minorHAnsi" w:hAnsiTheme="minorHAnsi"/>
          <w:b/>
          <w:sz w:val="22"/>
          <w:szCs w:val="22"/>
        </w:rPr>
      </w:pPr>
    </w:p>
    <w:p w14:paraId="431E2A54"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1. Prowadzenie działań w zakresie wczesnego wspomagania rozwoju dziecka i pomocy jego rodzinie.</w:t>
      </w:r>
    </w:p>
    <w:p w14:paraId="774AA504"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b/>
          <w:sz w:val="22"/>
          <w:szCs w:val="22"/>
        </w:rPr>
        <w:t>Nazwa wskaźników:</w:t>
      </w:r>
    </w:p>
    <w:p w14:paraId="05A975C1" w14:textId="77777777" w:rsidR="002C47F0" w:rsidRPr="00FF3FE6" w:rsidRDefault="002C47F0" w:rsidP="004356CB">
      <w:pPr>
        <w:spacing w:line="276" w:lineRule="auto"/>
        <w:rPr>
          <w:rFonts w:asciiTheme="minorHAnsi" w:hAnsiTheme="minorHAnsi"/>
          <w:color w:val="000000"/>
          <w:sz w:val="22"/>
          <w:szCs w:val="22"/>
        </w:rPr>
      </w:pPr>
      <w:r w:rsidRPr="00FF3FE6">
        <w:rPr>
          <w:rFonts w:asciiTheme="minorHAnsi" w:hAnsiTheme="minorHAnsi"/>
          <w:color w:val="000000"/>
          <w:sz w:val="22"/>
          <w:szCs w:val="22"/>
        </w:rPr>
        <w:t>1. Ilość dni oczekiwania na diagnozę i terapii.</w:t>
      </w:r>
    </w:p>
    <w:p w14:paraId="511724C9" w14:textId="77777777" w:rsidR="002C47F0" w:rsidRPr="00FF3FE6" w:rsidRDefault="002C47F0" w:rsidP="004356CB">
      <w:pPr>
        <w:spacing w:line="276" w:lineRule="auto"/>
        <w:rPr>
          <w:rFonts w:asciiTheme="minorHAnsi" w:hAnsiTheme="minorHAnsi"/>
          <w:color w:val="000000"/>
          <w:sz w:val="22"/>
          <w:szCs w:val="22"/>
        </w:rPr>
      </w:pPr>
      <w:r w:rsidRPr="00FF3FE6">
        <w:rPr>
          <w:rFonts w:asciiTheme="minorHAnsi" w:hAnsiTheme="minorHAnsi"/>
          <w:color w:val="000000"/>
          <w:sz w:val="22"/>
          <w:szCs w:val="22"/>
        </w:rPr>
        <w:t>2. Liczba dzieci korzystająca z działań w zakresie wczesnego wspomagania.</w:t>
      </w:r>
    </w:p>
    <w:p w14:paraId="7FEB0B48" w14:textId="77777777" w:rsidR="002C47F0" w:rsidRPr="00FF3FE6" w:rsidRDefault="002C47F0" w:rsidP="004356CB">
      <w:pPr>
        <w:spacing w:line="276" w:lineRule="auto"/>
        <w:rPr>
          <w:rFonts w:asciiTheme="minorHAnsi" w:hAnsiTheme="minorHAnsi"/>
          <w:color w:val="000000"/>
          <w:sz w:val="22"/>
          <w:szCs w:val="22"/>
        </w:rPr>
      </w:pPr>
    </w:p>
    <w:p w14:paraId="771CC84E" w14:textId="77777777" w:rsidR="002C47F0" w:rsidRPr="00B5332C" w:rsidRDefault="002C47F0" w:rsidP="00340CCC">
      <w:pPr>
        <w:pStyle w:val="Akapitzlist"/>
        <w:widowControl/>
        <w:numPr>
          <w:ilvl w:val="0"/>
          <w:numId w:val="57"/>
        </w:numPr>
        <w:adjustRightInd/>
        <w:spacing w:line="276" w:lineRule="auto"/>
        <w:textAlignment w:val="auto"/>
        <w:rPr>
          <w:rFonts w:asciiTheme="minorHAnsi" w:hAnsiTheme="minorHAnsi"/>
          <w:color w:val="000000"/>
          <w:sz w:val="22"/>
          <w:szCs w:val="22"/>
        </w:rPr>
      </w:pPr>
      <w:r w:rsidRPr="00B5332C">
        <w:rPr>
          <w:rFonts w:asciiTheme="minorHAnsi" w:hAnsiTheme="minorHAnsi"/>
          <w:color w:val="000000"/>
          <w:sz w:val="22"/>
          <w:szCs w:val="22"/>
        </w:rPr>
        <w:t>Wartość bazowa wskaźnika – ilość dni oczekiwania na diagnozę – w</w:t>
      </w:r>
      <w:r w:rsidR="00A37AC1" w:rsidRPr="00B5332C">
        <w:rPr>
          <w:rFonts w:asciiTheme="minorHAnsi" w:hAnsiTheme="minorHAnsi"/>
          <w:color w:val="000000"/>
          <w:sz w:val="22"/>
          <w:szCs w:val="22"/>
        </w:rPr>
        <w:t>ynosiła w 2014 roku ok. 30 dni, a</w:t>
      </w:r>
      <w:r w:rsidRPr="00B5332C">
        <w:rPr>
          <w:rFonts w:asciiTheme="minorHAnsi" w:hAnsiTheme="minorHAnsi"/>
          <w:color w:val="000000"/>
          <w:sz w:val="22"/>
          <w:szCs w:val="22"/>
        </w:rPr>
        <w:t xml:space="preserve"> oczekiwania na terapię ok. 30 dni. </w:t>
      </w:r>
      <w:r w:rsidR="00B5332C">
        <w:rPr>
          <w:rFonts w:asciiTheme="minorHAnsi" w:hAnsiTheme="minorHAnsi"/>
          <w:color w:val="000000"/>
          <w:sz w:val="22"/>
          <w:szCs w:val="22"/>
        </w:rPr>
        <w:t>W</w:t>
      </w:r>
      <w:r w:rsidRPr="00B5332C">
        <w:rPr>
          <w:rFonts w:asciiTheme="minorHAnsi" w:hAnsiTheme="minorHAnsi"/>
          <w:color w:val="000000"/>
          <w:sz w:val="22"/>
          <w:szCs w:val="22"/>
        </w:rPr>
        <w:t xml:space="preserve"> sprawozdaniach nie podano w żadnym roku informacji o czasie oczekiwania na diagnozę i terapię. </w:t>
      </w:r>
      <w:r w:rsidR="00F65DFE" w:rsidRPr="00B5332C">
        <w:rPr>
          <w:rFonts w:asciiTheme="minorHAnsi" w:hAnsiTheme="minorHAnsi"/>
          <w:color w:val="000000"/>
          <w:sz w:val="22"/>
          <w:szCs w:val="22"/>
        </w:rPr>
        <w:t xml:space="preserve">Realizator tego działania podał w dodatkowej informacji: </w:t>
      </w:r>
      <w:r w:rsidR="00F65DFE" w:rsidRPr="00B5332C">
        <w:rPr>
          <w:rFonts w:asciiTheme="minorHAnsi" w:hAnsiTheme="minorHAnsi"/>
          <w:i/>
          <w:color w:val="000000"/>
          <w:sz w:val="22"/>
          <w:szCs w:val="22"/>
        </w:rPr>
        <w:t>„w przypadku gdy jest miejsce w placówce dziecko jest przyjmowane od razu, a jeśli nie ma to może czekać nawet rok”.</w:t>
      </w:r>
    </w:p>
    <w:p w14:paraId="263D61FB" w14:textId="77777777" w:rsidR="002C47F0" w:rsidRPr="00B5332C" w:rsidRDefault="002C47F0" w:rsidP="00340CCC">
      <w:pPr>
        <w:pStyle w:val="Standard"/>
        <w:numPr>
          <w:ilvl w:val="0"/>
          <w:numId w:val="57"/>
        </w:numPr>
        <w:spacing w:line="276" w:lineRule="auto"/>
        <w:jc w:val="both"/>
        <w:rPr>
          <w:rFonts w:asciiTheme="minorHAnsi" w:eastAsiaTheme="minorHAnsi" w:hAnsiTheme="minorHAnsi" w:cstheme="minorBidi"/>
          <w:color w:val="000000"/>
          <w:kern w:val="0"/>
          <w:sz w:val="22"/>
          <w:szCs w:val="22"/>
          <w:lang w:eastAsia="en-US"/>
        </w:rPr>
      </w:pPr>
      <w:r w:rsidRPr="00B5332C">
        <w:rPr>
          <w:rFonts w:asciiTheme="minorHAnsi" w:eastAsiaTheme="minorHAnsi" w:hAnsiTheme="minorHAnsi" w:cstheme="minorBidi"/>
          <w:color w:val="000000"/>
          <w:kern w:val="0"/>
          <w:sz w:val="22"/>
          <w:szCs w:val="22"/>
          <w:lang w:eastAsia="en-US"/>
        </w:rPr>
        <w:t>Liczba dzieci objętych działaniami w zakresie wczesnego wspomagania rozwoju dziecka w 2014 r. wynosiła 65. W latach sprawozdawczych 2016  i 2017 spadła do 43 i 47 dzieci. Od roku 2018 przekroczyła 100 osób ze szczytem w 2019 (133 dzieci).</w:t>
      </w:r>
    </w:p>
    <w:p w14:paraId="1BE4A796" w14:textId="77777777" w:rsidR="002C47F0" w:rsidRPr="00B5332C" w:rsidRDefault="002C47F0" w:rsidP="00340CCC">
      <w:pPr>
        <w:pStyle w:val="Standard"/>
        <w:numPr>
          <w:ilvl w:val="0"/>
          <w:numId w:val="57"/>
        </w:numPr>
        <w:spacing w:line="276" w:lineRule="auto"/>
        <w:jc w:val="both"/>
        <w:rPr>
          <w:rFonts w:asciiTheme="minorHAnsi" w:eastAsiaTheme="minorHAnsi" w:hAnsiTheme="minorHAnsi" w:cstheme="minorBidi"/>
          <w:color w:val="000000"/>
          <w:kern w:val="0"/>
          <w:sz w:val="22"/>
          <w:szCs w:val="22"/>
          <w:lang w:eastAsia="en-US"/>
        </w:rPr>
      </w:pPr>
      <w:r w:rsidRPr="00B5332C">
        <w:rPr>
          <w:rFonts w:asciiTheme="minorHAnsi" w:eastAsiaTheme="minorHAnsi" w:hAnsiTheme="minorHAnsi" w:cstheme="minorBidi"/>
          <w:color w:val="000000"/>
          <w:kern w:val="0"/>
          <w:sz w:val="22"/>
          <w:szCs w:val="22"/>
          <w:lang w:eastAsia="en-US"/>
        </w:rPr>
        <w:t>Wzrost liczby dzieci odpowiad</w:t>
      </w:r>
      <w:r w:rsidR="00B5332C" w:rsidRPr="00B5332C">
        <w:rPr>
          <w:rFonts w:asciiTheme="minorHAnsi" w:eastAsiaTheme="minorHAnsi" w:hAnsiTheme="minorHAnsi" w:cstheme="minorBidi"/>
          <w:color w:val="000000"/>
          <w:kern w:val="0"/>
          <w:sz w:val="22"/>
          <w:szCs w:val="22"/>
          <w:lang w:eastAsia="en-US"/>
        </w:rPr>
        <w:t>a wzrostowi budżetu pozyskiwanego</w:t>
      </w:r>
      <w:r w:rsidRPr="00B5332C">
        <w:rPr>
          <w:rFonts w:asciiTheme="minorHAnsi" w:eastAsiaTheme="minorHAnsi" w:hAnsiTheme="minorHAnsi" w:cstheme="minorBidi"/>
          <w:color w:val="000000"/>
          <w:kern w:val="0"/>
          <w:sz w:val="22"/>
          <w:szCs w:val="22"/>
          <w:lang w:eastAsia="en-US"/>
        </w:rPr>
        <w:t xml:space="preserve"> na ten cel. W 2016 r. środki przeznaczone na wczesne wspomaganie wynosiły ok. 214 tys. zł, w 2020</w:t>
      </w:r>
      <w:r w:rsidR="00A37AC1" w:rsidRPr="00B5332C">
        <w:rPr>
          <w:rFonts w:asciiTheme="minorHAnsi" w:eastAsiaTheme="minorHAnsi" w:hAnsiTheme="minorHAnsi" w:cstheme="minorBidi"/>
          <w:color w:val="000000"/>
          <w:kern w:val="0"/>
          <w:sz w:val="22"/>
          <w:szCs w:val="22"/>
          <w:lang w:eastAsia="en-US"/>
        </w:rPr>
        <w:t xml:space="preserve">r. </w:t>
      </w:r>
      <w:r w:rsidRPr="00B5332C">
        <w:rPr>
          <w:rFonts w:asciiTheme="minorHAnsi" w:eastAsiaTheme="minorHAnsi" w:hAnsiTheme="minorHAnsi" w:cstheme="minorBidi"/>
          <w:color w:val="000000"/>
          <w:kern w:val="0"/>
          <w:sz w:val="22"/>
          <w:szCs w:val="22"/>
          <w:lang w:eastAsia="en-US"/>
        </w:rPr>
        <w:t xml:space="preserve"> </w:t>
      </w:r>
      <w:r w:rsidR="00B5332C" w:rsidRPr="00B5332C">
        <w:rPr>
          <w:rFonts w:asciiTheme="minorHAnsi" w:eastAsiaTheme="minorHAnsi" w:hAnsiTheme="minorHAnsi" w:cstheme="minorBidi"/>
          <w:color w:val="000000"/>
          <w:kern w:val="0"/>
          <w:sz w:val="22"/>
          <w:szCs w:val="22"/>
          <w:lang w:eastAsia="en-US"/>
        </w:rPr>
        <w:t>– 412.289 zł.</w:t>
      </w:r>
    </w:p>
    <w:p w14:paraId="2DFDF152" w14:textId="77777777" w:rsidR="002C47F0" w:rsidRPr="00B5332C" w:rsidRDefault="002C47F0" w:rsidP="00340CCC">
      <w:pPr>
        <w:pStyle w:val="Standard"/>
        <w:numPr>
          <w:ilvl w:val="0"/>
          <w:numId w:val="57"/>
        </w:numPr>
        <w:spacing w:line="276" w:lineRule="auto"/>
        <w:jc w:val="both"/>
        <w:rPr>
          <w:rFonts w:asciiTheme="minorHAnsi" w:eastAsiaTheme="minorHAnsi" w:hAnsiTheme="minorHAnsi" w:cstheme="minorBidi"/>
          <w:color w:val="000000"/>
          <w:kern w:val="0"/>
          <w:sz w:val="22"/>
          <w:szCs w:val="22"/>
          <w:lang w:eastAsia="en-US"/>
        </w:rPr>
      </w:pPr>
      <w:r w:rsidRPr="00B5332C">
        <w:rPr>
          <w:rFonts w:asciiTheme="minorHAnsi" w:eastAsiaTheme="minorHAnsi" w:hAnsiTheme="minorHAnsi" w:cstheme="minorBidi"/>
          <w:color w:val="000000"/>
          <w:kern w:val="0"/>
          <w:sz w:val="22"/>
          <w:szCs w:val="22"/>
          <w:lang w:eastAsia="en-US"/>
        </w:rPr>
        <w:t>W uwagach do sprawozdań odnotowano fakt „braku fizjoterapeutów posiadających znajomość metod usprawniania (kursy) dzieci z uszkodzeniem ośrodkowego układu nerwowego  w powiecie wyszkowskim”.</w:t>
      </w:r>
    </w:p>
    <w:p w14:paraId="021FA9BD" w14:textId="77777777" w:rsidR="002C47F0" w:rsidRPr="00FF3FE6" w:rsidRDefault="002C47F0" w:rsidP="004356CB">
      <w:pPr>
        <w:spacing w:line="276" w:lineRule="auto"/>
        <w:rPr>
          <w:rFonts w:asciiTheme="minorHAnsi" w:hAnsiTheme="minorHAnsi"/>
          <w:color w:val="000000"/>
          <w:sz w:val="22"/>
          <w:szCs w:val="22"/>
        </w:rPr>
      </w:pPr>
    </w:p>
    <w:p w14:paraId="13BF6E10" w14:textId="77777777" w:rsidR="002C47F0" w:rsidRPr="00FF3FE6" w:rsidRDefault="002C47F0" w:rsidP="004356CB">
      <w:pPr>
        <w:spacing w:line="276" w:lineRule="auto"/>
        <w:ind w:left="360"/>
        <w:rPr>
          <w:rFonts w:asciiTheme="minorHAnsi" w:hAnsiTheme="minorHAnsi"/>
          <w:sz w:val="22"/>
          <w:szCs w:val="22"/>
          <w:u w:val="single"/>
        </w:rPr>
      </w:pPr>
      <w:r w:rsidRPr="00FF3FE6">
        <w:rPr>
          <w:rFonts w:asciiTheme="minorHAnsi" w:hAnsiTheme="minorHAnsi"/>
          <w:sz w:val="22"/>
          <w:szCs w:val="22"/>
          <w:u w:val="single"/>
        </w:rPr>
        <w:t>Działanie 2. Prowadzenie konsultacji psychologicznych, pedagogicznych, logopedycznych dla dziecka i rodziny w zależności od potrzeb dziecka objętego wczesnym wspomaganiem.</w:t>
      </w:r>
    </w:p>
    <w:p w14:paraId="31EE0A59" w14:textId="77777777" w:rsidR="002C47F0" w:rsidRPr="00FF3FE6" w:rsidRDefault="002C47F0" w:rsidP="004356CB">
      <w:pPr>
        <w:spacing w:line="276" w:lineRule="auto"/>
        <w:ind w:firstLine="360"/>
        <w:rPr>
          <w:rFonts w:asciiTheme="minorHAnsi" w:hAnsiTheme="minorHAnsi"/>
          <w:sz w:val="22"/>
          <w:szCs w:val="22"/>
          <w:u w:val="single"/>
        </w:rPr>
      </w:pPr>
      <w:r w:rsidRPr="00FF3FE6">
        <w:rPr>
          <w:rFonts w:asciiTheme="minorHAnsi" w:hAnsiTheme="minorHAnsi"/>
          <w:b/>
          <w:sz w:val="22"/>
          <w:szCs w:val="22"/>
        </w:rPr>
        <w:t>Nazwa wskaźnika:</w:t>
      </w:r>
    </w:p>
    <w:p w14:paraId="140FBB19" w14:textId="77777777" w:rsidR="002C47F0" w:rsidRPr="00FF3FE6" w:rsidRDefault="002C47F0" w:rsidP="004356CB">
      <w:pPr>
        <w:spacing w:line="276" w:lineRule="auto"/>
        <w:ind w:left="360"/>
        <w:rPr>
          <w:rFonts w:asciiTheme="minorHAnsi" w:hAnsiTheme="minorHAnsi"/>
          <w:sz w:val="22"/>
          <w:szCs w:val="22"/>
        </w:rPr>
      </w:pPr>
      <w:r w:rsidRPr="00FF3FE6">
        <w:rPr>
          <w:rFonts w:asciiTheme="minorHAnsi" w:hAnsiTheme="minorHAnsi"/>
          <w:sz w:val="22"/>
          <w:szCs w:val="22"/>
        </w:rPr>
        <w:t>1. Liczba konsultacji.</w:t>
      </w:r>
    </w:p>
    <w:p w14:paraId="3A895B7D" w14:textId="77777777" w:rsidR="002C47F0" w:rsidRPr="00FF3FE6" w:rsidRDefault="002C47F0" w:rsidP="004356CB">
      <w:pPr>
        <w:spacing w:line="276" w:lineRule="auto"/>
        <w:ind w:left="360"/>
        <w:rPr>
          <w:rFonts w:asciiTheme="minorHAnsi" w:hAnsiTheme="minorHAnsi"/>
          <w:sz w:val="22"/>
          <w:szCs w:val="22"/>
        </w:rPr>
      </w:pPr>
    </w:p>
    <w:p w14:paraId="4287A719" w14:textId="77777777" w:rsidR="002C47F0" w:rsidRPr="00FF3FE6" w:rsidRDefault="002C47F0" w:rsidP="00340CCC">
      <w:pPr>
        <w:pStyle w:val="Akapitzlist"/>
        <w:widowControl/>
        <w:numPr>
          <w:ilvl w:val="0"/>
          <w:numId w:val="58"/>
        </w:numPr>
        <w:adjustRightInd/>
        <w:spacing w:line="276" w:lineRule="auto"/>
        <w:ind w:left="1080" w:hanging="360"/>
        <w:textAlignment w:val="auto"/>
        <w:rPr>
          <w:rFonts w:asciiTheme="minorHAnsi" w:hAnsiTheme="minorHAnsi"/>
          <w:sz w:val="22"/>
          <w:szCs w:val="22"/>
        </w:rPr>
      </w:pPr>
      <w:r w:rsidRPr="00FF3FE6">
        <w:rPr>
          <w:rFonts w:asciiTheme="minorHAnsi" w:hAnsiTheme="minorHAnsi"/>
          <w:sz w:val="22"/>
          <w:szCs w:val="22"/>
        </w:rPr>
        <w:t>W ramach tego działania sprawozdawane jest wsparcie typu: prowadzenie konsultacji psychologicznych, zajęcia logopedyczne, nauczanie indywidualne uczniów niepełnosprawnych (do 2018 r), zajęcia wczesnego wspomagania rozwoju dziecka (lata 2019-2020).</w:t>
      </w:r>
    </w:p>
    <w:p w14:paraId="69223801" w14:textId="77777777" w:rsidR="002C47F0" w:rsidRPr="00FF3FE6" w:rsidRDefault="002C47F0" w:rsidP="00340CCC">
      <w:pPr>
        <w:pStyle w:val="Akapitzlist"/>
        <w:widowControl/>
        <w:numPr>
          <w:ilvl w:val="0"/>
          <w:numId w:val="58"/>
        </w:numPr>
        <w:adjustRightInd/>
        <w:spacing w:line="276" w:lineRule="auto"/>
        <w:ind w:left="1080" w:hanging="360"/>
        <w:textAlignment w:val="auto"/>
        <w:rPr>
          <w:rFonts w:asciiTheme="minorHAnsi" w:hAnsiTheme="minorHAnsi"/>
          <w:sz w:val="22"/>
          <w:szCs w:val="22"/>
        </w:rPr>
      </w:pPr>
      <w:r w:rsidRPr="00FF3FE6">
        <w:rPr>
          <w:rFonts w:asciiTheme="minorHAnsi" w:hAnsiTheme="minorHAnsi"/>
          <w:sz w:val="22"/>
          <w:szCs w:val="22"/>
        </w:rPr>
        <w:t xml:space="preserve">Wartość wskaźnika bazowego wynosiła 50 konsultacji i </w:t>
      </w:r>
      <w:r w:rsidR="00F65DFE">
        <w:rPr>
          <w:rFonts w:asciiTheme="minorHAnsi" w:hAnsiTheme="minorHAnsi"/>
          <w:sz w:val="22"/>
          <w:szCs w:val="22"/>
        </w:rPr>
        <w:t>taka też jest</w:t>
      </w:r>
      <w:r w:rsidRPr="00FF3FE6">
        <w:rPr>
          <w:rFonts w:asciiTheme="minorHAnsi" w:hAnsiTheme="minorHAnsi"/>
          <w:sz w:val="22"/>
          <w:szCs w:val="22"/>
        </w:rPr>
        <w:t xml:space="preserve"> średnia z lat 2016-2020, w których liczba konsultacji oscyluje w zależności od roku – od 47 do 66 dzieci. </w:t>
      </w:r>
    </w:p>
    <w:p w14:paraId="60CB7AF8" w14:textId="77777777" w:rsidR="002076AF" w:rsidRDefault="002C47F0" w:rsidP="00340CCC">
      <w:pPr>
        <w:pStyle w:val="Akapitzlist"/>
        <w:widowControl/>
        <w:numPr>
          <w:ilvl w:val="0"/>
          <w:numId w:val="58"/>
        </w:numPr>
        <w:adjustRightInd/>
        <w:spacing w:line="276" w:lineRule="auto"/>
        <w:ind w:left="1080" w:hanging="360"/>
        <w:textAlignment w:val="auto"/>
        <w:rPr>
          <w:rFonts w:asciiTheme="minorHAnsi" w:hAnsiTheme="minorHAnsi"/>
          <w:sz w:val="22"/>
          <w:szCs w:val="22"/>
        </w:rPr>
      </w:pPr>
      <w:r w:rsidRPr="00FF3FE6">
        <w:rPr>
          <w:rFonts w:asciiTheme="minorHAnsi" w:hAnsiTheme="minorHAnsi"/>
          <w:sz w:val="22"/>
          <w:szCs w:val="22"/>
        </w:rPr>
        <w:t xml:space="preserve">Nie wszystkie rodzaje konsultacji w każdym roku mają przypisaną liczbę (np. zajęcia logopedyczne nie mają podanej wartości wskaźnika).  </w:t>
      </w:r>
    </w:p>
    <w:p w14:paraId="7939588D" w14:textId="77777777" w:rsidR="002076AF" w:rsidRPr="002076AF" w:rsidRDefault="002076AF" w:rsidP="00340CCC">
      <w:pPr>
        <w:pStyle w:val="Akapitzlist"/>
        <w:widowControl/>
        <w:numPr>
          <w:ilvl w:val="0"/>
          <w:numId w:val="58"/>
        </w:numPr>
        <w:adjustRightInd/>
        <w:spacing w:line="276" w:lineRule="auto"/>
        <w:ind w:left="1080" w:hanging="360"/>
        <w:textAlignment w:val="auto"/>
        <w:rPr>
          <w:rFonts w:asciiTheme="minorHAnsi" w:hAnsiTheme="minorHAnsi"/>
          <w:b/>
          <w:i/>
          <w:sz w:val="22"/>
          <w:szCs w:val="22"/>
        </w:rPr>
      </w:pPr>
      <w:r>
        <w:rPr>
          <w:rFonts w:asciiTheme="minorHAnsi" w:hAnsiTheme="minorHAnsi"/>
          <w:sz w:val="22"/>
          <w:szCs w:val="22"/>
        </w:rPr>
        <w:lastRenderedPageBreak/>
        <w:t>Z</w:t>
      </w:r>
      <w:r w:rsidR="00F65DFE">
        <w:rPr>
          <w:rFonts w:asciiTheme="minorHAnsi" w:hAnsiTheme="minorHAnsi"/>
          <w:sz w:val="22"/>
          <w:szCs w:val="22"/>
        </w:rPr>
        <w:t xml:space="preserve"> informacji dodatkowych od realizatora wynika, że </w:t>
      </w:r>
      <w:r>
        <w:rPr>
          <w:rFonts w:asciiTheme="minorHAnsi" w:hAnsiTheme="minorHAnsi"/>
          <w:sz w:val="22"/>
          <w:szCs w:val="22"/>
        </w:rPr>
        <w:t>wskaźnik nie jest dobrze dobrany, cyt.: „</w:t>
      </w:r>
      <w:r w:rsidRPr="002076AF">
        <w:rPr>
          <w:rFonts w:asciiTheme="minorHAnsi" w:hAnsiTheme="minorHAnsi"/>
          <w:sz w:val="22"/>
          <w:szCs w:val="22"/>
        </w:rPr>
        <w:t>w ramach zajęć wczesnego wspomagania rozwoju prowadzone są zajęcia logopedyczne, psychologiczne, rehabilitacja i inne wg potrzeb dziecka, nie ma dodatkowych konsultacji</w:t>
      </w:r>
      <w:r>
        <w:rPr>
          <w:rFonts w:asciiTheme="minorHAnsi" w:hAnsiTheme="minorHAnsi"/>
          <w:sz w:val="22"/>
          <w:szCs w:val="22"/>
        </w:rPr>
        <w:t xml:space="preserve">”. </w:t>
      </w:r>
      <w:r w:rsidRPr="002076AF">
        <w:rPr>
          <w:rFonts w:asciiTheme="minorHAnsi" w:hAnsiTheme="minorHAnsi"/>
          <w:b/>
          <w:i/>
          <w:sz w:val="22"/>
          <w:szCs w:val="22"/>
        </w:rPr>
        <w:t>Rekomenduje się zmianę wskaźnika na „liczba dzieci objętych zajęciami w ramach wczesnego wspomagania rozwoju”.</w:t>
      </w:r>
    </w:p>
    <w:p w14:paraId="28071EF9" w14:textId="77777777" w:rsidR="002C47F0" w:rsidRPr="00FF3FE6" w:rsidRDefault="002C47F0" w:rsidP="002076AF">
      <w:pPr>
        <w:pStyle w:val="Akapitzlist"/>
        <w:widowControl/>
        <w:adjustRightInd/>
        <w:spacing w:line="276" w:lineRule="auto"/>
        <w:ind w:left="1080"/>
        <w:textAlignment w:val="auto"/>
        <w:rPr>
          <w:rFonts w:asciiTheme="minorHAnsi" w:hAnsiTheme="minorHAnsi"/>
          <w:sz w:val="22"/>
          <w:szCs w:val="22"/>
        </w:rPr>
      </w:pPr>
    </w:p>
    <w:p w14:paraId="343BF2C6" w14:textId="77777777" w:rsidR="002C47F0" w:rsidRPr="00FF3FE6" w:rsidRDefault="002C47F0" w:rsidP="004356CB">
      <w:pPr>
        <w:spacing w:line="276" w:lineRule="auto"/>
        <w:rPr>
          <w:rFonts w:asciiTheme="minorHAnsi" w:hAnsiTheme="minorHAnsi"/>
          <w:sz w:val="22"/>
          <w:szCs w:val="22"/>
        </w:rPr>
      </w:pPr>
    </w:p>
    <w:p w14:paraId="7ADD783B"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3. Promocja/upowszechnianie oferty placówek realizujących wczesne wspomaganie przez placówki służby zdrowia, ośrodki pomocy społecznej, placówki edukacyjne.</w:t>
      </w:r>
    </w:p>
    <w:p w14:paraId="1D5A7BA0"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b/>
          <w:sz w:val="22"/>
          <w:szCs w:val="22"/>
        </w:rPr>
        <w:t>Nazwa wskaźników:</w:t>
      </w:r>
    </w:p>
    <w:p w14:paraId="33457D45" w14:textId="77777777" w:rsidR="002C47F0" w:rsidRPr="00FF3FE6" w:rsidRDefault="002C47F0" w:rsidP="004356CB">
      <w:pPr>
        <w:pStyle w:val="Standard"/>
        <w:spacing w:line="276" w:lineRule="auto"/>
        <w:jc w:val="both"/>
        <w:rPr>
          <w:rFonts w:asciiTheme="minorHAnsi" w:hAnsiTheme="minorHAnsi"/>
          <w:sz w:val="22"/>
          <w:szCs w:val="22"/>
        </w:rPr>
      </w:pPr>
      <w:r w:rsidRPr="00FF3FE6">
        <w:rPr>
          <w:rFonts w:asciiTheme="minorHAnsi" w:hAnsiTheme="minorHAnsi"/>
          <w:sz w:val="22"/>
          <w:szCs w:val="22"/>
        </w:rPr>
        <w:t>1. Ilość wydrukowanych informatorów, folderów, ulotek.</w:t>
      </w:r>
    </w:p>
    <w:p w14:paraId="0BE3993C"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2. Liczba wejść na strony placówek realizujących WWR.</w:t>
      </w:r>
    </w:p>
    <w:p w14:paraId="357A4C1E" w14:textId="77777777" w:rsidR="002C47F0" w:rsidRPr="00FF3FE6" w:rsidRDefault="002C47F0" w:rsidP="004356CB">
      <w:pPr>
        <w:spacing w:line="276" w:lineRule="auto"/>
        <w:rPr>
          <w:rFonts w:asciiTheme="minorHAnsi" w:hAnsiTheme="minorHAnsi"/>
          <w:sz w:val="22"/>
          <w:szCs w:val="22"/>
        </w:rPr>
      </w:pPr>
    </w:p>
    <w:p w14:paraId="2FC6F304" w14:textId="77777777" w:rsidR="002C47F0" w:rsidRPr="00FF3FE6" w:rsidRDefault="002C47F0" w:rsidP="00340CCC">
      <w:pPr>
        <w:pStyle w:val="Akapitzlist"/>
        <w:widowControl/>
        <w:numPr>
          <w:ilvl w:val="0"/>
          <w:numId w:val="59"/>
        </w:numPr>
        <w:adjustRightInd/>
        <w:spacing w:line="276" w:lineRule="auto"/>
        <w:textAlignment w:val="auto"/>
        <w:rPr>
          <w:rFonts w:asciiTheme="minorHAnsi" w:hAnsiTheme="minorHAnsi"/>
          <w:sz w:val="22"/>
          <w:szCs w:val="22"/>
        </w:rPr>
      </w:pPr>
      <w:r w:rsidRPr="00FF3FE6">
        <w:rPr>
          <w:rFonts w:asciiTheme="minorHAnsi" w:hAnsiTheme="minorHAnsi"/>
          <w:sz w:val="22"/>
          <w:szCs w:val="22"/>
        </w:rPr>
        <w:t xml:space="preserve">Jedyną sprawozdawaną informacja w tym działaniu jest promocja od 2016r. oferty PSOUU  przez stronę internetowa </w:t>
      </w:r>
      <w:hyperlink r:id="rId14" w:history="1">
        <w:r w:rsidRPr="00FF3FE6">
          <w:rPr>
            <w:rStyle w:val="Hipercze"/>
            <w:rFonts w:asciiTheme="minorHAnsi" w:hAnsiTheme="minorHAnsi"/>
            <w:sz w:val="22"/>
            <w:szCs w:val="22"/>
          </w:rPr>
          <w:t>www.psouuwyszkow.pl</w:t>
        </w:r>
      </w:hyperlink>
      <w:r w:rsidRPr="00FF3FE6">
        <w:rPr>
          <w:rFonts w:asciiTheme="minorHAnsi" w:hAnsiTheme="minorHAnsi"/>
          <w:sz w:val="22"/>
          <w:szCs w:val="22"/>
        </w:rPr>
        <w:t xml:space="preserve"> wraz  z podstroną OREW; brak danych o realizacji wskaźników.</w:t>
      </w:r>
    </w:p>
    <w:p w14:paraId="7E65AB4E" w14:textId="77777777" w:rsidR="002C47F0" w:rsidRDefault="002C47F0" w:rsidP="00340CCC">
      <w:pPr>
        <w:pStyle w:val="Akapitzlist"/>
        <w:widowControl/>
        <w:numPr>
          <w:ilvl w:val="0"/>
          <w:numId w:val="59"/>
        </w:numPr>
        <w:adjustRightInd/>
        <w:spacing w:line="276" w:lineRule="auto"/>
        <w:textAlignment w:val="auto"/>
        <w:rPr>
          <w:rFonts w:asciiTheme="minorHAnsi" w:hAnsiTheme="minorHAnsi"/>
          <w:sz w:val="22"/>
          <w:szCs w:val="22"/>
        </w:rPr>
      </w:pPr>
      <w:r w:rsidRPr="00FF3FE6">
        <w:rPr>
          <w:rFonts w:asciiTheme="minorHAnsi" w:hAnsiTheme="minorHAnsi"/>
          <w:sz w:val="22"/>
          <w:szCs w:val="22"/>
        </w:rPr>
        <w:t>Działanie to jest finansowane przez realizatora ze środków własnych.</w:t>
      </w:r>
    </w:p>
    <w:p w14:paraId="1D69BAC9" w14:textId="77777777" w:rsidR="002076AF" w:rsidRPr="002076AF" w:rsidRDefault="002076AF" w:rsidP="00340CCC">
      <w:pPr>
        <w:pStyle w:val="Akapitzlist"/>
        <w:widowControl/>
        <w:numPr>
          <w:ilvl w:val="1"/>
          <w:numId w:val="59"/>
        </w:numPr>
        <w:adjustRightInd/>
        <w:spacing w:line="276" w:lineRule="auto"/>
        <w:textAlignment w:val="auto"/>
        <w:rPr>
          <w:rFonts w:asciiTheme="minorHAnsi" w:hAnsiTheme="minorHAnsi"/>
          <w:i/>
          <w:sz w:val="22"/>
          <w:szCs w:val="22"/>
        </w:rPr>
      </w:pPr>
      <w:r w:rsidRPr="002076AF">
        <w:rPr>
          <w:rFonts w:asciiTheme="minorHAnsi" w:hAnsiTheme="minorHAnsi"/>
          <w:i/>
          <w:sz w:val="22"/>
          <w:szCs w:val="22"/>
        </w:rPr>
        <w:t>Rekomenduje się rezygnację z tych wskaźników, jako nietrafnych (niewiele mówią</w:t>
      </w:r>
      <w:r>
        <w:rPr>
          <w:rFonts w:asciiTheme="minorHAnsi" w:hAnsiTheme="minorHAnsi"/>
          <w:i/>
          <w:sz w:val="22"/>
          <w:szCs w:val="22"/>
        </w:rPr>
        <w:t>cych</w:t>
      </w:r>
      <w:r w:rsidRPr="002076AF">
        <w:rPr>
          <w:rFonts w:asciiTheme="minorHAnsi" w:hAnsiTheme="minorHAnsi"/>
          <w:i/>
          <w:sz w:val="22"/>
          <w:szCs w:val="22"/>
        </w:rPr>
        <w:t xml:space="preserve"> o realizowanych działaniach i ich efektach)</w:t>
      </w:r>
      <w:r>
        <w:rPr>
          <w:rFonts w:asciiTheme="minorHAnsi" w:hAnsiTheme="minorHAnsi"/>
          <w:i/>
          <w:sz w:val="22"/>
          <w:szCs w:val="22"/>
        </w:rPr>
        <w:t>.</w:t>
      </w:r>
    </w:p>
    <w:p w14:paraId="7C2F76C6" w14:textId="77777777" w:rsidR="002C47F0" w:rsidRPr="00FF3FE6" w:rsidRDefault="002C47F0" w:rsidP="004356CB">
      <w:pPr>
        <w:spacing w:line="276" w:lineRule="auto"/>
        <w:rPr>
          <w:rFonts w:asciiTheme="minorHAnsi" w:hAnsiTheme="minorHAnsi"/>
          <w:sz w:val="22"/>
          <w:szCs w:val="22"/>
        </w:rPr>
      </w:pPr>
    </w:p>
    <w:p w14:paraId="43EC8E41"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Cel 2. Zapewnianie osobom z niepełnosprawnościami dostępu do wszystkich form i szczebli edukacji.</w:t>
      </w:r>
    </w:p>
    <w:p w14:paraId="651A250F" w14:textId="77777777" w:rsidR="002C47F0" w:rsidRPr="00FF3FE6" w:rsidRDefault="002C47F0" w:rsidP="004356CB">
      <w:pPr>
        <w:spacing w:line="276" w:lineRule="auto"/>
        <w:rPr>
          <w:rFonts w:asciiTheme="minorHAnsi" w:hAnsiTheme="minorHAnsi"/>
          <w:b/>
          <w:sz w:val="22"/>
          <w:szCs w:val="22"/>
        </w:rPr>
      </w:pPr>
    </w:p>
    <w:p w14:paraId="370C9B4C"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1. Prowadzenie doradztwa metodycznego oraz szkoleń dla dyrektorów, nauczycieli, specjalistów z przedszkoli i szkół (ogólnodostępnych, integracyjnych i specjalnych) oraz innych placówek oświatowych pracujących z uczniami niepełnosprawnymi.</w:t>
      </w:r>
    </w:p>
    <w:p w14:paraId="79AE8D32" w14:textId="77777777" w:rsidR="002C47F0" w:rsidRPr="00FF3FE6" w:rsidRDefault="002C47F0" w:rsidP="004356CB">
      <w:pPr>
        <w:spacing w:line="276" w:lineRule="auto"/>
        <w:rPr>
          <w:rFonts w:asciiTheme="minorHAnsi" w:hAnsiTheme="minorHAnsi"/>
          <w:b/>
          <w:sz w:val="22"/>
          <w:szCs w:val="22"/>
        </w:rPr>
      </w:pPr>
    </w:p>
    <w:p w14:paraId="386BA828"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wskaźników:</w:t>
      </w:r>
    </w:p>
    <w:p w14:paraId="151EDD14" w14:textId="77777777" w:rsidR="002C47F0" w:rsidRPr="00FF3FE6" w:rsidRDefault="002C47F0" w:rsidP="004356CB">
      <w:pPr>
        <w:spacing w:line="276" w:lineRule="auto"/>
        <w:rPr>
          <w:rFonts w:asciiTheme="minorHAnsi" w:hAnsiTheme="minorHAnsi"/>
          <w:color w:val="000000"/>
          <w:sz w:val="22"/>
          <w:szCs w:val="22"/>
        </w:rPr>
      </w:pPr>
      <w:r w:rsidRPr="00FF3FE6">
        <w:rPr>
          <w:rFonts w:asciiTheme="minorHAnsi" w:hAnsiTheme="minorHAnsi"/>
          <w:color w:val="000000"/>
          <w:sz w:val="22"/>
          <w:szCs w:val="22"/>
        </w:rPr>
        <w:t>1. Liczba szkoleń.</w:t>
      </w:r>
    </w:p>
    <w:p w14:paraId="5C13F3DF"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color w:val="000000"/>
          <w:sz w:val="22"/>
          <w:szCs w:val="22"/>
        </w:rPr>
        <w:t>2. Liczba kadry pedagogicznej biorącej udział w szkoleniach.</w:t>
      </w:r>
    </w:p>
    <w:p w14:paraId="047FA747" w14:textId="77777777" w:rsidR="002C47F0" w:rsidRPr="00FF3FE6" w:rsidRDefault="002C47F0" w:rsidP="004356CB">
      <w:pPr>
        <w:spacing w:line="276" w:lineRule="auto"/>
        <w:rPr>
          <w:rFonts w:asciiTheme="minorHAnsi" w:hAnsiTheme="minorHAnsi"/>
          <w:sz w:val="22"/>
          <w:szCs w:val="22"/>
          <w:u w:val="single"/>
        </w:rPr>
      </w:pPr>
    </w:p>
    <w:p w14:paraId="30410C89" w14:textId="77777777" w:rsidR="002C47F0" w:rsidRPr="00FF3FE6" w:rsidRDefault="002C47F0" w:rsidP="00340CCC">
      <w:pPr>
        <w:pStyle w:val="Tekstkomentarza"/>
        <w:numPr>
          <w:ilvl w:val="0"/>
          <w:numId w:val="60"/>
        </w:numPr>
        <w:spacing w:line="276" w:lineRule="auto"/>
        <w:ind w:left="720" w:hanging="360"/>
        <w:jc w:val="both"/>
        <w:rPr>
          <w:rFonts w:asciiTheme="minorHAnsi" w:hAnsiTheme="minorHAnsi"/>
          <w:color w:val="000000"/>
          <w:sz w:val="22"/>
          <w:szCs w:val="22"/>
        </w:rPr>
      </w:pPr>
      <w:r w:rsidRPr="00FF3FE6">
        <w:rPr>
          <w:rFonts w:asciiTheme="minorHAnsi" w:hAnsiTheme="minorHAnsi"/>
          <w:sz w:val="22"/>
          <w:szCs w:val="22"/>
        </w:rPr>
        <w:t xml:space="preserve">W roku bazowym – 2014 wykazano </w:t>
      </w:r>
      <w:r w:rsidRPr="00FF3FE6">
        <w:rPr>
          <w:rFonts w:asciiTheme="minorHAnsi" w:hAnsiTheme="minorHAnsi"/>
          <w:color w:val="000000"/>
          <w:sz w:val="22"/>
          <w:szCs w:val="22"/>
        </w:rPr>
        <w:t xml:space="preserve">30 szkoleń dla ok. 300 osób. </w:t>
      </w:r>
      <w:r w:rsidR="00D96D49">
        <w:rPr>
          <w:rFonts w:asciiTheme="minorHAnsi" w:hAnsiTheme="minorHAnsi"/>
          <w:color w:val="000000"/>
          <w:sz w:val="22"/>
          <w:szCs w:val="22"/>
        </w:rPr>
        <w:t>D</w:t>
      </w:r>
      <w:r w:rsidRPr="00FF3FE6">
        <w:rPr>
          <w:rFonts w:asciiTheme="minorHAnsi" w:hAnsiTheme="minorHAnsi"/>
          <w:color w:val="000000"/>
          <w:sz w:val="22"/>
          <w:szCs w:val="22"/>
        </w:rPr>
        <w:t xml:space="preserve">o roku 2019 w sprawozdaniach brak było danych o wartości wskaźników. Znajdowała się tylko informacja o firmie szkoleniowej realizującej szkolenia i wysokość budżetu przeznaczonego na podnoszenie kwalifikacji kadry pedagogicznej. </w:t>
      </w:r>
    </w:p>
    <w:p w14:paraId="4A8AB105" w14:textId="77777777" w:rsidR="002C47F0" w:rsidRPr="002076AF" w:rsidRDefault="002C47F0" w:rsidP="00340CCC">
      <w:pPr>
        <w:pStyle w:val="Tekstkomentarza"/>
        <w:numPr>
          <w:ilvl w:val="0"/>
          <w:numId w:val="60"/>
        </w:numPr>
        <w:spacing w:line="276" w:lineRule="auto"/>
        <w:ind w:left="720" w:hanging="360"/>
        <w:jc w:val="both"/>
        <w:rPr>
          <w:rFonts w:asciiTheme="minorHAnsi" w:hAnsiTheme="minorHAnsi"/>
          <w:b/>
          <w:color w:val="000000"/>
          <w:sz w:val="22"/>
          <w:szCs w:val="22"/>
          <w:u w:val="single"/>
        </w:rPr>
      </w:pPr>
      <w:r w:rsidRPr="00FF3FE6">
        <w:rPr>
          <w:rFonts w:asciiTheme="minorHAnsi" w:hAnsiTheme="minorHAnsi"/>
          <w:color w:val="000000"/>
          <w:sz w:val="22"/>
          <w:szCs w:val="22"/>
        </w:rPr>
        <w:t>W 2019r. wykazano dodatkowo: „</w:t>
      </w:r>
      <w:r w:rsidRPr="00FF3FE6">
        <w:rPr>
          <w:rFonts w:asciiTheme="minorHAnsi" w:hAnsiTheme="minorHAnsi"/>
          <w:sz w:val="22"/>
          <w:szCs w:val="22"/>
        </w:rPr>
        <w:t xml:space="preserve">Prowadzenie zajęć doradztwa zawodowego we wszystkich typach szkół. Organizowanie szkoleń dla rodziców uczniów z zakresu doradztwa zawodowego i wsparcia ich dzieci  w wyborze ścieżki - 3 szkoły, 30 uczniów, 2 szkolenia dla rodziców” a w 2020 „20 godzin doradztwa. W szkole branżowej I stopnia (3 oddziały) odbyło się 30 godzin doradztwa. W szkole przysposabiającej do pracy (5 oddziałów) w ramach zajęć rewalidacyjnych doradztwo prowadzono jedną godzinę tygodniowo w każdej klasie przez 32 tygodnie czyli 160 godzin w roku. Ponadto odbyły się 2 szkolenia dla rodziców” . </w:t>
      </w:r>
      <w:r w:rsidRPr="002076AF">
        <w:rPr>
          <w:rFonts w:asciiTheme="minorHAnsi" w:hAnsiTheme="minorHAnsi"/>
          <w:b/>
          <w:sz w:val="22"/>
          <w:szCs w:val="22"/>
          <w:u w:val="single"/>
        </w:rPr>
        <w:t>Należy zauważyć, że te wskaźniki pasują do Działania 2.</w:t>
      </w:r>
    </w:p>
    <w:p w14:paraId="45B5F112" w14:textId="77777777" w:rsidR="002C47F0" w:rsidRPr="00FF3FE6" w:rsidRDefault="002C47F0" w:rsidP="00340CCC">
      <w:pPr>
        <w:pStyle w:val="Tekstkomentarza"/>
        <w:numPr>
          <w:ilvl w:val="0"/>
          <w:numId w:val="60"/>
        </w:numPr>
        <w:spacing w:line="276" w:lineRule="auto"/>
        <w:ind w:left="720" w:hanging="360"/>
        <w:jc w:val="both"/>
        <w:rPr>
          <w:rFonts w:asciiTheme="minorHAnsi" w:hAnsiTheme="minorHAnsi"/>
          <w:color w:val="000000"/>
          <w:sz w:val="22"/>
          <w:szCs w:val="22"/>
        </w:rPr>
      </w:pPr>
      <w:r w:rsidRPr="00FF3FE6">
        <w:rPr>
          <w:rFonts w:asciiTheme="minorHAnsi" w:hAnsiTheme="minorHAnsi"/>
          <w:sz w:val="22"/>
          <w:szCs w:val="22"/>
        </w:rPr>
        <w:t xml:space="preserve">Budżet na realizację tego działania z roku na rok malał – w 2016 wynosił blisko 90 tys. zł, w 2017 – ok. 50 tys. zł, w kolejnych dwóch latach </w:t>
      </w:r>
      <w:r w:rsidRPr="00FF3FE6">
        <w:rPr>
          <w:rFonts w:asciiTheme="minorHAnsi" w:hAnsiTheme="minorHAnsi"/>
          <w:sz w:val="22"/>
          <w:szCs w:val="22"/>
        </w:rPr>
        <w:softHyphen/>
        <w:t xml:space="preserve"> 28,5 tys. zł, by w roku 2020 wynieść 18,4 tys. </w:t>
      </w:r>
      <w:r w:rsidRPr="00FF3FE6">
        <w:rPr>
          <w:rFonts w:asciiTheme="minorHAnsi" w:hAnsiTheme="minorHAnsi"/>
          <w:sz w:val="22"/>
          <w:szCs w:val="22"/>
        </w:rPr>
        <w:lastRenderedPageBreak/>
        <w:t>zł.</w:t>
      </w:r>
      <w:r w:rsidR="00D96D49">
        <w:rPr>
          <w:rFonts w:asciiTheme="minorHAnsi" w:hAnsiTheme="minorHAnsi"/>
          <w:sz w:val="22"/>
          <w:szCs w:val="22"/>
        </w:rPr>
        <w:t xml:space="preserve"> </w:t>
      </w:r>
      <w:r w:rsidR="00D96D49" w:rsidRPr="00014368">
        <w:rPr>
          <w:rFonts w:asciiTheme="minorHAnsi" w:hAnsiTheme="minorHAnsi"/>
          <w:sz w:val="22"/>
          <w:szCs w:val="22"/>
        </w:rPr>
        <w:t>Poza podanymi w sprawozdaniach kwotami, działania były finansowane w ramach posiadanych budżetów realizatorów.</w:t>
      </w:r>
    </w:p>
    <w:p w14:paraId="6FEE1AB9" w14:textId="77777777" w:rsidR="002C47F0" w:rsidRPr="00FF3FE6" w:rsidRDefault="002C47F0" w:rsidP="004356CB">
      <w:pPr>
        <w:spacing w:line="276" w:lineRule="auto"/>
        <w:rPr>
          <w:rFonts w:asciiTheme="minorHAnsi" w:hAnsiTheme="minorHAnsi"/>
          <w:color w:val="000000"/>
          <w:sz w:val="22"/>
          <w:szCs w:val="22"/>
        </w:rPr>
      </w:pPr>
    </w:p>
    <w:p w14:paraId="1C842D96"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2. Zapewnienie doradztwa dla rodziców i uczniów niepełnosprawnych w zakresie wyboru typu szkoły dalszego kształcenia, ukierunkowania zawodowego.</w:t>
      </w:r>
    </w:p>
    <w:p w14:paraId="15D58912"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Nazwy wskaźników:</w:t>
      </w:r>
    </w:p>
    <w:p w14:paraId="3BF82625" w14:textId="77777777" w:rsidR="002C47F0" w:rsidRPr="00FF3FE6" w:rsidRDefault="002C47F0" w:rsidP="004356CB">
      <w:pPr>
        <w:spacing w:line="276" w:lineRule="auto"/>
        <w:rPr>
          <w:rFonts w:asciiTheme="minorHAnsi" w:hAnsiTheme="minorHAnsi"/>
          <w:color w:val="000000"/>
          <w:sz w:val="22"/>
          <w:szCs w:val="22"/>
        </w:rPr>
      </w:pPr>
      <w:r w:rsidRPr="00FF3FE6">
        <w:rPr>
          <w:rFonts w:asciiTheme="minorHAnsi" w:hAnsiTheme="minorHAnsi"/>
          <w:color w:val="000000"/>
          <w:sz w:val="22"/>
          <w:szCs w:val="22"/>
        </w:rPr>
        <w:t>1. Liczba godzin doradztwa</w:t>
      </w:r>
    </w:p>
    <w:p w14:paraId="39DC3288" w14:textId="77777777" w:rsidR="002C47F0" w:rsidRPr="00FF3FE6" w:rsidRDefault="002C47F0" w:rsidP="004356CB">
      <w:pPr>
        <w:spacing w:line="276" w:lineRule="auto"/>
        <w:rPr>
          <w:rFonts w:asciiTheme="minorHAnsi" w:hAnsiTheme="minorHAnsi"/>
          <w:color w:val="000000"/>
          <w:sz w:val="22"/>
          <w:szCs w:val="22"/>
        </w:rPr>
      </w:pPr>
      <w:r w:rsidRPr="00FF3FE6">
        <w:rPr>
          <w:rFonts w:asciiTheme="minorHAnsi" w:hAnsiTheme="minorHAnsi"/>
          <w:color w:val="000000"/>
          <w:sz w:val="22"/>
          <w:szCs w:val="22"/>
        </w:rPr>
        <w:t>2. Liczba rodziców i uczniów korzystających z doradztwa.</w:t>
      </w:r>
    </w:p>
    <w:p w14:paraId="4F8B641F" w14:textId="77777777" w:rsidR="002C47F0" w:rsidRPr="00FF3FE6" w:rsidRDefault="002C47F0" w:rsidP="004356CB">
      <w:pPr>
        <w:spacing w:line="276" w:lineRule="auto"/>
        <w:rPr>
          <w:rFonts w:asciiTheme="minorHAnsi" w:hAnsiTheme="minorHAnsi"/>
          <w:color w:val="000000"/>
          <w:sz w:val="22"/>
          <w:szCs w:val="22"/>
        </w:rPr>
      </w:pPr>
    </w:p>
    <w:p w14:paraId="318CD580" w14:textId="77777777" w:rsidR="002C47F0" w:rsidRPr="00FF3FE6" w:rsidRDefault="002C47F0" w:rsidP="00340CCC">
      <w:pPr>
        <w:pStyle w:val="Akapitzlist"/>
        <w:widowControl/>
        <w:numPr>
          <w:ilvl w:val="0"/>
          <w:numId w:val="61"/>
        </w:numPr>
        <w:adjustRightInd/>
        <w:spacing w:line="276" w:lineRule="auto"/>
        <w:ind w:hanging="360"/>
        <w:textAlignment w:val="auto"/>
        <w:rPr>
          <w:rFonts w:asciiTheme="minorHAnsi" w:hAnsiTheme="minorHAnsi"/>
          <w:color w:val="000000"/>
          <w:sz w:val="22"/>
          <w:szCs w:val="22"/>
        </w:rPr>
      </w:pPr>
      <w:r w:rsidRPr="00FF3FE6">
        <w:rPr>
          <w:rFonts w:asciiTheme="minorHAnsi" w:hAnsiTheme="minorHAnsi"/>
          <w:color w:val="000000"/>
          <w:sz w:val="22"/>
          <w:szCs w:val="22"/>
        </w:rPr>
        <w:t xml:space="preserve">Wartości bazowe w 2014 r. wynosiły 25h dla ok. 50 uczniów i rodziców. W całym okresie sprawozdawczym nie podano żadnych informacji o realizacji tego działania. </w:t>
      </w:r>
    </w:p>
    <w:p w14:paraId="02E759FC" w14:textId="77777777" w:rsidR="008833D6" w:rsidRPr="00FF3FE6" w:rsidRDefault="002C47F0" w:rsidP="00340CCC">
      <w:pPr>
        <w:pStyle w:val="Akapitzlist"/>
        <w:widowControl/>
        <w:numPr>
          <w:ilvl w:val="0"/>
          <w:numId w:val="61"/>
        </w:numPr>
        <w:adjustRightInd/>
        <w:spacing w:line="276" w:lineRule="auto"/>
        <w:ind w:hanging="360"/>
        <w:textAlignment w:val="auto"/>
        <w:rPr>
          <w:rFonts w:asciiTheme="minorHAnsi" w:hAnsiTheme="minorHAnsi"/>
          <w:sz w:val="22"/>
          <w:szCs w:val="22"/>
        </w:rPr>
      </w:pPr>
      <w:r w:rsidRPr="00FF3FE6">
        <w:rPr>
          <w:rFonts w:asciiTheme="minorHAnsi" w:hAnsiTheme="minorHAnsi"/>
          <w:color w:val="000000"/>
          <w:sz w:val="22"/>
          <w:szCs w:val="22"/>
        </w:rPr>
        <w:t xml:space="preserve">Od roku 2019 wykazywano dane w sprawozdaniach dot. Działania 1, które pasują do wskaźników Działania 2. </w:t>
      </w:r>
    </w:p>
    <w:p w14:paraId="0073BACB" w14:textId="77777777" w:rsidR="002C47F0" w:rsidRPr="002076AF" w:rsidRDefault="002076AF" w:rsidP="00340CCC">
      <w:pPr>
        <w:pStyle w:val="Akapitzlist"/>
        <w:widowControl/>
        <w:numPr>
          <w:ilvl w:val="0"/>
          <w:numId w:val="61"/>
        </w:numPr>
        <w:adjustRightInd/>
        <w:spacing w:line="276" w:lineRule="auto"/>
        <w:ind w:hanging="360"/>
        <w:textAlignment w:val="auto"/>
        <w:rPr>
          <w:rFonts w:asciiTheme="minorHAnsi" w:hAnsiTheme="minorHAnsi"/>
          <w:b/>
          <w:i/>
          <w:sz w:val="22"/>
          <w:szCs w:val="22"/>
          <w:u w:val="single"/>
        </w:rPr>
      </w:pPr>
      <w:r w:rsidRPr="002076AF">
        <w:rPr>
          <w:rFonts w:asciiTheme="minorHAnsi" w:hAnsiTheme="minorHAnsi"/>
          <w:b/>
          <w:i/>
          <w:color w:val="000000"/>
          <w:sz w:val="22"/>
          <w:szCs w:val="22"/>
        </w:rPr>
        <w:t>Rekomenduje się w</w:t>
      </w:r>
      <w:r w:rsidR="002C47F0" w:rsidRPr="002076AF">
        <w:rPr>
          <w:rFonts w:asciiTheme="minorHAnsi" w:hAnsiTheme="minorHAnsi"/>
          <w:b/>
          <w:i/>
          <w:color w:val="000000"/>
          <w:sz w:val="22"/>
          <w:szCs w:val="22"/>
        </w:rPr>
        <w:t xml:space="preserve"> przyszłych </w:t>
      </w:r>
      <w:r w:rsidRPr="002076AF">
        <w:rPr>
          <w:rFonts w:asciiTheme="minorHAnsi" w:hAnsiTheme="minorHAnsi"/>
          <w:b/>
          <w:i/>
          <w:color w:val="000000"/>
          <w:sz w:val="22"/>
          <w:szCs w:val="22"/>
        </w:rPr>
        <w:t>latach</w:t>
      </w:r>
      <w:r w:rsidR="002C47F0" w:rsidRPr="002076AF">
        <w:rPr>
          <w:rFonts w:asciiTheme="minorHAnsi" w:hAnsiTheme="minorHAnsi"/>
          <w:b/>
          <w:i/>
          <w:color w:val="000000"/>
          <w:sz w:val="22"/>
          <w:szCs w:val="22"/>
        </w:rPr>
        <w:t xml:space="preserve"> sprawo</w:t>
      </w:r>
      <w:r w:rsidRPr="002076AF">
        <w:rPr>
          <w:rFonts w:asciiTheme="minorHAnsi" w:hAnsiTheme="minorHAnsi"/>
          <w:b/>
          <w:i/>
          <w:color w:val="000000"/>
          <w:sz w:val="22"/>
          <w:szCs w:val="22"/>
        </w:rPr>
        <w:t xml:space="preserve">zdawczych </w:t>
      </w:r>
      <w:r w:rsidR="002C47F0" w:rsidRPr="002076AF">
        <w:rPr>
          <w:rFonts w:asciiTheme="minorHAnsi" w:hAnsiTheme="minorHAnsi"/>
          <w:b/>
          <w:i/>
          <w:color w:val="000000"/>
          <w:sz w:val="22"/>
          <w:szCs w:val="22"/>
        </w:rPr>
        <w:t xml:space="preserve"> uporządkować sprawozdawczość w tych dwóch </w:t>
      </w:r>
      <w:r w:rsidRPr="002076AF">
        <w:rPr>
          <w:rFonts w:asciiTheme="minorHAnsi" w:hAnsiTheme="minorHAnsi"/>
          <w:b/>
          <w:i/>
          <w:color w:val="000000"/>
          <w:sz w:val="22"/>
          <w:szCs w:val="22"/>
        </w:rPr>
        <w:t>Działaniach (1 i 2)</w:t>
      </w:r>
      <w:r>
        <w:rPr>
          <w:rFonts w:asciiTheme="minorHAnsi" w:hAnsiTheme="minorHAnsi"/>
          <w:b/>
          <w:i/>
          <w:color w:val="000000"/>
          <w:sz w:val="22"/>
          <w:szCs w:val="22"/>
        </w:rPr>
        <w:t xml:space="preserve">, wybrać wskaźniki różne dla dwóch działań i </w:t>
      </w:r>
      <w:r w:rsidRPr="002076AF">
        <w:rPr>
          <w:rFonts w:asciiTheme="minorHAnsi" w:hAnsiTheme="minorHAnsi"/>
          <w:b/>
          <w:i/>
          <w:color w:val="000000"/>
          <w:sz w:val="22"/>
          <w:szCs w:val="22"/>
          <w:u w:val="single"/>
        </w:rPr>
        <w:t>takie, dla których są dane u realizatorów.</w:t>
      </w:r>
    </w:p>
    <w:p w14:paraId="72D1B199" w14:textId="77777777" w:rsidR="002C47F0" w:rsidRPr="00FF3FE6" w:rsidRDefault="002C47F0" w:rsidP="004356CB">
      <w:pPr>
        <w:spacing w:line="276" w:lineRule="auto"/>
        <w:rPr>
          <w:rFonts w:asciiTheme="minorHAnsi" w:hAnsiTheme="minorHAnsi"/>
          <w:sz w:val="22"/>
          <w:szCs w:val="22"/>
        </w:rPr>
      </w:pPr>
    </w:p>
    <w:p w14:paraId="71971FBA"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3. Zapewnienie dzieciom o specjalnych potrzebach edukacyjnych, w tym niepełnosprawnym, miejsc w wyszkowskich placówkach oświatowych.</w:t>
      </w:r>
    </w:p>
    <w:p w14:paraId="4DA917FC"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wskaźnika:</w:t>
      </w:r>
    </w:p>
    <w:p w14:paraId="6B09EA4C"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osób z niepełnosprawnościami, którym zapewniono miejsce w placówce oświatowej (wg skierowań z organu prowadzącego).</w:t>
      </w:r>
    </w:p>
    <w:p w14:paraId="766E57F2" w14:textId="77777777" w:rsidR="002C47F0" w:rsidRPr="00FF3FE6" w:rsidRDefault="002C47F0" w:rsidP="004356CB">
      <w:pPr>
        <w:spacing w:line="276" w:lineRule="auto"/>
        <w:rPr>
          <w:rFonts w:asciiTheme="minorHAnsi" w:hAnsiTheme="minorHAnsi"/>
          <w:sz w:val="22"/>
          <w:szCs w:val="22"/>
        </w:rPr>
      </w:pPr>
    </w:p>
    <w:p w14:paraId="0230E650" w14:textId="77777777" w:rsidR="002076AF" w:rsidRPr="00D96D49" w:rsidRDefault="002C47F0" w:rsidP="00340CCC">
      <w:pPr>
        <w:pStyle w:val="Akapitzlist"/>
        <w:widowControl/>
        <w:numPr>
          <w:ilvl w:val="0"/>
          <w:numId w:val="62"/>
        </w:numPr>
        <w:adjustRightInd/>
        <w:spacing w:line="276" w:lineRule="auto"/>
        <w:ind w:hanging="360"/>
        <w:textAlignment w:val="auto"/>
        <w:rPr>
          <w:rFonts w:asciiTheme="minorHAnsi" w:hAnsiTheme="minorHAnsi"/>
          <w:b/>
          <w:sz w:val="22"/>
          <w:szCs w:val="22"/>
        </w:rPr>
      </w:pPr>
      <w:r w:rsidRPr="00FF3FE6">
        <w:rPr>
          <w:rFonts w:asciiTheme="minorHAnsi" w:hAnsiTheme="minorHAnsi"/>
          <w:sz w:val="22"/>
          <w:szCs w:val="22"/>
        </w:rPr>
        <w:t xml:space="preserve">W przypadku tego wskaźnika w całym okresie sprawozdawczym pozyskiwano liczbowe dane dot. zajęć rewalidacyjno-wychowawczych prowadzonych </w:t>
      </w:r>
      <w:r w:rsidR="00D96D49">
        <w:rPr>
          <w:rFonts w:asciiTheme="minorHAnsi" w:hAnsiTheme="minorHAnsi"/>
          <w:sz w:val="22"/>
          <w:szCs w:val="22"/>
        </w:rPr>
        <w:t>przez OREW</w:t>
      </w:r>
      <w:r w:rsidRPr="00FF3FE6">
        <w:rPr>
          <w:rFonts w:asciiTheme="minorHAnsi" w:hAnsiTheme="minorHAnsi"/>
          <w:sz w:val="22"/>
          <w:szCs w:val="22"/>
        </w:rPr>
        <w:t>. Liczba dzieci objęta zajęciami wahała się od 9-11 osób</w:t>
      </w:r>
      <w:r w:rsidR="002076AF">
        <w:rPr>
          <w:rFonts w:asciiTheme="minorHAnsi" w:hAnsiTheme="minorHAnsi"/>
          <w:sz w:val="22"/>
          <w:szCs w:val="22"/>
        </w:rPr>
        <w:t xml:space="preserve"> rocznie</w:t>
      </w:r>
      <w:r w:rsidRPr="00FF3FE6">
        <w:rPr>
          <w:rFonts w:asciiTheme="minorHAnsi" w:hAnsiTheme="minorHAnsi"/>
          <w:sz w:val="22"/>
          <w:szCs w:val="22"/>
        </w:rPr>
        <w:t xml:space="preserve">. </w:t>
      </w:r>
      <w:r w:rsidR="002076AF" w:rsidRPr="00D96D49">
        <w:rPr>
          <w:rFonts w:asciiTheme="minorHAnsi" w:hAnsiTheme="minorHAnsi"/>
          <w:b/>
          <w:i/>
          <w:sz w:val="22"/>
          <w:szCs w:val="22"/>
        </w:rPr>
        <w:t>Rekomenduje się w następnych latach pozyskiwać te dane od organów prowadzących lub wprost od szkół.</w:t>
      </w:r>
    </w:p>
    <w:p w14:paraId="2900473B" w14:textId="77777777" w:rsidR="002076AF" w:rsidRPr="00FF3FE6" w:rsidRDefault="002076AF" w:rsidP="002076AF">
      <w:pPr>
        <w:pStyle w:val="Akapitzlist"/>
        <w:widowControl/>
        <w:adjustRightInd/>
        <w:spacing w:line="276" w:lineRule="auto"/>
        <w:textAlignment w:val="auto"/>
        <w:rPr>
          <w:rFonts w:asciiTheme="minorHAnsi" w:hAnsiTheme="minorHAnsi"/>
          <w:sz w:val="22"/>
          <w:szCs w:val="22"/>
        </w:rPr>
      </w:pPr>
    </w:p>
    <w:p w14:paraId="0AB976CF" w14:textId="77777777" w:rsidR="002C47F0" w:rsidRPr="00FF3FE6" w:rsidRDefault="002C47F0" w:rsidP="00340CCC">
      <w:pPr>
        <w:pStyle w:val="Akapitzlist"/>
        <w:widowControl/>
        <w:numPr>
          <w:ilvl w:val="0"/>
          <w:numId w:val="62"/>
        </w:numPr>
        <w:adjustRightInd/>
        <w:spacing w:line="276" w:lineRule="auto"/>
        <w:ind w:hanging="360"/>
        <w:textAlignment w:val="auto"/>
        <w:rPr>
          <w:rFonts w:asciiTheme="minorHAnsi" w:hAnsiTheme="minorHAnsi"/>
          <w:sz w:val="22"/>
          <w:szCs w:val="22"/>
          <w:u w:val="single"/>
        </w:rPr>
      </w:pPr>
      <w:r w:rsidRPr="00FF3FE6">
        <w:rPr>
          <w:rFonts w:asciiTheme="minorHAnsi" w:hAnsiTheme="minorHAnsi"/>
          <w:sz w:val="22"/>
          <w:szCs w:val="22"/>
        </w:rPr>
        <w:t xml:space="preserve">Szkoły i przedszkole integracyjne otrzymywały subwencje MEN, ale ich sprawozdawczość nie ujmowała liczby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objętych wsparciem w placówkach oświatowych.</w:t>
      </w:r>
    </w:p>
    <w:p w14:paraId="080F9B8D" w14:textId="77777777" w:rsidR="002C47F0" w:rsidRPr="00FF3FE6" w:rsidRDefault="002C47F0" w:rsidP="004356CB">
      <w:pPr>
        <w:spacing w:line="276" w:lineRule="auto"/>
        <w:rPr>
          <w:rFonts w:asciiTheme="minorHAnsi" w:hAnsiTheme="minorHAnsi"/>
          <w:sz w:val="22"/>
          <w:szCs w:val="22"/>
          <w:u w:val="single"/>
        </w:rPr>
      </w:pPr>
    </w:p>
    <w:p w14:paraId="59CF141D"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4. Dostosowywanie oferty szkół kształcących osoby niepełnosprawne do potrzeb rynku pracy, z uwzględnieniem preferencji tych osób oraz wspieranie niepełnosprawnych absolwentów szkół w planowaniu dalszego kształcenia i kariery zawodowej.</w:t>
      </w:r>
    </w:p>
    <w:p w14:paraId="78437699"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wskaźnika:</w:t>
      </w:r>
    </w:p>
    <w:p w14:paraId="4F29B229" w14:textId="77777777" w:rsidR="002C47F0" w:rsidRPr="00FF3FE6" w:rsidRDefault="002C47F0" w:rsidP="004356CB">
      <w:pPr>
        <w:spacing w:line="276" w:lineRule="auto"/>
        <w:rPr>
          <w:rFonts w:asciiTheme="minorHAnsi" w:hAnsiTheme="minorHAnsi"/>
          <w:color w:val="000000"/>
          <w:sz w:val="22"/>
          <w:szCs w:val="22"/>
        </w:rPr>
      </w:pPr>
      <w:r w:rsidRPr="00FF3FE6">
        <w:rPr>
          <w:rFonts w:asciiTheme="minorHAnsi" w:hAnsiTheme="minorHAnsi"/>
          <w:color w:val="000000"/>
          <w:sz w:val="22"/>
          <w:szCs w:val="22"/>
        </w:rPr>
        <w:t>1. Liczba kierunków dostosowanych do potrzeb osób niepełnosprawnych i rynku pracy.</w:t>
      </w:r>
    </w:p>
    <w:p w14:paraId="0DA49C00" w14:textId="77777777" w:rsidR="002C47F0" w:rsidRPr="00FF3FE6" w:rsidRDefault="002C47F0" w:rsidP="004356CB">
      <w:pPr>
        <w:spacing w:line="276" w:lineRule="auto"/>
        <w:rPr>
          <w:rFonts w:asciiTheme="minorHAnsi" w:hAnsiTheme="minorHAnsi"/>
          <w:sz w:val="22"/>
          <w:szCs w:val="22"/>
          <w:u w:val="single"/>
        </w:rPr>
      </w:pPr>
    </w:p>
    <w:p w14:paraId="7F015BF3"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sz w:val="22"/>
          <w:szCs w:val="22"/>
        </w:rPr>
        <w:t xml:space="preserve">W roku bazowym wartość wskaźnika mówiąca o liczbie kierunków dostosowanych do potrzeb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wynosiła 5. </w:t>
      </w:r>
      <w:r w:rsidRPr="00FF3FE6">
        <w:rPr>
          <w:rFonts w:asciiTheme="minorHAnsi" w:hAnsiTheme="minorHAnsi"/>
          <w:b/>
          <w:sz w:val="22"/>
          <w:szCs w:val="22"/>
        </w:rPr>
        <w:t>W latach 2016-2020 brak danych na temat realizacji tego działania.</w:t>
      </w:r>
    </w:p>
    <w:p w14:paraId="72318311" w14:textId="77777777" w:rsidR="002C47F0" w:rsidRPr="00FF3FE6" w:rsidRDefault="002C47F0" w:rsidP="004356CB">
      <w:pPr>
        <w:spacing w:line="276" w:lineRule="auto"/>
        <w:rPr>
          <w:rFonts w:asciiTheme="minorHAnsi" w:hAnsiTheme="minorHAnsi"/>
          <w:b/>
          <w:sz w:val="22"/>
          <w:szCs w:val="22"/>
        </w:rPr>
      </w:pPr>
    </w:p>
    <w:p w14:paraId="707E24E0"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5. Rozszerzenie oferty kształcenia dla uczniów z orzeczeniem o potrzebie kształcenia specjalnego na poziomie ponadgimnazjalnym.</w:t>
      </w:r>
    </w:p>
    <w:p w14:paraId="32598F66"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wskaźnika:</w:t>
      </w:r>
    </w:p>
    <w:p w14:paraId="30DF16CB"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Ilość nowych kierunków dostosowanych do potrzeb osób niepełnosprawnych i rynku pracy.</w:t>
      </w:r>
    </w:p>
    <w:p w14:paraId="797A424F" w14:textId="77777777" w:rsidR="002C47F0" w:rsidRPr="00FF3FE6" w:rsidRDefault="002C47F0" w:rsidP="004356CB">
      <w:pPr>
        <w:spacing w:line="276" w:lineRule="auto"/>
        <w:rPr>
          <w:rFonts w:asciiTheme="minorHAnsi" w:hAnsiTheme="minorHAnsi"/>
          <w:sz w:val="22"/>
          <w:szCs w:val="22"/>
        </w:rPr>
      </w:pPr>
    </w:p>
    <w:p w14:paraId="624EC55C" w14:textId="77777777" w:rsidR="002C47F0" w:rsidRPr="00FF3FE6" w:rsidRDefault="002C47F0" w:rsidP="00340CCC">
      <w:pPr>
        <w:pStyle w:val="Akapitzlist"/>
        <w:widowControl/>
        <w:numPr>
          <w:ilvl w:val="0"/>
          <w:numId w:val="63"/>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lastRenderedPageBreak/>
        <w:t xml:space="preserve">W sprawozdaniu z 2016 r. została zamieszczona informacja, że złożono projekt pn. „Otwarci na świat uczniowie i uczennice szkół i placówek powiatu wyszkowskiego szansą rozwoju dla województwa mazowieckiego”. Efekty będą mierzone w latach  2017-2019. </w:t>
      </w:r>
    </w:p>
    <w:p w14:paraId="02F65396" w14:textId="77777777" w:rsidR="002C47F0" w:rsidRPr="00FF3FE6" w:rsidRDefault="002C47F0" w:rsidP="00340CCC">
      <w:pPr>
        <w:pStyle w:val="Akapitzlist"/>
        <w:widowControl/>
        <w:numPr>
          <w:ilvl w:val="0"/>
          <w:numId w:val="63"/>
        </w:numPr>
        <w:autoSpaceDE w:val="0"/>
        <w:autoSpaceDN w:val="0"/>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W 2019 r. pojawia się opis efektów tego projektu - rozwijanie kompetencji kluczowych i właściwych postaw niezbędnych na rynku pracy (50 uczennic i 70 uczniów ze specjalnymi potrzebami edukacyjnymi). Niestety nie odpowiada on na wskaźnik sformowany  pierwotnie w Programie.</w:t>
      </w:r>
    </w:p>
    <w:p w14:paraId="3EF149F4" w14:textId="77777777" w:rsidR="002C47F0" w:rsidRPr="00FF3FE6" w:rsidRDefault="002C47F0" w:rsidP="00340CCC">
      <w:pPr>
        <w:pStyle w:val="Akapitzlist"/>
        <w:widowControl/>
        <w:numPr>
          <w:ilvl w:val="0"/>
          <w:numId w:val="63"/>
        </w:numPr>
        <w:autoSpaceDE w:val="0"/>
        <w:autoSpaceDN w:val="0"/>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W pozostałych latach brak jest danych o realizacji tego wskaźnika.</w:t>
      </w:r>
    </w:p>
    <w:p w14:paraId="49AEF2C7" w14:textId="77777777" w:rsidR="002C47F0" w:rsidRPr="00FF3FE6" w:rsidRDefault="002C47F0" w:rsidP="004356CB">
      <w:pPr>
        <w:spacing w:line="276" w:lineRule="auto"/>
        <w:rPr>
          <w:rFonts w:asciiTheme="minorHAnsi" w:hAnsiTheme="minorHAnsi"/>
          <w:sz w:val="22"/>
          <w:szCs w:val="22"/>
        </w:rPr>
      </w:pPr>
    </w:p>
    <w:p w14:paraId="57A4A4AB"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6: Pomoc w uzyskaniu wykształcenia na poziomie wyższym.</w:t>
      </w:r>
    </w:p>
    <w:p w14:paraId="624E0EEF"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 xml:space="preserve">Nazwa wskaźnika: </w:t>
      </w:r>
    </w:p>
    <w:p w14:paraId="679FC65B"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osób, którym udzielono dofinansowania kosztów nauki.</w:t>
      </w:r>
    </w:p>
    <w:p w14:paraId="77898199" w14:textId="77777777" w:rsidR="002C47F0" w:rsidRPr="00FF3FE6" w:rsidRDefault="002C47F0" w:rsidP="004356CB">
      <w:pPr>
        <w:spacing w:line="276" w:lineRule="auto"/>
        <w:rPr>
          <w:rFonts w:asciiTheme="minorHAnsi" w:hAnsiTheme="minorHAnsi"/>
          <w:sz w:val="22"/>
          <w:szCs w:val="22"/>
        </w:rPr>
      </w:pPr>
    </w:p>
    <w:p w14:paraId="713DC40A" w14:textId="77777777" w:rsidR="002C47F0" w:rsidRPr="00FF3FE6" w:rsidRDefault="002C47F0" w:rsidP="00340CCC">
      <w:pPr>
        <w:pStyle w:val="Akapitzlist"/>
        <w:widowControl/>
        <w:numPr>
          <w:ilvl w:val="0"/>
          <w:numId w:val="64"/>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W 2014 roku wskaźnik wynosił 29 osób</w:t>
      </w:r>
      <w:r w:rsidR="008833D6" w:rsidRPr="00FF3FE6">
        <w:rPr>
          <w:rFonts w:asciiTheme="minorHAnsi" w:hAnsiTheme="minorHAnsi"/>
          <w:sz w:val="22"/>
          <w:szCs w:val="22"/>
        </w:rPr>
        <w:t>,</w:t>
      </w:r>
      <w:r w:rsidRPr="00FF3FE6">
        <w:rPr>
          <w:rFonts w:asciiTheme="minorHAnsi" w:hAnsiTheme="minorHAnsi"/>
          <w:sz w:val="22"/>
          <w:szCs w:val="22"/>
        </w:rPr>
        <w:t xml:space="preserve"> którym udzielono dofinansowania kosztów nauki. W latach sprawozdawczych wskaźnik ten wynosił od 17 os</w:t>
      </w:r>
      <w:r w:rsidR="008833D6" w:rsidRPr="00FF3FE6">
        <w:rPr>
          <w:rFonts w:asciiTheme="minorHAnsi" w:hAnsiTheme="minorHAnsi"/>
          <w:sz w:val="22"/>
          <w:szCs w:val="22"/>
        </w:rPr>
        <w:t>.</w:t>
      </w:r>
      <w:r w:rsidRPr="00FF3FE6">
        <w:rPr>
          <w:rFonts w:asciiTheme="minorHAnsi" w:hAnsiTheme="minorHAnsi"/>
          <w:sz w:val="22"/>
          <w:szCs w:val="22"/>
        </w:rPr>
        <w:t xml:space="preserve"> w 2020r. do 25 w 2016 r. </w:t>
      </w:r>
    </w:p>
    <w:p w14:paraId="69969E67" w14:textId="77777777" w:rsidR="002C47F0" w:rsidRPr="00FF3FE6" w:rsidRDefault="002C47F0" w:rsidP="00340CCC">
      <w:pPr>
        <w:pStyle w:val="Akapitzlist"/>
        <w:widowControl/>
        <w:numPr>
          <w:ilvl w:val="0"/>
          <w:numId w:val="64"/>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Średnia kwota dofinansowania ze środków</w:t>
      </w:r>
      <w:r w:rsidR="008833D6" w:rsidRPr="00FF3FE6">
        <w:rPr>
          <w:rFonts w:asciiTheme="minorHAnsi" w:hAnsiTheme="minorHAnsi"/>
          <w:sz w:val="22"/>
          <w:szCs w:val="22"/>
        </w:rPr>
        <w:t xml:space="preserve"> </w:t>
      </w:r>
      <w:proofErr w:type="spellStart"/>
      <w:r w:rsidR="008833D6" w:rsidRPr="00FF3FE6">
        <w:rPr>
          <w:rFonts w:asciiTheme="minorHAnsi" w:hAnsiTheme="minorHAnsi"/>
          <w:sz w:val="22"/>
          <w:szCs w:val="22"/>
        </w:rPr>
        <w:t>PFRONu</w:t>
      </w:r>
      <w:proofErr w:type="spellEnd"/>
      <w:r w:rsidR="008833D6" w:rsidRPr="00FF3FE6">
        <w:rPr>
          <w:rFonts w:asciiTheme="minorHAnsi" w:hAnsiTheme="minorHAnsi"/>
          <w:sz w:val="22"/>
          <w:szCs w:val="22"/>
        </w:rPr>
        <w:t xml:space="preserve"> wynosiła na 1 osobę</w:t>
      </w:r>
      <w:r w:rsidRPr="00FF3FE6">
        <w:rPr>
          <w:rFonts w:asciiTheme="minorHAnsi" w:hAnsiTheme="minorHAnsi"/>
          <w:sz w:val="22"/>
          <w:szCs w:val="22"/>
        </w:rPr>
        <w:t>: w roku 2016 – 3.842 zł, w 2017 r. – 3913</w:t>
      </w:r>
      <w:r w:rsidR="008833D6" w:rsidRPr="00FF3FE6">
        <w:rPr>
          <w:rFonts w:asciiTheme="minorHAnsi" w:hAnsiTheme="minorHAnsi"/>
          <w:sz w:val="22"/>
          <w:szCs w:val="22"/>
        </w:rPr>
        <w:t xml:space="preserve"> zł</w:t>
      </w:r>
      <w:r w:rsidRPr="00FF3FE6">
        <w:rPr>
          <w:rFonts w:asciiTheme="minorHAnsi" w:hAnsiTheme="minorHAnsi"/>
          <w:sz w:val="22"/>
          <w:szCs w:val="22"/>
        </w:rPr>
        <w:t>, w 2018 r. – 5.106</w:t>
      </w:r>
      <w:r w:rsidR="008833D6" w:rsidRPr="00FF3FE6">
        <w:rPr>
          <w:rFonts w:asciiTheme="minorHAnsi" w:hAnsiTheme="minorHAnsi"/>
          <w:sz w:val="22"/>
          <w:szCs w:val="22"/>
        </w:rPr>
        <w:t xml:space="preserve"> zł, w 2019 – 5940 zł, a w 2020</w:t>
      </w:r>
      <w:r w:rsidRPr="00FF3FE6">
        <w:rPr>
          <w:rFonts w:asciiTheme="minorHAnsi" w:hAnsiTheme="minorHAnsi"/>
          <w:sz w:val="22"/>
          <w:szCs w:val="22"/>
        </w:rPr>
        <w:t>r. – 5400</w:t>
      </w:r>
      <w:r w:rsidR="008833D6" w:rsidRPr="00FF3FE6">
        <w:rPr>
          <w:rFonts w:asciiTheme="minorHAnsi" w:hAnsiTheme="minorHAnsi"/>
          <w:sz w:val="22"/>
          <w:szCs w:val="22"/>
        </w:rPr>
        <w:t xml:space="preserve"> zł</w:t>
      </w:r>
      <w:r w:rsidRPr="00FF3FE6">
        <w:rPr>
          <w:rFonts w:asciiTheme="minorHAnsi" w:hAnsiTheme="minorHAnsi"/>
          <w:sz w:val="22"/>
          <w:szCs w:val="22"/>
        </w:rPr>
        <w:t>. Była to kwota wzrastająca z roku na rok, poza 2020r.</w:t>
      </w:r>
    </w:p>
    <w:p w14:paraId="5247CF7A" w14:textId="77777777" w:rsidR="002C47F0" w:rsidRPr="00FF3FE6" w:rsidRDefault="002C47F0" w:rsidP="004356CB">
      <w:pPr>
        <w:spacing w:line="276" w:lineRule="auto"/>
        <w:rPr>
          <w:rFonts w:asciiTheme="minorHAnsi" w:hAnsiTheme="minorHAnsi"/>
          <w:sz w:val="22"/>
          <w:szCs w:val="22"/>
        </w:rPr>
      </w:pPr>
    </w:p>
    <w:p w14:paraId="27EF510A"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Cel 3. Wspieranie edukacji ustawicznej osób niepełnosprawnych.</w:t>
      </w:r>
    </w:p>
    <w:p w14:paraId="2304BEAE" w14:textId="77777777" w:rsidR="002C47F0" w:rsidRPr="00FF3FE6" w:rsidRDefault="002C47F0" w:rsidP="004356CB">
      <w:pPr>
        <w:spacing w:line="276" w:lineRule="auto"/>
        <w:rPr>
          <w:rFonts w:asciiTheme="minorHAnsi" w:hAnsiTheme="minorHAnsi"/>
          <w:b/>
          <w:sz w:val="22"/>
          <w:szCs w:val="22"/>
        </w:rPr>
      </w:pPr>
    </w:p>
    <w:p w14:paraId="0813EF15"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1. Prowadzenie kształcenia ustawicznego dla różnych grup osób  z niepełnosprawnościami.</w:t>
      </w:r>
    </w:p>
    <w:p w14:paraId="7FC7B23F"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wskaźnika:</w:t>
      </w:r>
    </w:p>
    <w:p w14:paraId="2B0E0EE1"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placówek kształcenia ustawicznego z uwzględnieniem oferty dla osób z niepełnosprawnościami.</w:t>
      </w:r>
    </w:p>
    <w:p w14:paraId="555D881B" w14:textId="77777777" w:rsidR="002C47F0" w:rsidRPr="00FF3FE6" w:rsidRDefault="002C47F0" w:rsidP="004356CB">
      <w:pPr>
        <w:spacing w:line="276" w:lineRule="auto"/>
        <w:rPr>
          <w:rFonts w:asciiTheme="minorHAnsi" w:hAnsiTheme="minorHAnsi"/>
          <w:sz w:val="22"/>
          <w:szCs w:val="22"/>
        </w:rPr>
      </w:pPr>
    </w:p>
    <w:p w14:paraId="003B60C2" w14:textId="77777777" w:rsidR="002C47F0" w:rsidRPr="00FF3FE6" w:rsidRDefault="002C47F0" w:rsidP="00340CCC">
      <w:pPr>
        <w:pStyle w:val="Akapitzlist"/>
        <w:widowControl/>
        <w:numPr>
          <w:ilvl w:val="0"/>
          <w:numId w:val="65"/>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 xml:space="preserve">Wartość wskaźnika w 2014 r. wynosiła 1. W latach sprawozdawczych brak jest danych mówiących o realizacji tego działania. </w:t>
      </w:r>
    </w:p>
    <w:p w14:paraId="00FBAA01" w14:textId="77777777" w:rsidR="002076AF" w:rsidRPr="002076AF" w:rsidRDefault="002C47F0" w:rsidP="00340CCC">
      <w:pPr>
        <w:pStyle w:val="Akapitzlist"/>
        <w:widowControl/>
        <w:numPr>
          <w:ilvl w:val="0"/>
          <w:numId w:val="65"/>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W 2019</w:t>
      </w:r>
      <w:r w:rsidR="008833D6" w:rsidRPr="00FF3FE6">
        <w:rPr>
          <w:rFonts w:asciiTheme="minorHAnsi" w:hAnsiTheme="minorHAnsi"/>
          <w:sz w:val="22"/>
          <w:szCs w:val="22"/>
        </w:rPr>
        <w:t>r.</w:t>
      </w:r>
      <w:r w:rsidRPr="00FF3FE6">
        <w:rPr>
          <w:rFonts w:asciiTheme="minorHAnsi" w:hAnsiTheme="minorHAnsi"/>
          <w:sz w:val="22"/>
          <w:szCs w:val="22"/>
        </w:rPr>
        <w:t xml:space="preserve"> podano wskaźnik, który powinien być uwzględniony w Działaniu 2 (Organizowanie uczenia się przez całe życie – szkolenia z zakresu kompetencji społecznych oraz umiejętności zawodowych, uwzględniające różnorodne potrzeby i możliwości osób z niepełnosprawnościami.) – „Udział w półrocznym szkoleniu 12 mieszkańców DPS w Brańszczyku (kurs pracownik biurowy, umiejętności cyfrowe, umiejętności społ.)”.</w:t>
      </w:r>
    </w:p>
    <w:p w14:paraId="51B58C54" w14:textId="77777777" w:rsidR="002C47F0" w:rsidRPr="00FF3FE6" w:rsidRDefault="002C47F0" w:rsidP="004356CB">
      <w:pPr>
        <w:spacing w:line="276" w:lineRule="auto"/>
        <w:rPr>
          <w:rFonts w:asciiTheme="minorHAnsi" w:hAnsiTheme="minorHAnsi"/>
          <w:sz w:val="22"/>
          <w:szCs w:val="22"/>
        </w:rPr>
      </w:pPr>
    </w:p>
    <w:p w14:paraId="3CD561EC"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2. Organizowanie uczenia się przez całe życie – szkolenia z zakresu kompetencji społecznych oraz umiejętności zawodowych, uwzględniające różnorodne potrzeby i możliwości osób z niepełnosprawnościami.</w:t>
      </w:r>
    </w:p>
    <w:p w14:paraId="611A6D01"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wskaźników:</w:t>
      </w:r>
    </w:p>
    <w:p w14:paraId="4DD4AA23" w14:textId="77777777" w:rsidR="002C47F0" w:rsidRPr="00FF3FE6" w:rsidRDefault="002C47F0" w:rsidP="004356CB">
      <w:pPr>
        <w:spacing w:line="276" w:lineRule="auto"/>
        <w:rPr>
          <w:rFonts w:asciiTheme="minorHAnsi" w:hAnsiTheme="minorHAnsi"/>
          <w:color w:val="000000"/>
          <w:sz w:val="22"/>
          <w:szCs w:val="22"/>
        </w:rPr>
      </w:pPr>
      <w:r w:rsidRPr="00FF3FE6">
        <w:rPr>
          <w:rFonts w:asciiTheme="minorHAnsi" w:hAnsiTheme="minorHAnsi"/>
          <w:color w:val="000000"/>
          <w:sz w:val="22"/>
          <w:szCs w:val="22"/>
        </w:rPr>
        <w:t>1. Ilość form zorganizowanych w ramach działania.</w:t>
      </w:r>
    </w:p>
    <w:p w14:paraId="728FD455" w14:textId="77777777" w:rsidR="002C47F0" w:rsidRPr="00FF3FE6" w:rsidRDefault="002C47F0" w:rsidP="004356CB">
      <w:pPr>
        <w:spacing w:line="276" w:lineRule="auto"/>
        <w:rPr>
          <w:rFonts w:asciiTheme="minorHAnsi" w:hAnsiTheme="minorHAnsi"/>
          <w:color w:val="000000"/>
          <w:sz w:val="22"/>
          <w:szCs w:val="22"/>
        </w:rPr>
      </w:pPr>
      <w:r w:rsidRPr="00FF3FE6">
        <w:rPr>
          <w:rFonts w:asciiTheme="minorHAnsi" w:hAnsiTheme="minorHAnsi"/>
          <w:color w:val="000000"/>
          <w:sz w:val="22"/>
          <w:szCs w:val="22"/>
        </w:rPr>
        <w:t>2. Liczba niepełnosprawnych korzystających z uczenia się przez całe życie.</w:t>
      </w:r>
    </w:p>
    <w:p w14:paraId="12D1B5FF" w14:textId="77777777" w:rsidR="002C47F0" w:rsidRPr="00FF3FE6" w:rsidRDefault="002C47F0" w:rsidP="004356CB">
      <w:pPr>
        <w:spacing w:line="276" w:lineRule="auto"/>
        <w:rPr>
          <w:rFonts w:asciiTheme="minorHAnsi" w:hAnsiTheme="minorHAnsi"/>
          <w:color w:val="000000"/>
          <w:sz w:val="22"/>
          <w:szCs w:val="22"/>
        </w:rPr>
      </w:pPr>
    </w:p>
    <w:p w14:paraId="123FA785" w14:textId="77777777" w:rsidR="002C47F0" w:rsidRPr="00FF3FE6" w:rsidRDefault="002C47F0" w:rsidP="00340CCC">
      <w:pPr>
        <w:pStyle w:val="Akapitzlist"/>
        <w:widowControl/>
        <w:numPr>
          <w:ilvl w:val="0"/>
          <w:numId w:val="66"/>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 xml:space="preserve">Działanie to było realizowane (wg. danych ze sprawozdań) w roku 2016r., w którym </w:t>
      </w:r>
      <w:r w:rsidR="00B91023" w:rsidRPr="00FF3FE6">
        <w:rPr>
          <w:rFonts w:asciiTheme="minorHAnsi" w:hAnsiTheme="minorHAnsi"/>
          <w:sz w:val="22"/>
          <w:szCs w:val="22"/>
        </w:rPr>
        <w:t>przygotowano</w:t>
      </w:r>
      <w:r w:rsidRPr="00FF3FE6">
        <w:rPr>
          <w:rFonts w:asciiTheme="minorHAnsi" w:hAnsiTheme="minorHAnsi"/>
          <w:sz w:val="22"/>
          <w:szCs w:val="22"/>
        </w:rPr>
        <w:t xml:space="preserve"> 2 formy szkoleniowe</w:t>
      </w:r>
      <w:r w:rsidR="00AF7189">
        <w:rPr>
          <w:rFonts w:asciiTheme="minorHAnsi" w:hAnsiTheme="minorHAnsi"/>
          <w:sz w:val="22"/>
          <w:szCs w:val="22"/>
        </w:rPr>
        <w:t xml:space="preserve"> dla  33 </w:t>
      </w:r>
      <w:proofErr w:type="spellStart"/>
      <w:r w:rsidR="00AF7189">
        <w:rPr>
          <w:rFonts w:asciiTheme="minorHAnsi" w:hAnsiTheme="minorHAnsi"/>
          <w:sz w:val="22"/>
          <w:szCs w:val="22"/>
        </w:rPr>
        <w:t>OzN</w:t>
      </w:r>
      <w:proofErr w:type="spellEnd"/>
      <w:r w:rsidR="00AF7189">
        <w:rPr>
          <w:rFonts w:asciiTheme="minorHAnsi" w:hAnsiTheme="minorHAnsi"/>
          <w:sz w:val="22"/>
          <w:szCs w:val="22"/>
        </w:rPr>
        <w:t xml:space="preserve"> na koszt 13.125 zł</w:t>
      </w:r>
      <w:r w:rsidRPr="00FF3FE6">
        <w:rPr>
          <w:rFonts w:asciiTheme="minorHAnsi" w:hAnsiTheme="minorHAnsi"/>
          <w:sz w:val="22"/>
          <w:szCs w:val="22"/>
        </w:rPr>
        <w:t xml:space="preserve"> </w:t>
      </w:r>
      <w:r w:rsidR="00AF7189">
        <w:rPr>
          <w:rFonts w:asciiTheme="minorHAnsi" w:hAnsiTheme="minorHAnsi"/>
          <w:sz w:val="22"/>
          <w:szCs w:val="22"/>
        </w:rPr>
        <w:t>(</w:t>
      </w:r>
      <w:r w:rsidRPr="00FF3FE6">
        <w:rPr>
          <w:rFonts w:asciiTheme="minorHAnsi" w:hAnsiTheme="minorHAnsi"/>
          <w:sz w:val="22"/>
          <w:szCs w:val="22"/>
        </w:rPr>
        <w:t>realizato</w:t>
      </w:r>
      <w:r w:rsidR="00AF7189">
        <w:rPr>
          <w:rFonts w:asciiTheme="minorHAnsi" w:hAnsiTheme="minorHAnsi"/>
          <w:sz w:val="22"/>
          <w:szCs w:val="22"/>
        </w:rPr>
        <w:t>rem było PSOUU Koło w Wyszkowie) oraz w latach 2019 i 2020</w:t>
      </w:r>
      <w:r w:rsidR="00AF7189" w:rsidRPr="00AF7189">
        <w:rPr>
          <w:rFonts w:asciiTheme="minorHAnsi" w:hAnsiTheme="minorHAnsi"/>
          <w:sz w:val="22"/>
          <w:szCs w:val="22"/>
        </w:rPr>
        <w:t xml:space="preserve"> </w:t>
      </w:r>
      <w:r w:rsidR="00AF7189" w:rsidRPr="00FF3FE6">
        <w:rPr>
          <w:rFonts w:asciiTheme="minorHAnsi" w:hAnsiTheme="minorHAnsi"/>
          <w:sz w:val="22"/>
          <w:szCs w:val="22"/>
        </w:rPr>
        <w:t>w ramach projektu pn. „Aktywnym Być Czas II</w:t>
      </w:r>
      <w:r w:rsidR="00AF7189">
        <w:rPr>
          <w:rFonts w:asciiTheme="minorHAnsi" w:hAnsiTheme="minorHAnsi"/>
          <w:sz w:val="22"/>
          <w:szCs w:val="22"/>
        </w:rPr>
        <w:t>”</w:t>
      </w:r>
      <w:r w:rsidR="00AF7189" w:rsidRPr="00AF7189">
        <w:rPr>
          <w:rFonts w:asciiTheme="minorHAnsi" w:hAnsiTheme="minorHAnsi"/>
          <w:sz w:val="22"/>
          <w:szCs w:val="22"/>
        </w:rPr>
        <w:t xml:space="preserve"> </w:t>
      </w:r>
      <w:r w:rsidR="00AF7189">
        <w:rPr>
          <w:rFonts w:asciiTheme="minorHAnsi" w:hAnsiTheme="minorHAnsi"/>
          <w:sz w:val="22"/>
          <w:szCs w:val="22"/>
        </w:rPr>
        <w:t>(</w:t>
      </w:r>
      <w:r w:rsidR="00AF7189" w:rsidRPr="00FF3FE6">
        <w:rPr>
          <w:rFonts w:asciiTheme="minorHAnsi" w:hAnsiTheme="minorHAnsi"/>
          <w:sz w:val="22"/>
          <w:szCs w:val="22"/>
        </w:rPr>
        <w:t>DPS w Brańszczyku</w:t>
      </w:r>
      <w:r w:rsidR="00AF7189">
        <w:rPr>
          <w:rFonts w:asciiTheme="minorHAnsi" w:hAnsiTheme="minorHAnsi"/>
          <w:sz w:val="22"/>
          <w:szCs w:val="22"/>
        </w:rPr>
        <w:t>).</w:t>
      </w:r>
    </w:p>
    <w:p w14:paraId="2F0A4F6A" w14:textId="77777777" w:rsidR="002C47F0" w:rsidRPr="00FF3FE6" w:rsidRDefault="002C47F0" w:rsidP="004356CB">
      <w:pPr>
        <w:spacing w:line="276" w:lineRule="auto"/>
        <w:rPr>
          <w:rFonts w:asciiTheme="minorHAnsi" w:hAnsiTheme="minorHAnsi"/>
          <w:sz w:val="22"/>
          <w:szCs w:val="22"/>
          <w:u w:val="single"/>
        </w:rPr>
      </w:pPr>
    </w:p>
    <w:p w14:paraId="399574E4" w14:textId="77777777" w:rsidR="002C47F0" w:rsidRPr="00FF3FE6" w:rsidRDefault="002C47F0" w:rsidP="004356CB">
      <w:pPr>
        <w:pStyle w:val="Nagwek2"/>
        <w:spacing w:line="276" w:lineRule="auto"/>
        <w:rPr>
          <w:rFonts w:asciiTheme="minorHAnsi" w:hAnsiTheme="minorHAnsi"/>
          <w:kern w:val="1"/>
          <w:sz w:val="22"/>
          <w:szCs w:val="22"/>
          <w:lang w:eastAsia="ar-SA"/>
        </w:rPr>
      </w:pPr>
      <w:bookmarkStart w:id="13" w:name="_Toc90314753"/>
      <w:r w:rsidRPr="00FF3FE6">
        <w:rPr>
          <w:rFonts w:asciiTheme="minorHAnsi" w:hAnsiTheme="minorHAnsi"/>
          <w:kern w:val="1"/>
          <w:sz w:val="22"/>
          <w:szCs w:val="22"/>
          <w:lang w:eastAsia="ar-SA"/>
        </w:rPr>
        <w:t>Priorytet III. Tworzenie dla osób z niepełnosprawnością warunków do uczestniczenia w rynku pracy.</w:t>
      </w:r>
      <w:bookmarkEnd w:id="13"/>
    </w:p>
    <w:p w14:paraId="35B2316F" w14:textId="77777777" w:rsidR="002C47F0" w:rsidRPr="00FF3FE6" w:rsidRDefault="002C47F0" w:rsidP="004356CB">
      <w:pPr>
        <w:spacing w:line="276" w:lineRule="auto"/>
        <w:rPr>
          <w:rFonts w:asciiTheme="minorHAnsi" w:hAnsiTheme="minorHAnsi"/>
          <w:sz w:val="22"/>
          <w:szCs w:val="22"/>
          <w:lang w:eastAsia="ar-SA"/>
        </w:rPr>
      </w:pPr>
    </w:p>
    <w:p w14:paraId="101F4AAA" w14:textId="77777777" w:rsidR="002C47F0" w:rsidRPr="00FF3FE6" w:rsidRDefault="002C47F0" w:rsidP="004356CB">
      <w:pPr>
        <w:spacing w:line="276" w:lineRule="auto"/>
        <w:rPr>
          <w:rFonts w:asciiTheme="minorHAnsi" w:hAnsiTheme="minorHAnsi"/>
          <w:b/>
          <w:kern w:val="1"/>
          <w:sz w:val="22"/>
          <w:szCs w:val="22"/>
          <w:lang w:eastAsia="ar-SA"/>
        </w:rPr>
      </w:pPr>
      <w:r w:rsidRPr="00FF3FE6">
        <w:rPr>
          <w:rFonts w:asciiTheme="minorHAnsi" w:hAnsiTheme="minorHAnsi"/>
          <w:b/>
          <w:sz w:val="22"/>
          <w:szCs w:val="22"/>
        </w:rPr>
        <w:t>Cel 1. Działania prowadzące do uzyskania zatrudnienia przez osoby z</w:t>
      </w:r>
      <w:r w:rsidRPr="00FF3FE6">
        <w:rPr>
          <w:rFonts w:asciiTheme="minorHAnsi" w:hAnsiTheme="minorHAnsi"/>
          <w:b/>
          <w:kern w:val="1"/>
          <w:sz w:val="22"/>
          <w:szCs w:val="22"/>
          <w:lang w:eastAsia="ar-SA"/>
        </w:rPr>
        <w:t> niepełnosprawnością.</w:t>
      </w:r>
    </w:p>
    <w:p w14:paraId="1B801F58" w14:textId="77777777" w:rsidR="002C47F0" w:rsidRPr="00FF3FE6" w:rsidRDefault="002C47F0" w:rsidP="004356CB">
      <w:pPr>
        <w:spacing w:line="276" w:lineRule="auto"/>
        <w:rPr>
          <w:rFonts w:asciiTheme="minorHAnsi" w:hAnsiTheme="minorHAnsi"/>
          <w:b/>
          <w:kern w:val="1"/>
          <w:sz w:val="22"/>
          <w:szCs w:val="22"/>
          <w:lang w:eastAsia="ar-SA"/>
        </w:rPr>
      </w:pPr>
    </w:p>
    <w:p w14:paraId="1D3F46AB" w14:textId="77777777" w:rsidR="002C47F0" w:rsidRPr="00FF3FE6" w:rsidRDefault="002C47F0" w:rsidP="004356CB">
      <w:pPr>
        <w:spacing w:line="276" w:lineRule="auto"/>
        <w:rPr>
          <w:rFonts w:asciiTheme="minorHAnsi" w:hAnsiTheme="minorHAnsi"/>
          <w:bCs/>
          <w:kern w:val="1"/>
          <w:sz w:val="22"/>
          <w:szCs w:val="22"/>
          <w:u w:val="single"/>
          <w:lang w:eastAsia="ar-SA"/>
        </w:rPr>
      </w:pPr>
      <w:r w:rsidRPr="00FF3FE6">
        <w:rPr>
          <w:rFonts w:asciiTheme="minorHAnsi" w:hAnsiTheme="minorHAnsi"/>
          <w:bCs/>
          <w:kern w:val="1"/>
          <w:sz w:val="22"/>
          <w:szCs w:val="22"/>
          <w:u w:val="single"/>
          <w:lang w:eastAsia="ar-SA"/>
        </w:rPr>
        <w:t>Działanie 1. Upowszechnianie informacji o możliwościach zatrudniania osób z niepełnosprawnością.</w:t>
      </w:r>
    </w:p>
    <w:p w14:paraId="1F86BD7A"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wskaźnika:</w:t>
      </w:r>
    </w:p>
    <w:p w14:paraId="0F1FC35F" w14:textId="77777777" w:rsidR="002C47F0" w:rsidRPr="00FF3FE6" w:rsidRDefault="002C47F0" w:rsidP="004356CB">
      <w:pPr>
        <w:spacing w:line="276" w:lineRule="auto"/>
        <w:rPr>
          <w:rFonts w:asciiTheme="minorHAnsi" w:hAnsiTheme="minorHAnsi"/>
          <w:sz w:val="22"/>
          <w:szCs w:val="22"/>
          <w:lang w:eastAsia="ar-SA"/>
        </w:rPr>
      </w:pPr>
      <w:r w:rsidRPr="00FF3FE6">
        <w:rPr>
          <w:rFonts w:asciiTheme="minorHAnsi" w:hAnsiTheme="minorHAnsi"/>
          <w:sz w:val="22"/>
          <w:szCs w:val="22"/>
          <w:lang w:eastAsia="ar-SA"/>
        </w:rPr>
        <w:t>1. Liczba przekazanych informacji na potrzeby medi</w:t>
      </w:r>
      <w:r w:rsidR="008C6C53">
        <w:rPr>
          <w:rFonts w:asciiTheme="minorHAnsi" w:hAnsiTheme="minorHAnsi"/>
          <w:sz w:val="22"/>
          <w:szCs w:val="22"/>
          <w:lang w:eastAsia="ar-SA"/>
        </w:rPr>
        <w:t xml:space="preserve">ów, jednostek współpracujących </w:t>
      </w:r>
      <w:r w:rsidRPr="00FF3FE6">
        <w:rPr>
          <w:rFonts w:asciiTheme="minorHAnsi" w:hAnsiTheme="minorHAnsi"/>
          <w:sz w:val="22"/>
          <w:szCs w:val="22"/>
          <w:lang w:eastAsia="ar-SA"/>
        </w:rPr>
        <w:t>z PUP.</w:t>
      </w:r>
    </w:p>
    <w:p w14:paraId="5096C304" w14:textId="77777777" w:rsidR="002C47F0" w:rsidRPr="00FF3FE6" w:rsidRDefault="002C47F0" w:rsidP="004356CB">
      <w:pPr>
        <w:spacing w:line="276" w:lineRule="auto"/>
        <w:rPr>
          <w:rFonts w:asciiTheme="minorHAnsi" w:hAnsiTheme="minorHAnsi"/>
          <w:sz w:val="22"/>
          <w:szCs w:val="22"/>
          <w:lang w:eastAsia="ar-SA"/>
        </w:rPr>
      </w:pPr>
    </w:p>
    <w:p w14:paraId="42C45070" w14:textId="77777777" w:rsidR="002C47F0" w:rsidRPr="00FF3FE6" w:rsidRDefault="002C47F0" w:rsidP="00340CCC">
      <w:pPr>
        <w:pStyle w:val="Akapitzlist"/>
        <w:widowControl/>
        <w:numPr>
          <w:ilvl w:val="0"/>
          <w:numId w:val="67"/>
        </w:numPr>
        <w:adjustRightInd/>
        <w:spacing w:line="276" w:lineRule="auto"/>
        <w:ind w:hanging="360"/>
        <w:textAlignment w:val="auto"/>
        <w:rPr>
          <w:rFonts w:asciiTheme="minorHAnsi" w:hAnsiTheme="minorHAnsi"/>
          <w:bCs/>
          <w:kern w:val="1"/>
          <w:sz w:val="22"/>
          <w:szCs w:val="22"/>
          <w:lang w:eastAsia="ar-SA"/>
        </w:rPr>
      </w:pPr>
      <w:r w:rsidRPr="00FF3FE6">
        <w:rPr>
          <w:rFonts w:asciiTheme="minorHAnsi" w:hAnsiTheme="minorHAnsi"/>
          <w:sz w:val="22"/>
          <w:szCs w:val="22"/>
          <w:lang w:eastAsia="ar-SA"/>
        </w:rPr>
        <w:t xml:space="preserve">Wartość bazowa równa 50 informacji </w:t>
      </w:r>
      <w:r w:rsidR="00B91023" w:rsidRPr="00FF3FE6">
        <w:rPr>
          <w:rFonts w:asciiTheme="minorHAnsi" w:hAnsiTheme="minorHAnsi"/>
          <w:sz w:val="22"/>
          <w:szCs w:val="22"/>
          <w:lang w:eastAsia="ar-SA"/>
        </w:rPr>
        <w:t xml:space="preserve">o </w:t>
      </w:r>
      <w:r w:rsidRPr="00FF3FE6">
        <w:rPr>
          <w:rFonts w:asciiTheme="minorHAnsi" w:hAnsiTheme="minorHAnsi"/>
          <w:bCs/>
          <w:kern w:val="1"/>
          <w:sz w:val="22"/>
          <w:szCs w:val="22"/>
          <w:lang w:eastAsia="ar-SA"/>
        </w:rPr>
        <w:t>możliwościach zatrudniania osób z niepełnosprawnością przekazana różnymi kanałami przez PUP była realizowana przez wszystkie lata sprawozdawczości.</w:t>
      </w:r>
    </w:p>
    <w:p w14:paraId="004EA651" w14:textId="77777777" w:rsidR="002C47F0" w:rsidRPr="00FF3FE6" w:rsidRDefault="002C47F0" w:rsidP="00340CCC">
      <w:pPr>
        <w:pStyle w:val="Akapitzlist"/>
        <w:widowControl/>
        <w:numPr>
          <w:ilvl w:val="0"/>
          <w:numId w:val="67"/>
        </w:numPr>
        <w:adjustRightInd/>
        <w:spacing w:line="276" w:lineRule="auto"/>
        <w:ind w:hanging="360"/>
        <w:textAlignment w:val="auto"/>
        <w:rPr>
          <w:rFonts w:asciiTheme="minorHAnsi" w:hAnsiTheme="minorHAnsi"/>
          <w:sz w:val="22"/>
          <w:szCs w:val="22"/>
          <w:lang w:eastAsia="ar-SA"/>
        </w:rPr>
      </w:pPr>
      <w:r w:rsidRPr="00FF3FE6">
        <w:rPr>
          <w:rFonts w:asciiTheme="minorHAnsi" w:hAnsiTheme="minorHAnsi"/>
          <w:bCs/>
          <w:kern w:val="1"/>
          <w:sz w:val="22"/>
          <w:szCs w:val="22"/>
          <w:lang w:eastAsia="ar-SA"/>
        </w:rPr>
        <w:t>Działanie to było realizowane przez PUP w Wyszkowie w ramach posiadanego budżetu.</w:t>
      </w:r>
    </w:p>
    <w:p w14:paraId="644F2BCB" w14:textId="77777777" w:rsidR="002C47F0" w:rsidRPr="00FF3FE6" w:rsidRDefault="002C47F0" w:rsidP="004356CB">
      <w:pPr>
        <w:spacing w:line="276" w:lineRule="auto"/>
        <w:rPr>
          <w:rFonts w:asciiTheme="minorHAnsi" w:hAnsiTheme="minorHAnsi"/>
          <w:sz w:val="22"/>
          <w:szCs w:val="22"/>
          <w:u w:val="single"/>
        </w:rPr>
      </w:pPr>
    </w:p>
    <w:p w14:paraId="4C4FF7B1"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2. Pozyskiwanie oraz analiza danych od pracodawców, dotyczących obsady stanowisk pracy i możliwości zatrudniania na nich osób z niepełnosprawnością.</w:t>
      </w:r>
    </w:p>
    <w:p w14:paraId="32DE2D93"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wskaźnika:</w:t>
      </w:r>
    </w:p>
    <w:p w14:paraId="108725F0"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 xml:space="preserve">1. Liczba kontaktów z pracodawcami, z którymi PUP współpracował w celu aktywizacji osób </w:t>
      </w:r>
    </w:p>
    <w:p w14:paraId="2BC7313F"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z niepełnosprawnością.</w:t>
      </w:r>
    </w:p>
    <w:p w14:paraId="13B8F530" w14:textId="77777777" w:rsidR="002C47F0" w:rsidRPr="00FF3FE6" w:rsidRDefault="002C47F0" w:rsidP="004356CB">
      <w:pPr>
        <w:spacing w:line="276" w:lineRule="auto"/>
        <w:rPr>
          <w:rFonts w:asciiTheme="minorHAnsi" w:hAnsiTheme="minorHAnsi"/>
          <w:sz w:val="22"/>
          <w:szCs w:val="22"/>
        </w:rPr>
      </w:pPr>
    </w:p>
    <w:p w14:paraId="39A2E7DD" w14:textId="77777777" w:rsidR="002C47F0" w:rsidRPr="00FF3FE6" w:rsidRDefault="002C47F0" w:rsidP="00340CCC">
      <w:pPr>
        <w:pStyle w:val="Akapitzlist"/>
        <w:widowControl/>
        <w:numPr>
          <w:ilvl w:val="0"/>
          <w:numId w:val="69"/>
        </w:numPr>
        <w:adjustRightInd/>
        <w:spacing w:line="276" w:lineRule="auto"/>
        <w:textAlignment w:val="auto"/>
        <w:rPr>
          <w:rFonts w:asciiTheme="minorHAnsi" w:hAnsiTheme="minorHAnsi"/>
          <w:sz w:val="22"/>
          <w:szCs w:val="22"/>
        </w:rPr>
      </w:pPr>
      <w:r w:rsidRPr="00FF3FE6">
        <w:rPr>
          <w:rFonts w:asciiTheme="minorHAnsi" w:hAnsiTheme="minorHAnsi"/>
          <w:sz w:val="22"/>
          <w:szCs w:val="22"/>
        </w:rPr>
        <w:t>PUP w Wyszkowie jako realizator tego zadania przez wszystkie lata reali</w:t>
      </w:r>
      <w:r w:rsidR="00B91023" w:rsidRPr="00FF3FE6">
        <w:rPr>
          <w:rFonts w:asciiTheme="minorHAnsi" w:hAnsiTheme="minorHAnsi"/>
          <w:sz w:val="22"/>
          <w:szCs w:val="22"/>
        </w:rPr>
        <w:t>zował wskaźnik ustalony bazowo w</w:t>
      </w:r>
      <w:r w:rsidRPr="00FF3FE6">
        <w:rPr>
          <w:rFonts w:asciiTheme="minorHAnsi" w:hAnsiTheme="minorHAnsi"/>
          <w:sz w:val="22"/>
          <w:szCs w:val="22"/>
        </w:rPr>
        <w:t xml:space="preserve"> 2014</w:t>
      </w:r>
      <w:r w:rsidR="00B91023" w:rsidRPr="00FF3FE6">
        <w:rPr>
          <w:rFonts w:asciiTheme="minorHAnsi" w:hAnsiTheme="minorHAnsi"/>
          <w:sz w:val="22"/>
          <w:szCs w:val="22"/>
        </w:rPr>
        <w:t>r.</w:t>
      </w:r>
      <w:r w:rsidRPr="00FF3FE6">
        <w:rPr>
          <w:rFonts w:asciiTheme="minorHAnsi" w:hAnsiTheme="minorHAnsi"/>
          <w:sz w:val="22"/>
          <w:szCs w:val="22"/>
        </w:rPr>
        <w:t xml:space="preserve"> na poziomie ok. 200 kontaktów, poza 2020 r. – w którym nawiązano 80 kontaktów z pracodawcami </w:t>
      </w:r>
      <w:r w:rsidR="0050522D">
        <w:rPr>
          <w:rFonts w:asciiTheme="minorHAnsi" w:hAnsiTheme="minorHAnsi"/>
          <w:sz w:val="22"/>
          <w:szCs w:val="22"/>
        </w:rPr>
        <w:t>oraz w latach 2018 – 2019</w:t>
      </w:r>
      <w:r w:rsidR="008C6C53">
        <w:rPr>
          <w:rFonts w:asciiTheme="minorHAnsi" w:hAnsiTheme="minorHAnsi"/>
          <w:sz w:val="22"/>
          <w:szCs w:val="22"/>
        </w:rPr>
        <w:t>, kiedy udało się pozyskać</w:t>
      </w:r>
      <w:r w:rsidR="0050522D">
        <w:rPr>
          <w:rFonts w:asciiTheme="minorHAnsi" w:hAnsiTheme="minorHAnsi"/>
          <w:sz w:val="22"/>
          <w:szCs w:val="22"/>
        </w:rPr>
        <w:t xml:space="preserve"> </w:t>
      </w:r>
      <w:r w:rsidRPr="00FF3FE6">
        <w:rPr>
          <w:rFonts w:asciiTheme="minorHAnsi" w:hAnsiTheme="minorHAnsi"/>
          <w:sz w:val="22"/>
          <w:szCs w:val="22"/>
        </w:rPr>
        <w:t xml:space="preserve">260 kontaktów z pracodawcami. </w:t>
      </w:r>
    </w:p>
    <w:p w14:paraId="39A5D051" w14:textId="77777777" w:rsidR="002C47F0" w:rsidRPr="00FF3FE6" w:rsidRDefault="002C47F0" w:rsidP="004356CB">
      <w:pPr>
        <w:spacing w:line="276" w:lineRule="auto"/>
        <w:rPr>
          <w:rFonts w:asciiTheme="minorHAnsi" w:hAnsiTheme="minorHAnsi"/>
          <w:sz w:val="22"/>
          <w:szCs w:val="22"/>
          <w:u w:val="single"/>
        </w:rPr>
      </w:pPr>
    </w:p>
    <w:p w14:paraId="293594C2"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3. Prowadzenie poradnictwa zawodowego.</w:t>
      </w:r>
    </w:p>
    <w:p w14:paraId="0798AE72"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wskaźnika:</w:t>
      </w:r>
    </w:p>
    <w:p w14:paraId="07690856"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udzielonych porad zawodowych.</w:t>
      </w:r>
    </w:p>
    <w:p w14:paraId="63717234" w14:textId="77777777" w:rsidR="002C47F0" w:rsidRPr="00FF3FE6" w:rsidRDefault="002C47F0" w:rsidP="004356CB">
      <w:pPr>
        <w:spacing w:line="276" w:lineRule="auto"/>
        <w:rPr>
          <w:rFonts w:asciiTheme="minorHAnsi" w:hAnsiTheme="minorHAnsi"/>
          <w:sz w:val="22"/>
          <w:szCs w:val="22"/>
        </w:rPr>
      </w:pPr>
    </w:p>
    <w:p w14:paraId="1237201E" w14:textId="77777777" w:rsidR="002C47F0" w:rsidRPr="00FF3FE6" w:rsidRDefault="002C47F0" w:rsidP="00340CCC">
      <w:pPr>
        <w:pStyle w:val="Akapitzlist"/>
        <w:widowControl/>
        <w:numPr>
          <w:ilvl w:val="0"/>
          <w:numId w:val="68"/>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 xml:space="preserve">Wskaźnik w 2014 r. wynosił 30 porad zawodowych. Udało się go zrealizować na tym poziomie tylko w roku 2019 r. W pozostałych </w:t>
      </w:r>
      <w:r w:rsidR="00B91023" w:rsidRPr="00FF3FE6">
        <w:rPr>
          <w:rFonts w:asciiTheme="minorHAnsi" w:hAnsiTheme="minorHAnsi"/>
          <w:sz w:val="22"/>
          <w:szCs w:val="22"/>
        </w:rPr>
        <w:t xml:space="preserve">latach </w:t>
      </w:r>
      <w:r w:rsidR="00B761B3">
        <w:rPr>
          <w:rFonts w:asciiTheme="minorHAnsi" w:hAnsiTheme="minorHAnsi"/>
          <w:sz w:val="22"/>
          <w:szCs w:val="22"/>
        </w:rPr>
        <w:t>wa</w:t>
      </w:r>
      <w:r w:rsidRPr="00FF3FE6">
        <w:rPr>
          <w:rFonts w:asciiTheme="minorHAnsi" w:hAnsiTheme="minorHAnsi"/>
          <w:sz w:val="22"/>
          <w:szCs w:val="22"/>
        </w:rPr>
        <w:t xml:space="preserve">hał się między 2 porady w 2018r. a 23 </w:t>
      </w:r>
      <w:r w:rsidR="00B91023" w:rsidRPr="00FF3FE6">
        <w:rPr>
          <w:rFonts w:asciiTheme="minorHAnsi" w:hAnsiTheme="minorHAnsi"/>
          <w:sz w:val="22"/>
          <w:szCs w:val="22"/>
        </w:rPr>
        <w:t>porady w 2020</w:t>
      </w:r>
      <w:r w:rsidRPr="00FF3FE6">
        <w:rPr>
          <w:rFonts w:asciiTheme="minorHAnsi" w:hAnsiTheme="minorHAnsi"/>
          <w:sz w:val="22"/>
          <w:szCs w:val="22"/>
        </w:rPr>
        <w:t>r.</w:t>
      </w:r>
    </w:p>
    <w:p w14:paraId="67D7CF9A" w14:textId="77777777" w:rsidR="002C47F0" w:rsidRPr="00FF3FE6" w:rsidRDefault="002C47F0" w:rsidP="00340CCC">
      <w:pPr>
        <w:pStyle w:val="Akapitzlist"/>
        <w:widowControl/>
        <w:numPr>
          <w:ilvl w:val="0"/>
          <w:numId w:val="68"/>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Działanie to jest realizowane przez PUP w Wyszkowie w ramach posiadanego budżetu.</w:t>
      </w:r>
    </w:p>
    <w:p w14:paraId="5D442355" w14:textId="77777777" w:rsidR="002C47F0" w:rsidRPr="00FF3FE6" w:rsidRDefault="002C47F0" w:rsidP="004356CB">
      <w:pPr>
        <w:spacing w:line="276" w:lineRule="auto"/>
        <w:rPr>
          <w:rFonts w:asciiTheme="minorHAnsi" w:hAnsiTheme="minorHAnsi"/>
          <w:sz w:val="22"/>
          <w:szCs w:val="22"/>
          <w:u w:val="single"/>
        </w:rPr>
      </w:pPr>
    </w:p>
    <w:p w14:paraId="1A0C4C4C"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4. Prowadzenie pośrednictwa pracy dostosowanego do potrzeb osób z niepełnosprawnością.</w:t>
      </w:r>
    </w:p>
    <w:p w14:paraId="64D7BFF9"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wskaźnika:</w:t>
      </w:r>
    </w:p>
    <w:p w14:paraId="43EC8E6C"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ofert pracy dla osób z niepełnosprawnością.</w:t>
      </w:r>
    </w:p>
    <w:p w14:paraId="65208C57" w14:textId="77777777" w:rsidR="002C47F0" w:rsidRPr="00FF3FE6" w:rsidRDefault="002C47F0" w:rsidP="004356CB">
      <w:pPr>
        <w:spacing w:line="276" w:lineRule="auto"/>
        <w:rPr>
          <w:rFonts w:asciiTheme="minorHAnsi" w:hAnsiTheme="minorHAnsi"/>
          <w:sz w:val="22"/>
          <w:szCs w:val="22"/>
        </w:rPr>
      </w:pPr>
    </w:p>
    <w:p w14:paraId="2CB4CDE8" w14:textId="77777777" w:rsidR="002C47F0" w:rsidRPr="00FF3FE6" w:rsidRDefault="002C47F0" w:rsidP="00340CCC">
      <w:pPr>
        <w:pStyle w:val="Akapitzlist"/>
        <w:widowControl/>
        <w:numPr>
          <w:ilvl w:val="0"/>
          <w:numId w:val="70"/>
        </w:numPr>
        <w:adjustRightInd/>
        <w:spacing w:line="276" w:lineRule="auto"/>
        <w:textAlignment w:val="auto"/>
        <w:rPr>
          <w:rFonts w:asciiTheme="minorHAnsi" w:hAnsiTheme="minorHAnsi"/>
          <w:sz w:val="22"/>
          <w:szCs w:val="22"/>
        </w:rPr>
      </w:pPr>
      <w:r w:rsidRPr="00FF3FE6">
        <w:rPr>
          <w:rFonts w:asciiTheme="minorHAnsi" w:hAnsiTheme="minorHAnsi"/>
          <w:sz w:val="22"/>
          <w:szCs w:val="22"/>
        </w:rPr>
        <w:t xml:space="preserve">Wskaźniki mówiące o liczbie pozyskanych dla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ofert prac</w:t>
      </w:r>
      <w:r w:rsidR="008C6C53">
        <w:rPr>
          <w:rFonts w:asciiTheme="minorHAnsi" w:hAnsiTheme="minorHAnsi"/>
          <w:sz w:val="22"/>
          <w:szCs w:val="22"/>
        </w:rPr>
        <w:t>y wahają się od 35 ofert w 2020</w:t>
      </w:r>
      <w:r w:rsidRPr="00FF3FE6">
        <w:rPr>
          <w:rFonts w:asciiTheme="minorHAnsi" w:hAnsiTheme="minorHAnsi"/>
          <w:sz w:val="22"/>
          <w:szCs w:val="22"/>
        </w:rPr>
        <w:t>r. do 111 w 2019 r. Wartości wskaźników mają swoje odzwierciedlenie w liczbie kontaktów – (czym więcej okazji do kontaktu z pracodawcami tym więcej ofert), ale należy uwzględnić, że rok 2020 był czasem pandemii, który za</w:t>
      </w:r>
      <w:r w:rsidR="008C6C53">
        <w:rPr>
          <w:rFonts w:asciiTheme="minorHAnsi" w:hAnsiTheme="minorHAnsi"/>
          <w:sz w:val="22"/>
          <w:szCs w:val="22"/>
        </w:rPr>
        <w:t>c</w:t>
      </w:r>
      <w:r w:rsidRPr="00FF3FE6">
        <w:rPr>
          <w:rFonts w:asciiTheme="minorHAnsi" w:hAnsiTheme="minorHAnsi"/>
          <w:sz w:val="22"/>
          <w:szCs w:val="22"/>
        </w:rPr>
        <w:t>hwiał funkcjonowaniem popytu i podaży na pracę w całym kraju.</w:t>
      </w:r>
    </w:p>
    <w:p w14:paraId="2F4C1121" w14:textId="77777777" w:rsidR="002C47F0" w:rsidRPr="00FF3FE6" w:rsidRDefault="002C47F0" w:rsidP="00340CCC">
      <w:pPr>
        <w:pStyle w:val="Akapitzlist"/>
        <w:widowControl/>
        <w:numPr>
          <w:ilvl w:val="0"/>
          <w:numId w:val="70"/>
        </w:numPr>
        <w:adjustRightInd/>
        <w:spacing w:line="276" w:lineRule="auto"/>
        <w:textAlignment w:val="auto"/>
        <w:rPr>
          <w:rFonts w:asciiTheme="minorHAnsi" w:hAnsiTheme="minorHAnsi"/>
          <w:sz w:val="22"/>
          <w:szCs w:val="22"/>
        </w:rPr>
      </w:pPr>
      <w:r w:rsidRPr="00FF3FE6">
        <w:rPr>
          <w:rFonts w:asciiTheme="minorHAnsi" w:hAnsiTheme="minorHAnsi"/>
          <w:sz w:val="22"/>
          <w:szCs w:val="22"/>
        </w:rPr>
        <w:lastRenderedPageBreak/>
        <w:t xml:space="preserve">Ponadto PUP podał bardzo ważny dodatkowy (nieuwzględniony w Programie) wskaźnik pn. „Liczba zaktywizowanych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Wskaźnik </w:t>
      </w:r>
      <w:r w:rsidR="00420B8F" w:rsidRPr="00FF3FE6">
        <w:rPr>
          <w:rFonts w:asciiTheme="minorHAnsi" w:hAnsiTheme="minorHAnsi"/>
          <w:sz w:val="22"/>
          <w:szCs w:val="22"/>
        </w:rPr>
        <w:t>wahał</w:t>
      </w:r>
      <w:r w:rsidRPr="00FF3FE6">
        <w:rPr>
          <w:rFonts w:asciiTheme="minorHAnsi" w:hAnsiTheme="minorHAnsi"/>
          <w:sz w:val="22"/>
          <w:szCs w:val="22"/>
        </w:rPr>
        <w:t xml:space="preserve"> się miedzy 2</w:t>
      </w:r>
      <w:r w:rsidR="008C6C53">
        <w:rPr>
          <w:rFonts w:asciiTheme="minorHAnsi" w:hAnsiTheme="minorHAnsi"/>
          <w:sz w:val="22"/>
          <w:szCs w:val="22"/>
        </w:rPr>
        <w:t xml:space="preserve">1 os. w 2020 r. a 52 </w:t>
      </w:r>
      <w:proofErr w:type="spellStart"/>
      <w:r w:rsidR="008C6C53">
        <w:rPr>
          <w:rFonts w:asciiTheme="minorHAnsi" w:hAnsiTheme="minorHAnsi"/>
          <w:sz w:val="22"/>
          <w:szCs w:val="22"/>
        </w:rPr>
        <w:t>OzN</w:t>
      </w:r>
      <w:proofErr w:type="spellEnd"/>
      <w:r w:rsidR="008C6C53">
        <w:rPr>
          <w:rFonts w:asciiTheme="minorHAnsi" w:hAnsiTheme="minorHAnsi"/>
          <w:sz w:val="22"/>
          <w:szCs w:val="22"/>
        </w:rPr>
        <w:t xml:space="preserve"> w 2016</w:t>
      </w:r>
      <w:r w:rsidRPr="00FF3FE6">
        <w:rPr>
          <w:rFonts w:asciiTheme="minorHAnsi" w:hAnsiTheme="minorHAnsi"/>
          <w:sz w:val="22"/>
          <w:szCs w:val="22"/>
        </w:rPr>
        <w:t xml:space="preserve">r. </w:t>
      </w:r>
    </w:p>
    <w:p w14:paraId="1439DC48" w14:textId="77777777" w:rsidR="002C47F0" w:rsidRPr="00FF3FE6" w:rsidRDefault="002C47F0" w:rsidP="00340CCC">
      <w:pPr>
        <w:pStyle w:val="Akapitzlist"/>
        <w:widowControl/>
        <w:numPr>
          <w:ilvl w:val="0"/>
          <w:numId w:val="70"/>
        </w:numPr>
        <w:adjustRightInd/>
        <w:spacing w:line="276" w:lineRule="auto"/>
        <w:textAlignment w:val="auto"/>
        <w:rPr>
          <w:rFonts w:asciiTheme="minorHAnsi" w:hAnsiTheme="minorHAnsi"/>
          <w:sz w:val="22"/>
          <w:szCs w:val="22"/>
        </w:rPr>
      </w:pPr>
      <w:r w:rsidRPr="00FF3FE6">
        <w:rPr>
          <w:rFonts w:asciiTheme="minorHAnsi" w:hAnsiTheme="minorHAnsi"/>
          <w:sz w:val="22"/>
          <w:szCs w:val="22"/>
        </w:rPr>
        <w:t xml:space="preserve"> W sprawozdaniu PUP podał dodatkowy wskaź</w:t>
      </w:r>
      <w:r w:rsidR="00AF7189">
        <w:rPr>
          <w:rFonts w:asciiTheme="minorHAnsi" w:hAnsiTheme="minorHAnsi"/>
          <w:sz w:val="22"/>
          <w:szCs w:val="22"/>
        </w:rPr>
        <w:t>nik - przygotowanie Indywidualnych</w:t>
      </w:r>
      <w:r w:rsidRPr="00FF3FE6">
        <w:rPr>
          <w:rFonts w:asciiTheme="minorHAnsi" w:hAnsiTheme="minorHAnsi"/>
          <w:sz w:val="22"/>
          <w:szCs w:val="22"/>
        </w:rPr>
        <w:t xml:space="preserve"> Plan</w:t>
      </w:r>
      <w:r w:rsidR="00AF7189">
        <w:rPr>
          <w:rFonts w:asciiTheme="minorHAnsi" w:hAnsiTheme="minorHAnsi"/>
          <w:sz w:val="22"/>
          <w:szCs w:val="22"/>
        </w:rPr>
        <w:t>ów</w:t>
      </w:r>
      <w:r w:rsidRPr="00FF3FE6">
        <w:rPr>
          <w:rFonts w:asciiTheme="minorHAnsi" w:hAnsiTheme="minorHAnsi"/>
          <w:sz w:val="22"/>
          <w:szCs w:val="22"/>
        </w:rPr>
        <w:t xml:space="preserve"> Działania dla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Liczba IPD w każdym roku wynosiła minimum 140 poza rokiem 2018 - 70 IPD.</w:t>
      </w:r>
    </w:p>
    <w:p w14:paraId="0AC47FF7" w14:textId="77777777" w:rsidR="002C47F0" w:rsidRPr="00FF3FE6" w:rsidRDefault="002C47F0" w:rsidP="004356CB">
      <w:pPr>
        <w:spacing w:line="276" w:lineRule="auto"/>
        <w:rPr>
          <w:rFonts w:asciiTheme="minorHAnsi" w:hAnsiTheme="minorHAnsi"/>
          <w:sz w:val="22"/>
          <w:szCs w:val="22"/>
        </w:rPr>
      </w:pPr>
    </w:p>
    <w:p w14:paraId="2F6DD6FC" w14:textId="77777777" w:rsidR="002C47F0" w:rsidRPr="00FF3FE6" w:rsidRDefault="002C47F0" w:rsidP="004356CB">
      <w:pPr>
        <w:spacing w:line="276" w:lineRule="auto"/>
        <w:rPr>
          <w:rFonts w:asciiTheme="minorHAnsi" w:hAnsiTheme="minorHAnsi"/>
          <w:kern w:val="1"/>
          <w:sz w:val="22"/>
          <w:szCs w:val="22"/>
          <w:u w:val="single"/>
          <w:lang w:eastAsia="ar-SA"/>
        </w:rPr>
      </w:pPr>
      <w:r w:rsidRPr="00FF3FE6">
        <w:rPr>
          <w:rFonts w:asciiTheme="minorHAnsi" w:hAnsiTheme="minorHAnsi"/>
          <w:sz w:val="22"/>
          <w:szCs w:val="22"/>
          <w:u w:val="single"/>
        </w:rPr>
        <w:t>Działanie 5.</w:t>
      </w:r>
      <w:r w:rsidRPr="00FF3FE6">
        <w:rPr>
          <w:rFonts w:asciiTheme="minorHAnsi" w:hAnsiTheme="minorHAnsi"/>
          <w:kern w:val="1"/>
          <w:sz w:val="22"/>
          <w:szCs w:val="22"/>
          <w:u w:val="single"/>
          <w:lang w:eastAsia="ar-SA"/>
        </w:rPr>
        <w:t xml:space="preserve"> Tworzenie podmiotów ekonomii społecznej ukierunkowanych na aktywizację społeczno-zawodową osób z niepełnosprawnościami tj.: CIS, KIS, ZAZ, spółdzielni socjalnych osób prawnych itp.</w:t>
      </w:r>
    </w:p>
    <w:p w14:paraId="23DD5A7D"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wskaźnika:</w:t>
      </w:r>
    </w:p>
    <w:p w14:paraId="7DE5382F" w14:textId="77777777" w:rsidR="002C47F0" w:rsidRPr="00FF3FE6" w:rsidRDefault="002C47F0" w:rsidP="004356CB">
      <w:pPr>
        <w:spacing w:line="276" w:lineRule="auto"/>
        <w:rPr>
          <w:rFonts w:asciiTheme="minorHAnsi" w:hAnsiTheme="minorHAnsi"/>
          <w:kern w:val="1"/>
          <w:sz w:val="22"/>
          <w:szCs w:val="22"/>
          <w:lang w:eastAsia="ar-SA"/>
        </w:rPr>
      </w:pPr>
      <w:r w:rsidRPr="00FF3FE6">
        <w:rPr>
          <w:rFonts w:asciiTheme="minorHAnsi" w:hAnsiTheme="minorHAnsi"/>
          <w:kern w:val="1"/>
          <w:sz w:val="22"/>
          <w:szCs w:val="22"/>
          <w:lang w:eastAsia="ar-SA"/>
        </w:rPr>
        <w:t>1. Liczba podmiotów ekonomii społecznej (CIS, KIS, ZAZ, Spółdzielni socjalnych osób prawnych.</w:t>
      </w:r>
    </w:p>
    <w:p w14:paraId="5DA96DEA" w14:textId="77777777" w:rsidR="002C47F0" w:rsidRPr="00FF3FE6" w:rsidRDefault="002C47F0" w:rsidP="004356CB">
      <w:pPr>
        <w:spacing w:line="276" w:lineRule="auto"/>
        <w:rPr>
          <w:rFonts w:asciiTheme="minorHAnsi" w:hAnsiTheme="minorHAnsi"/>
          <w:kern w:val="1"/>
          <w:sz w:val="22"/>
          <w:szCs w:val="22"/>
          <w:lang w:eastAsia="ar-SA"/>
        </w:rPr>
      </w:pPr>
    </w:p>
    <w:p w14:paraId="47EA9A2D" w14:textId="77777777" w:rsidR="002C47F0" w:rsidRPr="00FF3FE6" w:rsidRDefault="002C47F0" w:rsidP="00340CCC">
      <w:pPr>
        <w:pStyle w:val="Akapitzlist"/>
        <w:widowControl/>
        <w:numPr>
          <w:ilvl w:val="0"/>
          <w:numId w:val="71"/>
        </w:numPr>
        <w:adjustRightInd/>
        <w:spacing w:line="276" w:lineRule="auto"/>
        <w:ind w:hanging="360"/>
        <w:textAlignment w:val="auto"/>
        <w:rPr>
          <w:rFonts w:asciiTheme="minorHAnsi" w:hAnsiTheme="minorHAnsi"/>
          <w:kern w:val="1"/>
          <w:sz w:val="22"/>
          <w:szCs w:val="22"/>
          <w:lang w:eastAsia="ar-SA"/>
        </w:rPr>
      </w:pPr>
      <w:r w:rsidRPr="00FF3FE6">
        <w:rPr>
          <w:rFonts w:asciiTheme="minorHAnsi" w:hAnsiTheme="minorHAnsi"/>
          <w:kern w:val="1"/>
          <w:sz w:val="22"/>
          <w:szCs w:val="22"/>
          <w:lang w:eastAsia="ar-SA"/>
        </w:rPr>
        <w:t>Wskaźnik udało się zrealizować w 2020 roku, kiedy to u</w:t>
      </w:r>
      <w:r w:rsidRPr="00FF3FE6">
        <w:rPr>
          <w:rFonts w:asciiTheme="minorHAnsi" w:hAnsiTheme="minorHAnsi"/>
          <w:sz w:val="22"/>
          <w:szCs w:val="22"/>
        </w:rPr>
        <w:t xml:space="preserve">tworzono Spółdzielnię Socjalną Integracja w Adelinie – na terenie gminy Zabrodzie. Miejsce służy aktywizacji osób zagrożonych wykluczeniem społecznym, w tym zatrudnienie znalazła w spółdzielni 1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Ponadto w spółdzielni odbywają się praktyki zawodowe dla uczestników WTZ. </w:t>
      </w:r>
    </w:p>
    <w:p w14:paraId="0E2986F8" w14:textId="77777777" w:rsidR="002C47F0" w:rsidRPr="00FF3FE6" w:rsidRDefault="002C47F0" w:rsidP="00340CCC">
      <w:pPr>
        <w:pStyle w:val="Akapitzlist"/>
        <w:widowControl/>
        <w:numPr>
          <w:ilvl w:val="0"/>
          <w:numId w:val="71"/>
        </w:numPr>
        <w:adjustRightInd/>
        <w:spacing w:line="276" w:lineRule="auto"/>
        <w:ind w:hanging="360"/>
        <w:textAlignment w:val="auto"/>
        <w:rPr>
          <w:rFonts w:asciiTheme="minorHAnsi" w:hAnsiTheme="minorHAnsi"/>
          <w:kern w:val="1"/>
          <w:sz w:val="22"/>
          <w:szCs w:val="22"/>
          <w:lang w:eastAsia="ar-SA"/>
        </w:rPr>
      </w:pPr>
      <w:r w:rsidRPr="00FF3FE6">
        <w:rPr>
          <w:rFonts w:asciiTheme="minorHAnsi" w:hAnsiTheme="minorHAnsi"/>
          <w:kern w:val="1"/>
          <w:sz w:val="22"/>
          <w:szCs w:val="22"/>
          <w:lang w:eastAsia="ar-SA"/>
        </w:rPr>
        <w:t xml:space="preserve">Brak jest </w:t>
      </w:r>
      <w:r w:rsidR="00AF7189">
        <w:rPr>
          <w:rFonts w:asciiTheme="minorHAnsi" w:hAnsiTheme="minorHAnsi"/>
          <w:kern w:val="1"/>
          <w:sz w:val="22"/>
          <w:szCs w:val="22"/>
          <w:lang w:eastAsia="ar-SA"/>
        </w:rPr>
        <w:t xml:space="preserve">dokładnej </w:t>
      </w:r>
      <w:r w:rsidRPr="00FF3FE6">
        <w:rPr>
          <w:rFonts w:asciiTheme="minorHAnsi" w:hAnsiTheme="minorHAnsi"/>
          <w:kern w:val="1"/>
          <w:sz w:val="22"/>
          <w:szCs w:val="22"/>
          <w:lang w:eastAsia="ar-SA"/>
        </w:rPr>
        <w:t>informacji o kosztach związanych z założeniem</w:t>
      </w:r>
      <w:r w:rsidR="00AF7189">
        <w:rPr>
          <w:rFonts w:asciiTheme="minorHAnsi" w:hAnsiTheme="minorHAnsi"/>
          <w:kern w:val="1"/>
          <w:sz w:val="22"/>
          <w:szCs w:val="22"/>
          <w:lang w:eastAsia="ar-SA"/>
        </w:rPr>
        <w:t xml:space="preserve"> i funkcjonowaniem spółdzielni. </w:t>
      </w:r>
      <w:r w:rsidRPr="00FF3FE6">
        <w:rPr>
          <w:rFonts w:asciiTheme="minorHAnsi" w:hAnsiTheme="minorHAnsi"/>
          <w:kern w:val="1"/>
          <w:sz w:val="22"/>
          <w:szCs w:val="22"/>
          <w:lang w:eastAsia="ar-SA"/>
        </w:rPr>
        <w:t xml:space="preserve">Mowa jest o dodatkowym zaangażowaniu Gminy Zabrodzie w wysokości </w:t>
      </w:r>
      <w:r w:rsidRPr="00FF3FE6">
        <w:rPr>
          <w:rFonts w:asciiTheme="minorHAnsi" w:hAnsiTheme="minorHAnsi"/>
          <w:sz w:val="22"/>
          <w:szCs w:val="22"/>
        </w:rPr>
        <w:t>2.000 oraz użyczeniu wyposażenia kuchni i samochodu.</w:t>
      </w:r>
    </w:p>
    <w:p w14:paraId="6A2B8AAB" w14:textId="77777777" w:rsidR="002C47F0" w:rsidRPr="00FF3FE6" w:rsidRDefault="002C47F0" w:rsidP="004356CB">
      <w:pPr>
        <w:spacing w:line="276" w:lineRule="auto"/>
        <w:ind w:left="360"/>
        <w:rPr>
          <w:rFonts w:asciiTheme="minorHAnsi" w:hAnsiTheme="minorHAnsi"/>
          <w:kern w:val="1"/>
          <w:sz w:val="22"/>
          <w:szCs w:val="22"/>
          <w:lang w:eastAsia="ar-SA"/>
        </w:rPr>
      </w:pPr>
    </w:p>
    <w:p w14:paraId="2373B344" w14:textId="77777777" w:rsidR="002C47F0" w:rsidRPr="00FF3FE6" w:rsidRDefault="002C47F0" w:rsidP="004356CB">
      <w:pPr>
        <w:spacing w:line="276" w:lineRule="auto"/>
        <w:rPr>
          <w:rFonts w:asciiTheme="minorHAnsi" w:hAnsiTheme="minorHAnsi"/>
          <w:b/>
          <w:bCs/>
          <w:kern w:val="1"/>
          <w:sz w:val="22"/>
          <w:szCs w:val="22"/>
          <w:lang w:eastAsia="ar-SA"/>
        </w:rPr>
      </w:pPr>
      <w:r w:rsidRPr="00FF3FE6">
        <w:rPr>
          <w:rFonts w:asciiTheme="minorHAnsi" w:hAnsiTheme="minorHAnsi"/>
          <w:b/>
          <w:kern w:val="1"/>
          <w:sz w:val="22"/>
          <w:szCs w:val="22"/>
          <w:lang w:eastAsia="ar-SA"/>
        </w:rPr>
        <w:t>Cel 2. Wspieranie zatrudnienia osób z niepełnosprawnością wchodzących lub powracających na rynek pracy.</w:t>
      </w:r>
    </w:p>
    <w:p w14:paraId="28B0F5D2" w14:textId="77777777" w:rsidR="002C47F0" w:rsidRPr="00FF3FE6" w:rsidRDefault="002C47F0" w:rsidP="004356CB">
      <w:pPr>
        <w:spacing w:line="276" w:lineRule="auto"/>
        <w:ind w:left="360"/>
        <w:rPr>
          <w:rFonts w:asciiTheme="minorHAnsi" w:hAnsiTheme="minorHAnsi"/>
          <w:kern w:val="1"/>
          <w:sz w:val="22"/>
          <w:szCs w:val="22"/>
          <w:lang w:eastAsia="ar-SA"/>
        </w:rPr>
      </w:pPr>
    </w:p>
    <w:p w14:paraId="27D34305" w14:textId="77777777" w:rsidR="002C47F0" w:rsidRPr="00FF3FE6" w:rsidRDefault="002C47F0" w:rsidP="004356CB">
      <w:pPr>
        <w:spacing w:line="276" w:lineRule="auto"/>
        <w:rPr>
          <w:rFonts w:asciiTheme="minorHAnsi" w:hAnsiTheme="minorHAnsi"/>
          <w:kern w:val="1"/>
          <w:sz w:val="22"/>
          <w:szCs w:val="22"/>
          <w:u w:val="single"/>
          <w:lang w:eastAsia="ar-SA"/>
        </w:rPr>
      </w:pPr>
      <w:r w:rsidRPr="00FF3FE6">
        <w:rPr>
          <w:rFonts w:asciiTheme="minorHAnsi" w:hAnsiTheme="minorHAnsi"/>
          <w:kern w:val="1"/>
          <w:sz w:val="22"/>
          <w:szCs w:val="22"/>
          <w:u w:val="single"/>
          <w:lang w:eastAsia="ar-SA"/>
        </w:rPr>
        <w:t>Działanie 1. Wspieranie pracodawców działających na rzecz zatrudniania osób z niepełnosprawnością poprzez formy pomocy przewidziane w ustawie, m.in. (refundacja kosztów wyposażenia stanowiska pracy, prace interwencyjne, roboty publiczne, staże, prace społecznie użyteczne).</w:t>
      </w:r>
    </w:p>
    <w:p w14:paraId="6EBEE676" w14:textId="77777777" w:rsidR="002C47F0" w:rsidRPr="00FF3FE6" w:rsidRDefault="002C47F0" w:rsidP="004356CB">
      <w:pPr>
        <w:spacing w:line="276" w:lineRule="auto"/>
        <w:rPr>
          <w:rFonts w:asciiTheme="minorHAnsi" w:hAnsiTheme="minorHAnsi"/>
          <w:kern w:val="1"/>
          <w:sz w:val="22"/>
          <w:szCs w:val="22"/>
          <w:u w:val="single"/>
          <w:lang w:eastAsia="ar-SA"/>
        </w:rPr>
      </w:pPr>
    </w:p>
    <w:p w14:paraId="2C9C404B"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wskaźnika:</w:t>
      </w:r>
    </w:p>
    <w:p w14:paraId="015B47CE"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miejsc pracy/ aktywizacji zawodowej zorganizowana dla osób z niepełnosprawnością.</w:t>
      </w:r>
    </w:p>
    <w:p w14:paraId="25DE530C" w14:textId="77777777" w:rsidR="002C47F0" w:rsidRPr="00FF3FE6" w:rsidRDefault="002C47F0" w:rsidP="00340CCC">
      <w:pPr>
        <w:pStyle w:val="Akapitzlist"/>
        <w:widowControl/>
        <w:numPr>
          <w:ilvl w:val="0"/>
          <w:numId w:val="72"/>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Wartość bazowa wskaźnika w 2014r</w:t>
      </w:r>
      <w:r w:rsidR="00420B8F" w:rsidRPr="00FF3FE6">
        <w:rPr>
          <w:rFonts w:asciiTheme="minorHAnsi" w:hAnsiTheme="minorHAnsi"/>
          <w:sz w:val="22"/>
          <w:szCs w:val="22"/>
        </w:rPr>
        <w:t xml:space="preserve">. wynosiła 73 </w:t>
      </w:r>
      <w:proofErr w:type="spellStart"/>
      <w:r w:rsidR="00420B8F" w:rsidRPr="00FF3FE6">
        <w:rPr>
          <w:rFonts w:asciiTheme="minorHAnsi" w:hAnsiTheme="minorHAnsi"/>
          <w:sz w:val="22"/>
          <w:szCs w:val="22"/>
        </w:rPr>
        <w:t>OzN</w:t>
      </w:r>
      <w:proofErr w:type="spellEnd"/>
      <w:r w:rsidR="00420B8F" w:rsidRPr="00FF3FE6">
        <w:rPr>
          <w:rFonts w:asciiTheme="minorHAnsi" w:hAnsiTheme="minorHAnsi"/>
          <w:sz w:val="22"/>
          <w:szCs w:val="22"/>
        </w:rPr>
        <w:t xml:space="preserve"> zaktywizowane</w:t>
      </w:r>
      <w:r w:rsidRPr="00FF3FE6">
        <w:rPr>
          <w:rFonts w:asciiTheme="minorHAnsi" w:hAnsiTheme="minorHAnsi"/>
          <w:sz w:val="22"/>
          <w:szCs w:val="22"/>
        </w:rPr>
        <w:t xml:space="preserve"> zawodowo. W latach sprawozdawczych wskaźnik ten bardzo się różnił – od 18 osób w 2020 r. (okres pandemii) do </w:t>
      </w:r>
      <w:r w:rsidR="008C6C53">
        <w:rPr>
          <w:rFonts w:asciiTheme="minorHAnsi" w:hAnsiTheme="minorHAnsi"/>
          <w:sz w:val="22"/>
          <w:szCs w:val="22"/>
        </w:rPr>
        <w:t xml:space="preserve"> 51 w 2016</w:t>
      </w:r>
      <w:r w:rsidR="00D859AD">
        <w:rPr>
          <w:rFonts w:asciiTheme="minorHAnsi" w:hAnsiTheme="minorHAnsi"/>
          <w:sz w:val="22"/>
          <w:szCs w:val="22"/>
        </w:rPr>
        <w:t>r.</w:t>
      </w:r>
    </w:p>
    <w:p w14:paraId="5D24C974" w14:textId="77777777" w:rsidR="002C47F0" w:rsidRPr="00FF3FE6" w:rsidRDefault="002C47F0" w:rsidP="00340CCC">
      <w:pPr>
        <w:pStyle w:val="Akapitzlist"/>
        <w:widowControl/>
        <w:numPr>
          <w:ilvl w:val="0"/>
          <w:numId w:val="72"/>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 xml:space="preserve">Efektywność tego działania wynosiła w przybliżeniu: w 2016r. – </w:t>
      </w:r>
      <w:r w:rsidR="00664F06">
        <w:rPr>
          <w:rFonts w:asciiTheme="minorHAnsi" w:hAnsiTheme="minorHAnsi"/>
          <w:sz w:val="22"/>
          <w:szCs w:val="22"/>
        </w:rPr>
        <w:t>6413</w:t>
      </w:r>
      <w:r w:rsidR="00664F06" w:rsidRPr="00FF3FE6">
        <w:rPr>
          <w:rFonts w:asciiTheme="minorHAnsi" w:hAnsiTheme="minorHAnsi"/>
          <w:sz w:val="22"/>
          <w:szCs w:val="22"/>
        </w:rPr>
        <w:t xml:space="preserve"> </w:t>
      </w:r>
      <w:r w:rsidRPr="00FF3FE6">
        <w:rPr>
          <w:rFonts w:asciiTheme="minorHAnsi" w:hAnsiTheme="minorHAnsi"/>
          <w:sz w:val="22"/>
          <w:szCs w:val="22"/>
        </w:rPr>
        <w:t xml:space="preserve">zł na 1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w 2017r. – </w:t>
      </w:r>
      <w:r w:rsidR="00AF7189">
        <w:rPr>
          <w:rFonts w:asciiTheme="minorHAnsi" w:hAnsiTheme="minorHAnsi"/>
          <w:sz w:val="22"/>
          <w:szCs w:val="22"/>
        </w:rPr>
        <w:t>3830</w:t>
      </w:r>
      <w:r w:rsidR="00664F06" w:rsidRPr="00FF3FE6">
        <w:rPr>
          <w:rFonts w:asciiTheme="minorHAnsi" w:hAnsiTheme="minorHAnsi"/>
          <w:sz w:val="22"/>
          <w:szCs w:val="22"/>
        </w:rPr>
        <w:t xml:space="preserve"> </w:t>
      </w:r>
      <w:r w:rsidRPr="00FF3FE6">
        <w:rPr>
          <w:rFonts w:asciiTheme="minorHAnsi" w:hAnsiTheme="minorHAnsi"/>
          <w:sz w:val="22"/>
          <w:szCs w:val="22"/>
        </w:rPr>
        <w:t xml:space="preserve">zł na 1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w 2018r. – </w:t>
      </w:r>
      <w:r w:rsidR="00AF7189">
        <w:rPr>
          <w:rFonts w:asciiTheme="minorHAnsi" w:hAnsiTheme="minorHAnsi"/>
          <w:sz w:val="22"/>
          <w:szCs w:val="22"/>
        </w:rPr>
        <w:t>4836</w:t>
      </w:r>
      <w:r w:rsidR="004E211E" w:rsidRPr="00FF3FE6">
        <w:rPr>
          <w:rFonts w:asciiTheme="minorHAnsi" w:hAnsiTheme="minorHAnsi"/>
          <w:sz w:val="22"/>
          <w:szCs w:val="22"/>
        </w:rPr>
        <w:t xml:space="preserve"> </w:t>
      </w:r>
      <w:r w:rsidRPr="00FF3FE6">
        <w:rPr>
          <w:rFonts w:asciiTheme="minorHAnsi" w:hAnsiTheme="minorHAnsi"/>
          <w:sz w:val="22"/>
          <w:szCs w:val="22"/>
        </w:rPr>
        <w:t xml:space="preserve">zł na 1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w 2019r. – </w:t>
      </w:r>
      <w:r w:rsidR="00B00F06">
        <w:rPr>
          <w:rFonts w:asciiTheme="minorHAnsi" w:hAnsiTheme="minorHAnsi"/>
          <w:sz w:val="22"/>
          <w:szCs w:val="22"/>
        </w:rPr>
        <w:t>4</w:t>
      </w:r>
      <w:r w:rsidR="00AF7189">
        <w:rPr>
          <w:rFonts w:asciiTheme="minorHAnsi" w:hAnsiTheme="minorHAnsi"/>
          <w:sz w:val="22"/>
          <w:szCs w:val="22"/>
        </w:rPr>
        <w:t>619</w:t>
      </w:r>
      <w:r w:rsidR="00B00F06" w:rsidRPr="00FF3FE6">
        <w:rPr>
          <w:rFonts w:asciiTheme="minorHAnsi" w:hAnsiTheme="minorHAnsi"/>
          <w:sz w:val="22"/>
          <w:szCs w:val="22"/>
        </w:rPr>
        <w:t xml:space="preserve"> </w:t>
      </w:r>
      <w:r w:rsidRPr="00FF3FE6">
        <w:rPr>
          <w:rFonts w:asciiTheme="minorHAnsi" w:hAnsiTheme="minorHAnsi"/>
          <w:sz w:val="22"/>
          <w:szCs w:val="22"/>
        </w:rPr>
        <w:t xml:space="preserve">zł na 1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w 2020r. – </w:t>
      </w:r>
      <w:r w:rsidR="003857CF">
        <w:rPr>
          <w:rFonts w:asciiTheme="minorHAnsi" w:hAnsiTheme="minorHAnsi"/>
          <w:sz w:val="22"/>
          <w:szCs w:val="22"/>
        </w:rPr>
        <w:t>6955</w:t>
      </w:r>
      <w:r w:rsidR="003857CF" w:rsidRPr="00FF3FE6">
        <w:rPr>
          <w:rFonts w:asciiTheme="minorHAnsi" w:hAnsiTheme="minorHAnsi"/>
          <w:sz w:val="22"/>
          <w:szCs w:val="22"/>
        </w:rPr>
        <w:t xml:space="preserve">zł </w:t>
      </w:r>
      <w:r w:rsidRPr="00FF3FE6">
        <w:rPr>
          <w:rFonts w:asciiTheme="minorHAnsi" w:hAnsiTheme="minorHAnsi"/>
          <w:sz w:val="22"/>
          <w:szCs w:val="22"/>
        </w:rPr>
        <w:t xml:space="preserve">na 1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co oznacza, że najwyższy koszt aktywizacji zawodowej </w:t>
      </w:r>
      <w:r w:rsidR="003857CF">
        <w:rPr>
          <w:rFonts w:asciiTheme="minorHAnsi" w:hAnsiTheme="minorHAnsi"/>
          <w:sz w:val="22"/>
          <w:szCs w:val="22"/>
        </w:rPr>
        <w:t xml:space="preserve">na jedną osobę </w:t>
      </w:r>
      <w:r w:rsidRPr="00FF3FE6">
        <w:rPr>
          <w:rFonts w:asciiTheme="minorHAnsi" w:hAnsiTheme="minorHAnsi"/>
          <w:sz w:val="22"/>
          <w:szCs w:val="22"/>
        </w:rPr>
        <w:t>realizator (PUP w Wyszkowie) poniósł w 2020r. i w 2016r.</w:t>
      </w:r>
    </w:p>
    <w:p w14:paraId="6751412A" w14:textId="77777777" w:rsidR="002C47F0" w:rsidRPr="00FF3FE6" w:rsidRDefault="002C47F0" w:rsidP="00340CCC">
      <w:pPr>
        <w:pStyle w:val="Akapitzlist"/>
        <w:widowControl/>
        <w:numPr>
          <w:ilvl w:val="0"/>
          <w:numId w:val="72"/>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Działania związane z aktywizacją zawodową finansowane były w głównej mierze z środków EFS i PFRON, w mniejszym zakresie z FP.</w:t>
      </w:r>
    </w:p>
    <w:p w14:paraId="333DDE7F" w14:textId="77777777" w:rsidR="002C47F0" w:rsidRPr="00FF3FE6" w:rsidRDefault="002C47F0" w:rsidP="004356CB">
      <w:pPr>
        <w:pStyle w:val="Akapitzlist"/>
        <w:spacing w:line="276" w:lineRule="auto"/>
        <w:rPr>
          <w:rFonts w:asciiTheme="minorHAnsi" w:hAnsiTheme="minorHAnsi"/>
          <w:sz w:val="22"/>
          <w:szCs w:val="22"/>
        </w:rPr>
      </w:pPr>
    </w:p>
    <w:p w14:paraId="678D79BD"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2. Udzielanie wsparcia finansowego osobom z niepełnosprawnością na rozpoczęcie działalności gospodarczej.</w:t>
      </w:r>
    </w:p>
    <w:p w14:paraId="39842C11"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wskaźnika:</w:t>
      </w:r>
    </w:p>
    <w:p w14:paraId="1E9B4AF0"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osób z niepełnosprawnościami, które otrzymały wsparcie finansowe na rozpoczęcie działalności gospodarczej.</w:t>
      </w:r>
    </w:p>
    <w:p w14:paraId="4696ACF5" w14:textId="77777777" w:rsidR="002C47F0" w:rsidRPr="00FF3FE6" w:rsidRDefault="002C47F0" w:rsidP="004356CB">
      <w:pPr>
        <w:spacing w:line="276" w:lineRule="auto"/>
        <w:rPr>
          <w:rFonts w:asciiTheme="minorHAnsi" w:hAnsiTheme="minorHAnsi"/>
          <w:sz w:val="22"/>
          <w:szCs w:val="22"/>
        </w:rPr>
      </w:pPr>
    </w:p>
    <w:p w14:paraId="1D760FB1" w14:textId="77777777" w:rsidR="002C47F0" w:rsidRPr="00FF3FE6" w:rsidRDefault="002C47F0" w:rsidP="00340CCC">
      <w:pPr>
        <w:pStyle w:val="Akapitzlist"/>
        <w:widowControl/>
        <w:numPr>
          <w:ilvl w:val="0"/>
          <w:numId w:val="73"/>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lastRenderedPageBreak/>
        <w:t xml:space="preserve">W roku bazowym 2014 wskaźnik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które otrzymały wsparcie na założenie działalności gospodarczej wynosił 2 osoby. W latach 2016-2018  udawało się wesprzeć w ten sposób po 1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w 2019r. – 2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a w 2020 – 3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w:t>
      </w:r>
    </w:p>
    <w:p w14:paraId="5544C73A" w14:textId="77777777" w:rsidR="002C47F0" w:rsidRPr="00FF3FE6" w:rsidRDefault="002C47F0" w:rsidP="00340CCC">
      <w:pPr>
        <w:pStyle w:val="Akapitzlist"/>
        <w:widowControl/>
        <w:numPr>
          <w:ilvl w:val="0"/>
          <w:numId w:val="73"/>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 xml:space="preserve">Działanie to było finansowane z FP i z EFS (wsparcie wynosiło ok. 20 tys. zł na osobę) </w:t>
      </w:r>
      <w:r w:rsidR="007E18B4">
        <w:rPr>
          <w:rFonts w:asciiTheme="minorHAnsi" w:hAnsiTheme="minorHAnsi"/>
          <w:sz w:val="22"/>
          <w:szCs w:val="22"/>
        </w:rPr>
        <w:t>W</w:t>
      </w:r>
      <w:r w:rsidR="007E637F">
        <w:rPr>
          <w:rFonts w:asciiTheme="minorHAnsi" w:hAnsiTheme="minorHAnsi"/>
          <w:sz w:val="22"/>
          <w:szCs w:val="22"/>
        </w:rPr>
        <w:t xml:space="preserve"> latach 2019 – 2020 </w:t>
      </w:r>
      <w:r w:rsidR="007E18B4">
        <w:rPr>
          <w:rFonts w:asciiTheme="minorHAnsi" w:hAnsiTheme="minorHAnsi"/>
          <w:sz w:val="22"/>
          <w:szCs w:val="22"/>
        </w:rPr>
        <w:t xml:space="preserve">udzielono </w:t>
      </w:r>
      <w:r w:rsidR="007E637F">
        <w:rPr>
          <w:rFonts w:asciiTheme="minorHAnsi" w:hAnsiTheme="minorHAnsi"/>
          <w:sz w:val="22"/>
          <w:szCs w:val="22"/>
        </w:rPr>
        <w:t>po jednej dotacji w wysokości 30 ty</w:t>
      </w:r>
      <w:r w:rsidR="00A53D88">
        <w:rPr>
          <w:rFonts w:asciiTheme="minorHAnsi" w:hAnsiTheme="minorHAnsi"/>
          <w:sz w:val="22"/>
          <w:szCs w:val="22"/>
        </w:rPr>
        <w:t>s</w:t>
      </w:r>
      <w:r w:rsidR="006E033D">
        <w:rPr>
          <w:rFonts w:asciiTheme="minorHAnsi" w:hAnsiTheme="minorHAnsi"/>
          <w:sz w:val="22"/>
          <w:szCs w:val="22"/>
        </w:rPr>
        <w:t>. zł.</w:t>
      </w:r>
      <w:r w:rsidR="005321BB">
        <w:rPr>
          <w:rFonts w:asciiTheme="minorHAnsi" w:hAnsiTheme="minorHAnsi"/>
          <w:sz w:val="22"/>
          <w:szCs w:val="22"/>
        </w:rPr>
        <w:t xml:space="preserve"> na </w:t>
      </w:r>
      <w:r w:rsidR="001922AB">
        <w:rPr>
          <w:rFonts w:asciiTheme="minorHAnsi" w:hAnsiTheme="minorHAnsi"/>
          <w:sz w:val="22"/>
          <w:szCs w:val="22"/>
        </w:rPr>
        <w:t>osobę</w:t>
      </w:r>
      <w:r w:rsidR="006E033D">
        <w:rPr>
          <w:rFonts w:asciiTheme="minorHAnsi" w:hAnsiTheme="minorHAnsi"/>
          <w:sz w:val="22"/>
          <w:szCs w:val="22"/>
        </w:rPr>
        <w:t xml:space="preserve"> z PFRON</w:t>
      </w:r>
      <w:r w:rsidR="001922AB">
        <w:rPr>
          <w:rFonts w:asciiTheme="minorHAnsi" w:hAnsiTheme="minorHAnsi"/>
          <w:sz w:val="22"/>
          <w:szCs w:val="22"/>
        </w:rPr>
        <w:t xml:space="preserve">. </w:t>
      </w:r>
    </w:p>
    <w:p w14:paraId="4A9BD250" w14:textId="77777777" w:rsidR="002C47F0" w:rsidRPr="00FF3FE6" w:rsidRDefault="002C47F0" w:rsidP="004356CB">
      <w:pPr>
        <w:spacing w:line="276" w:lineRule="auto"/>
        <w:rPr>
          <w:rFonts w:asciiTheme="minorHAnsi" w:hAnsiTheme="minorHAnsi"/>
          <w:sz w:val="22"/>
          <w:szCs w:val="22"/>
        </w:rPr>
      </w:pPr>
    </w:p>
    <w:p w14:paraId="56E02386"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3. Pomoc w utrzymaniu aktywności zawodowej poprzez zapewnienie opieki dla osoby zależnej.</w:t>
      </w:r>
    </w:p>
    <w:p w14:paraId="6FBFAB10"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wskaźnika:</w:t>
      </w:r>
    </w:p>
    <w:p w14:paraId="2712676C"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osób, które otrzymały pomoc finansową.</w:t>
      </w:r>
    </w:p>
    <w:p w14:paraId="08164F36" w14:textId="77777777" w:rsidR="002C47F0" w:rsidRPr="00FF3FE6" w:rsidRDefault="002C47F0" w:rsidP="004356CB">
      <w:pPr>
        <w:spacing w:line="276" w:lineRule="auto"/>
        <w:rPr>
          <w:rFonts w:asciiTheme="minorHAnsi" w:hAnsiTheme="minorHAnsi"/>
          <w:sz w:val="22"/>
          <w:szCs w:val="22"/>
        </w:rPr>
      </w:pPr>
    </w:p>
    <w:p w14:paraId="5AE98E34" w14:textId="77777777" w:rsidR="002C47F0" w:rsidRPr="00FF3FE6" w:rsidRDefault="002C47F0" w:rsidP="00340CCC">
      <w:pPr>
        <w:pStyle w:val="Akapitzlist"/>
        <w:widowControl/>
        <w:numPr>
          <w:ilvl w:val="0"/>
          <w:numId w:val="74"/>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W 2014 r. wsparcie w utrzymaniu aktywności zawodowej poprz</w:t>
      </w:r>
      <w:r w:rsidR="008C6C53">
        <w:rPr>
          <w:rFonts w:asciiTheme="minorHAnsi" w:hAnsiTheme="minorHAnsi"/>
          <w:sz w:val="22"/>
          <w:szCs w:val="22"/>
        </w:rPr>
        <w:t>ez finansowanie opieki nad osobą</w:t>
      </w:r>
      <w:r w:rsidRPr="00FF3FE6">
        <w:rPr>
          <w:rFonts w:asciiTheme="minorHAnsi" w:hAnsiTheme="minorHAnsi"/>
          <w:sz w:val="22"/>
          <w:szCs w:val="22"/>
        </w:rPr>
        <w:t xml:space="preserve"> zależną otrzymała 1 osoba, w latach 2016-2017 w sprawozdaniach brak jest danych na ten temat</w:t>
      </w:r>
      <w:r w:rsidR="006E033D">
        <w:rPr>
          <w:rFonts w:asciiTheme="minorHAnsi" w:hAnsiTheme="minorHAnsi"/>
          <w:sz w:val="22"/>
          <w:szCs w:val="22"/>
        </w:rPr>
        <w:t xml:space="preserve"> (z informacji poza sprawozdaniem wynika, że nie było takiej potrzeby).</w:t>
      </w:r>
      <w:r w:rsidRPr="00FF3FE6">
        <w:rPr>
          <w:rFonts w:asciiTheme="minorHAnsi" w:hAnsiTheme="minorHAnsi"/>
          <w:sz w:val="22"/>
          <w:szCs w:val="22"/>
        </w:rPr>
        <w:t xml:space="preserve"> </w:t>
      </w:r>
      <w:r w:rsidR="006E033D">
        <w:rPr>
          <w:rFonts w:asciiTheme="minorHAnsi" w:hAnsiTheme="minorHAnsi"/>
          <w:sz w:val="22"/>
          <w:szCs w:val="22"/>
        </w:rPr>
        <w:t>W</w:t>
      </w:r>
      <w:r w:rsidRPr="00FF3FE6">
        <w:rPr>
          <w:rFonts w:asciiTheme="minorHAnsi" w:hAnsiTheme="minorHAnsi"/>
          <w:sz w:val="22"/>
          <w:szCs w:val="22"/>
        </w:rPr>
        <w:t xml:space="preserve"> 2018r. na takie wsparcie </w:t>
      </w:r>
      <w:r w:rsidR="006E033D">
        <w:rPr>
          <w:rFonts w:asciiTheme="minorHAnsi" w:hAnsiTheme="minorHAnsi"/>
          <w:sz w:val="22"/>
          <w:szCs w:val="22"/>
        </w:rPr>
        <w:t>otrzymały</w:t>
      </w:r>
      <w:r w:rsidRPr="00FF3FE6">
        <w:rPr>
          <w:rFonts w:asciiTheme="minorHAnsi" w:hAnsiTheme="minorHAnsi"/>
          <w:sz w:val="22"/>
          <w:szCs w:val="22"/>
        </w:rPr>
        <w:t xml:space="preserve"> 3 osoby, w 2019r. – 2 os</w:t>
      </w:r>
      <w:r w:rsidR="006E033D">
        <w:rPr>
          <w:rFonts w:asciiTheme="minorHAnsi" w:hAnsiTheme="minorHAnsi"/>
          <w:sz w:val="22"/>
          <w:szCs w:val="22"/>
        </w:rPr>
        <w:t>oby</w:t>
      </w:r>
      <w:r w:rsidRPr="00FF3FE6">
        <w:rPr>
          <w:rFonts w:asciiTheme="minorHAnsi" w:hAnsiTheme="minorHAnsi"/>
          <w:sz w:val="22"/>
          <w:szCs w:val="22"/>
        </w:rPr>
        <w:t xml:space="preserve"> i w 2020</w:t>
      </w:r>
      <w:r w:rsidR="006E033D">
        <w:rPr>
          <w:rFonts w:asciiTheme="minorHAnsi" w:hAnsiTheme="minorHAnsi"/>
          <w:sz w:val="22"/>
          <w:szCs w:val="22"/>
        </w:rPr>
        <w:t>r.</w:t>
      </w:r>
      <w:r w:rsidRPr="00FF3FE6">
        <w:rPr>
          <w:rFonts w:asciiTheme="minorHAnsi" w:hAnsiTheme="minorHAnsi"/>
          <w:sz w:val="22"/>
          <w:szCs w:val="22"/>
        </w:rPr>
        <w:t xml:space="preserve"> – 3 osoby. </w:t>
      </w:r>
    </w:p>
    <w:p w14:paraId="4D013496" w14:textId="77777777" w:rsidR="002C47F0" w:rsidRPr="00FF3FE6" w:rsidRDefault="002C47F0" w:rsidP="00340CCC">
      <w:pPr>
        <w:pStyle w:val="Akapitzlist"/>
        <w:widowControl/>
        <w:numPr>
          <w:ilvl w:val="0"/>
          <w:numId w:val="74"/>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Wsparcie to było udzielane przez PCPR ze środków PFRON, w 2018 r. wynosiło 1195zł na 1 os., w 2019r. – ok. 900 zł na 1 os., a w roku 2020 – 2090 zł. na 1 os.</w:t>
      </w:r>
    </w:p>
    <w:p w14:paraId="424B3436" w14:textId="77777777" w:rsidR="002C47F0" w:rsidRPr="00FF3FE6" w:rsidRDefault="002C47F0" w:rsidP="004356CB">
      <w:pPr>
        <w:spacing w:line="276" w:lineRule="auto"/>
        <w:rPr>
          <w:rFonts w:asciiTheme="minorHAnsi" w:hAnsiTheme="minorHAnsi"/>
          <w:sz w:val="22"/>
          <w:szCs w:val="22"/>
        </w:rPr>
      </w:pPr>
    </w:p>
    <w:p w14:paraId="5A1ECDAA"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4. Wspieranie zatrudnienia wspomaganego, zatrudnienia chronionego i podjęcie działań dla utworzenia spółdzielni socjalnej osób prawnych.</w:t>
      </w:r>
    </w:p>
    <w:p w14:paraId="6AC4C8A0"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wskaźników:</w:t>
      </w:r>
    </w:p>
    <w:p w14:paraId="1A51821C"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ON zatrudnionych w ramach zatrudnienia wspomaganego, chronionego.</w:t>
      </w:r>
    </w:p>
    <w:p w14:paraId="43F939DF"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2. Liczba utworzonych spółdzielni socjalnych.</w:t>
      </w:r>
    </w:p>
    <w:p w14:paraId="4B2E07B6" w14:textId="77777777" w:rsidR="002C47F0" w:rsidRPr="00FF3FE6" w:rsidRDefault="002C47F0" w:rsidP="004356CB">
      <w:pPr>
        <w:spacing w:line="276" w:lineRule="auto"/>
        <w:rPr>
          <w:rFonts w:asciiTheme="minorHAnsi" w:hAnsiTheme="minorHAnsi"/>
          <w:sz w:val="22"/>
          <w:szCs w:val="22"/>
        </w:rPr>
      </w:pPr>
    </w:p>
    <w:p w14:paraId="3FEAB9F1" w14:textId="77777777" w:rsidR="002C47F0" w:rsidRPr="00696670" w:rsidRDefault="006E033D" w:rsidP="00340CCC">
      <w:pPr>
        <w:pStyle w:val="Akapitzlist"/>
        <w:numPr>
          <w:ilvl w:val="0"/>
          <w:numId w:val="75"/>
        </w:numPr>
        <w:spacing w:line="276" w:lineRule="auto"/>
        <w:rPr>
          <w:rFonts w:asciiTheme="minorHAnsi" w:hAnsiTheme="minorHAnsi"/>
          <w:kern w:val="1"/>
          <w:sz w:val="22"/>
          <w:szCs w:val="22"/>
          <w:lang w:eastAsia="ar-SA"/>
        </w:rPr>
      </w:pPr>
      <w:r w:rsidRPr="00696670">
        <w:rPr>
          <w:rFonts w:asciiTheme="minorHAnsi" w:hAnsiTheme="minorHAnsi"/>
          <w:sz w:val="22"/>
          <w:szCs w:val="22"/>
        </w:rPr>
        <w:t>P</w:t>
      </w:r>
      <w:r w:rsidR="002C47F0" w:rsidRPr="00696670">
        <w:rPr>
          <w:rFonts w:asciiTheme="minorHAnsi" w:hAnsiTheme="minorHAnsi"/>
          <w:sz w:val="22"/>
          <w:szCs w:val="22"/>
        </w:rPr>
        <w:t>rzez cały okres sprawozdawczy nie były uzupełniane dane na temat realizacji tego działania i osiągnięcia wskaźników. Z celu 1, Działanie 5.</w:t>
      </w:r>
      <w:r w:rsidR="002C47F0" w:rsidRPr="00696670">
        <w:rPr>
          <w:rFonts w:asciiTheme="minorHAnsi" w:hAnsiTheme="minorHAnsi"/>
          <w:kern w:val="1"/>
          <w:sz w:val="22"/>
          <w:szCs w:val="22"/>
          <w:lang w:eastAsia="ar-SA"/>
        </w:rPr>
        <w:t xml:space="preserve"> Tworzenie podmiotów ekonomii społecznej ukierunkowanych na aktywizację spo</w:t>
      </w:r>
      <w:r w:rsidR="008C6C53" w:rsidRPr="00696670">
        <w:rPr>
          <w:rFonts w:asciiTheme="minorHAnsi" w:hAnsiTheme="minorHAnsi"/>
          <w:kern w:val="1"/>
          <w:sz w:val="22"/>
          <w:szCs w:val="22"/>
          <w:lang w:eastAsia="ar-SA"/>
        </w:rPr>
        <w:t>łeczno-zawodową osób z niepełno</w:t>
      </w:r>
      <w:r w:rsidR="002C47F0" w:rsidRPr="00696670">
        <w:rPr>
          <w:rFonts w:asciiTheme="minorHAnsi" w:hAnsiTheme="minorHAnsi"/>
          <w:kern w:val="1"/>
          <w:sz w:val="22"/>
          <w:szCs w:val="22"/>
          <w:lang w:eastAsia="ar-SA"/>
        </w:rPr>
        <w:t>sprawnościami, wiemy jednak, że w 2020 r.</w:t>
      </w:r>
      <w:r w:rsidRPr="00696670">
        <w:rPr>
          <w:rFonts w:asciiTheme="minorHAnsi" w:hAnsiTheme="minorHAnsi"/>
          <w:kern w:val="1"/>
          <w:sz w:val="22"/>
          <w:szCs w:val="22"/>
          <w:lang w:eastAsia="ar-SA"/>
        </w:rPr>
        <w:t xml:space="preserve"> powstała spółdzielnia socjalna.</w:t>
      </w:r>
    </w:p>
    <w:p w14:paraId="2AEC30D0" w14:textId="77777777" w:rsidR="002C47F0" w:rsidRPr="00FF3FE6" w:rsidRDefault="002C47F0" w:rsidP="004356CB">
      <w:pPr>
        <w:spacing w:line="276" w:lineRule="auto"/>
        <w:rPr>
          <w:rFonts w:asciiTheme="minorHAnsi" w:hAnsiTheme="minorHAnsi"/>
          <w:kern w:val="1"/>
          <w:sz w:val="22"/>
          <w:szCs w:val="22"/>
          <w:lang w:eastAsia="ar-SA"/>
        </w:rPr>
      </w:pPr>
    </w:p>
    <w:p w14:paraId="4219625F" w14:textId="77777777" w:rsidR="002C47F0" w:rsidRPr="00FF3FE6" w:rsidRDefault="002C47F0" w:rsidP="004356CB">
      <w:pPr>
        <w:spacing w:line="276" w:lineRule="auto"/>
        <w:rPr>
          <w:rFonts w:asciiTheme="minorHAnsi" w:hAnsiTheme="minorHAnsi"/>
          <w:b/>
          <w:kern w:val="1"/>
          <w:sz w:val="22"/>
          <w:szCs w:val="22"/>
          <w:lang w:eastAsia="ar-SA"/>
        </w:rPr>
      </w:pPr>
      <w:r w:rsidRPr="00FF3FE6">
        <w:rPr>
          <w:rFonts w:asciiTheme="minorHAnsi" w:hAnsiTheme="minorHAnsi"/>
          <w:b/>
          <w:sz w:val="22"/>
          <w:szCs w:val="22"/>
        </w:rPr>
        <w:t>Cel 3. Współpraca z podmiotami zajmującymi się aktywizacją zawodową osób z niepełnosprawnością</w:t>
      </w:r>
      <w:r w:rsidRPr="00FF3FE6">
        <w:rPr>
          <w:rFonts w:asciiTheme="minorHAnsi" w:hAnsiTheme="minorHAnsi"/>
          <w:b/>
          <w:kern w:val="1"/>
          <w:sz w:val="22"/>
          <w:szCs w:val="22"/>
          <w:lang w:eastAsia="ar-SA"/>
        </w:rPr>
        <w:t>.</w:t>
      </w:r>
    </w:p>
    <w:p w14:paraId="62DFA2F0" w14:textId="77777777" w:rsidR="002C47F0" w:rsidRPr="00FF3FE6" w:rsidRDefault="002C47F0" w:rsidP="004356CB">
      <w:pPr>
        <w:spacing w:line="276" w:lineRule="auto"/>
        <w:rPr>
          <w:rFonts w:asciiTheme="minorHAnsi" w:hAnsiTheme="minorHAnsi"/>
          <w:b/>
          <w:kern w:val="1"/>
          <w:sz w:val="22"/>
          <w:szCs w:val="22"/>
          <w:lang w:eastAsia="ar-SA"/>
        </w:rPr>
      </w:pPr>
    </w:p>
    <w:p w14:paraId="387AB584" w14:textId="77777777" w:rsidR="002C47F0" w:rsidRPr="00FF3FE6" w:rsidRDefault="002C47F0" w:rsidP="004356CB">
      <w:pPr>
        <w:spacing w:line="276" w:lineRule="auto"/>
        <w:rPr>
          <w:rFonts w:asciiTheme="minorHAnsi" w:hAnsiTheme="minorHAnsi"/>
          <w:bCs/>
          <w:kern w:val="1"/>
          <w:sz w:val="22"/>
          <w:szCs w:val="22"/>
          <w:u w:val="single"/>
          <w:lang w:eastAsia="ar-SA"/>
        </w:rPr>
      </w:pPr>
      <w:r w:rsidRPr="00FF3FE6">
        <w:rPr>
          <w:rFonts w:asciiTheme="minorHAnsi" w:hAnsiTheme="minorHAnsi"/>
          <w:bCs/>
          <w:kern w:val="1"/>
          <w:sz w:val="22"/>
          <w:szCs w:val="22"/>
          <w:u w:val="single"/>
          <w:lang w:eastAsia="ar-SA"/>
        </w:rPr>
        <w:t>Działanie 1. Kontynuacja dotychczasowej współpracy z podmiotami działającymi na rzecz osób z niepełnosprawnością.</w:t>
      </w:r>
    </w:p>
    <w:p w14:paraId="56926B1C" w14:textId="77777777" w:rsidR="002C47F0" w:rsidRPr="00FF3FE6" w:rsidRDefault="002C47F0" w:rsidP="004356CB">
      <w:pPr>
        <w:spacing w:line="276" w:lineRule="auto"/>
        <w:rPr>
          <w:rFonts w:asciiTheme="minorHAnsi" w:hAnsiTheme="minorHAnsi"/>
          <w:bCs/>
          <w:kern w:val="1"/>
          <w:sz w:val="22"/>
          <w:szCs w:val="22"/>
          <w:u w:val="single"/>
          <w:lang w:eastAsia="ar-SA"/>
        </w:rPr>
      </w:pPr>
      <w:r w:rsidRPr="00FF3FE6">
        <w:rPr>
          <w:rFonts w:asciiTheme="minorHAnsi" w:hAnsiTheme="minorHAnsi"/>
          <w:b/>
          <w:sz w:val="22"/>
          <w:szCs w:val="22"/>
        </w:rPr>
        <w:t>Nazwa wskaźnika:</w:t>
      </w:r>
    </w:p>
    <w:p w14:paraId="4A23E910"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podmiotów, z którymi kontynuowano współpracę na rzecz osób z niepełnosprawnością.</w:t>
      </w:r>
    </w:p>
    <w:p w14:paraId="5EB0E71F" w14:textId="77777777" w:rsidR="002C47F0" w:rsidRPr="00FF3FE6" w:rsidRDefault="002C47F0" w:rsidP="004356CB">
      <w:pPr>
        <w:spacing w:line="276" w:lineRule="auto"/>
        <w:rPr>
          <w:rFonts w:asciiTheme="minorHAnsi" w:hAnsiTheme="minorHAnsi"/>
          <w:sz w:val="22"/>
          <w:szCs w:val="22"/>
        </w:rPr>
      </w:pPr>
    </w:p>
    <w:p w14:paraId="439F8812" w14:textId="7DD478EB" w:rsidR="002C47F0" w:rsidRPr="00FF3FE6" w:rsidRDefault="002C47F0" w:rsidP="00340CCC">
      <w:pPr>
        <w:pStyle w:val="Akapitzlist"/>
        <w:widowControl/>
        <w:numPr>
          <w:ilvl w:val="0"/>
          <w:numId w:val="76"/>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 xml:space="preserve">W roku bazowym – 2014, PUP w Wyszkowie jako realizator tego działania współpracował </w:t>
      </w:r>
      <w:r w:rsidR="0066311F">
        <w:rPr>
          <w:rFonts w:asciiTheme="minorHAnsi" w:hAnsiTheme="minorHAnsi"/>
          <w:sz w:val="22"/>
          <w:szCs w:val="22"/>
        </w:rPr>
        <w:t xml:space="preserve">       </w:t>
      </w:r>
      <w:r w:rsidRPr="00FF3FE6">
        <w:rPr>
          <w:rFonts w:asciiTheme="minorHAnsi" w:hAnsiTheme="minorHAnsi"/>
          <w:sz w:val="22"/>
          <w:szCs w:val="22"/>
        </w:rPr>
        <w:t xml:space="preserve">z ok. 30 podmiotami działającymi na rzecz aktywizacji zawodowej. Wskaźniki w latach sprawozdawczych były blisko 3-krotnie niższe – od 5 podmiotów w 2016r. do 12 podmiotów w 2020r. </w:t>
      </w:r>
    </w:p>
    <w:p w14:paraId="5A340563" w14:textId="77777777" w:rsidR="002C47F0" w:rsidRPr="00FF3FE6" w:rsidRDefault="002C47F0" w:rsidP="00340CCC">
      <w:pPr>
        <w:pStyle w:val="Akapitzlist"/>
        <w:widowControl/>
        <w:numPr>
          <w:ilvl w:val="0"/>
          <w:numId w:val="76"/>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Działanie realizowano w ramach budżetu PUP.</w:t>
      </w:r>
    </w:p>
    <w:p w14:paraId="18BF818E" w14:textId="77777777" w:rsidR="002C47F0" w:rsidRPr="00FF3FE6" w:rsidRDefault="002C47F0" w:rsidP="004356CB">
      <w:pPr>
        <w:spacing w:line="276" w:lineRule="auto"/>
        <w:rPr>
          <w:rFonts w:asciiTheme="minorHAnsi" w:hAnsiTheme="minorHAnsi"/>
          <w:sz w:val="22"/>
          <w:szCs w:val="22"/>
        </w:rPr>
      </w:pPr>
    </w:p>
    <w:p w14:paraId="05D9EF38" w14:textId="77777777" w:rsidR="002C47F0" w:rsidRPr="00FF3FE6" w:rsidRDefault="002C47F0" w:rsidP="004356CB">
      <w:pPr>
        <w:suppressAutoHyphens/>
        <w:spacing w:line="276" w:lineRule="auto"/>
        <w:contextualSpacing/>
        <w:rPr>
          <w:rFonts w:asciiTheme="minorHAnsi" w:hAnsiTheme="minorHAnsi"/>
          <w:kern w:val="1"/>
          <w:sz w:val="22"/>
          <w:szCs w:val="22"/>
          <w:u w:val="single"/>
          <w:lang w:eastAsia="ar-SA"/>
        </w:rPr>
      </w:pPr>
      <w:r w:rsidRPr="00FF3FE6">
        <w:rPr>
          <w:rFonts w:asciiTheme="minorHAnsi" w:hAnsiTheme="minorHAnsi"/>
          <w:sz w:val="22"/>
          <w:szCs w:val="22"/>
          <w:u w:val="single"/>
        </w:rPr>
        <w:t xml:space="preserve">Działanie </w:t>
      </w:r>
      <w:r w:rsidRPr="00FF3FE6">
        <w:rPr>
          <w:rFonts w:asciiTheme="minorHAnsi" w:hAnsiTheme="minorHAnsi"/>
          <w:kern w:val="1"/>
          <w:sz w:val="22"/>
          <w:szCs w:val="22"/>
          <w:u w:val="single"/>
          <w:lang w:eastAsia="ar-SA"/>
        </w:rPr>
        <w:t>2. Rozwój partnerstwa międzysektorowego aktywizującego zawodowo osoby z niepełnosprawnością.</w:t>
      </w:r>
    </w:p>
    <w:p w14:paraId="14BAE787"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lastRenderedPageBreak/>
        <w:t>Nazwa wskaźnika:</w:t>
      </w:r>
    </w:p>
    <w:p w14:paraId="6150D1A6" w14:textId="77777777" w:rsidR="002C47F0" w:rsidRPr="00FF3FE6" w:rsidRDefault="002C47F0" w:rsidP="004356CB">
      <w:pPr>
        <w:spacing w:line="276" w:lineRule="auto"/>
        <w:rPr>
          <w:rFonts w:asciiTheme="minorHAnsi" w:hAnsiTheme="minorHAnsi"/>
          <w:bCs/>
          <w:kern w:val="1"/>
          <w:sz w:val="22"/>
          <w:szCs w:val="22"/>
          <w:lang w:eastAsia="ar-SA"/>
        </w:rPr>
      </w:pPr>
      <w:r w:rsidRPr="00FF3FE6">
        <w:rPr>
          <w:rFonts w:asciiTheme="minorHAnsi" w:hAnsiTheme="minorHAnsi"/>
          <w:bCs/>
          <w:kern w:val="1"/>
          <w:sz w:val="22"/>
          <w:szCs w:val="22"/>
          <w:lang w:eastAsia="ar-SA"/>
        </w:rPr>
        <w:t>1. Liczba partnerstw międzysektorowych.</w:t>
      </w:r>
    </w:p>
    <w:p w14:paraId="7487C291" w14:textId="77777777" w:rsidR="002C47F0" w:rsidRPr="00FF3FE6" w:rsidRDefault="002C47F0" w:rsidP="004356CB">
      <w:pPr>
        <w:spacing w:line="276" w:lineRule="auto"/>
        <w:rPr>
          <w:rFonts w:asciiTheme="minorHAnsi" w:hAnsiTheme="minorHAnsi"/>
          <w:bCs/>
          <w:kern w:val="1"/>
          <w:sz w:val="22"/>
          <w:szCs w:val="22"/>
          <w:lang w:eastAsia="ar-SA"/>
        </w:rPr>
      </w:pPr>
    </w:p>
    <w:p w14:paraId="174018C8" w14:textId="77777777" w:rsidR="002C47F0" w:rsidRPr="00696670" w:rsidRDefault="002C47F0" w:rsidP="00340CCC">
      <w:pPr>
        <w:pStyle w:val="Akapitzlist"/>
        <w:numPr>
          <w:ilvl w:val="0"/>
          <w:numId w:val="77"/>
        </w:numPr>
        <w:spacing w:line="276" w:lineRule="auto"/>
        <w:rPr>
          <w:rFonts w:asciiTheme="minorHAnsi" w:hAnsiTheme="minorHAnsi"/>
          <w:bCs/>
          <w:kern w:val="1"/>
          <w:sz w:val="22"/>
          <w:szCs w:val="22"/>
          <w:lang w:eastAsia="ar-SA"/>
        </w:rPr>
      </w:pPr>
      <w:r w:rsidRPr="00696670">
        <w:rPr>
          <w:rFonts w:asciiTheme="minorHAnsi" w:hAnsiTheme="minorHAnsi"/>
          <w:bCs/>
          <w:kern w:val="1"/>
          <w:sz w:val="22"/>
          <w:szCs w:val="22"/>
          <w:lang w:eastAsia="ar-SA"/>
        </w:rPr>
        <w:t xml:space="preserve">Ze sprawozdań wynika, że to działanie nie było realizowane – brak </w:t>
      </w:r>
      <w:r w:rsidR="008C6C53" w:rsidRPr="00696670">
        <w:rPr>
          <w:rFonts w:asciiTheme="minorHAnsi" w:hAnsiTheme="minorHAnsi"/>
          <w:bCs/>
          <w:kern w:val="1"/>
          <w:sz w:val="22"/>
          <w:szCs w:val="22"/>
          <w:lang w:eastAsia="ar-SA"/>
        </w:rPr>
        <w:t xml:space="preserve">jest </w:t>
      </w:r>
      <w:proofErr w:type="spellStart"/>
      <w:r w:rsidRPr="00696670">
        <w:rPr>
          <w:rFonts w:asciiTheme="minorHAnsi" w:hAnsiTheme="minorHAnsi"/>
          <w:bCs/>
          <w:kern w:val="1"/>
          <w:sz w:val="22"/>
          <w:szCs w:val="22"/>
          <w:lang w:eastAsia="ar-SA"/>
        </w:rPr>
        <w:t>miedzysektorowego</w:t>
      </w:r>
      <w:proofErr w:type="spellEnd"/>
      <w:r w:rsidRPr="00696670">
        <w:rPr>
          <w:rFonts w:asciiTheme="minorHAnsi" w:hAnsiTheme="minorHAnsi"/>
          <w:bCs/>
          <w:kern w:val="1"/>
          <w:sz w:val="22"/>
          <w:szCs w:val="22"/>
          <w:lang w:eastAsia="ar-SA"/>
        </w:rPr>
        <w:t xml:space="preserve"> partnerstwa działającego na rzecz aktywizacji zawodowej </w:t>
      </w:r>
      <w:proofErr w:type="spellStart"/>
      <w:r w:rsidRPr="00696670">
        <w:rPr>
          <w:rFonts w:asciiTheme="minorHAnsi" w:hAnsiTheme="minorHAnsi"/>
          <w:bCs/>
          <w:kern w:val="1"/>
          <w:sz w:val="22"/>
          <w:szCs w:val="22"/>
          <w:lang w:eastAsia="ar-SA"/>
        </w:rPr>
        <w:t>OzN</w:t>
      </w:r>
      <w:proofErr w:type="spellEnd"/>
      <w:r w:rsidRPr="00696670">
        <w:rPr>
          <w:rFonts w:asciiTheme="minorHAnsi" w:hAnsiTheme="minorHAnsi"/>
          <w:bCs/>
          <w:kern w:val="1"/>
          <w:sz w:val="22"/>
          <w:szCs w:val="22"/>
          <w:lang w:eastAsia="ar-SA"/>
        </w:rPr>
        <w:t>.</w:t>
      </w:r>
    </w:p>
    <w:p w14:paraId="11037DE9" w14:textId="77777777" w:rsidR="002C47F0" w:rsidRPr="00FF3FE6" w:rsidRDefault="002C47F0" w:rsidP="004356CB">
      <w:pPr>
        <w:spacing w:line="276" w:lineRule="auto"/>
        <w:rPr>
          <w:rFonts w:asciiTheme="minorHAnsi" w:hAnsiTheme="minorHAnsi"/>
          <w:sz w:val="22"/>
          <w:szCs w:val="22"/>
        </w:rPr>
      </w:pPr>
    </w:p>
    <w:p w14:paraId="4E021189" w14:textId="77777777" w:rsidR="002C47F0" w:rsidRPr="00FF3FE6" w:rsidRDefault="002C47F0" w:rsidP="004356CB">
      <w:pPr>
        <w:pStyle w:val="Nagwek2"/>
        <w:spacing w:line="276" w:lineRule="auto"/>
        <w:rPr>
          <w:rFonts w:asciiTheme="minorHAnsi" w:hAnsiTheme="minorHAnsi"/>
          <w:sz w:val="22"/>
          <w:szCs w:val="22"/>
        </w:rPr>
      </w:pPr>
      <w:bookmarkStart w:id="14" w:name="_Toc90314754"/>
      <w:r w:rsidRPr="00FF3FE6">
        <w:rPr>
          <w:rFonts w:asciiTheme="minorHAnsi" w:hAnsiTheme="minorHAnsi"/>
          <w:sz w:val="22"/>
          <w:szCs w:val="22"/>
        </w:rPr>
        <w:t>Priorytet IV. Tworzenie warunków zapewniających dostęp osób z niepełnosprawnościami do usług medycznych, rehabilitacyjnych oraz terapeutycznych.</w:t>
      </w:r>
      <w:bookmarkEnd w:id="14"/>
    </w:p>
    <w:p w14:paraId="40678FF5"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Cel 1 Upowszechnienie edukacji zdrowotnej, zwiększenie działań profilaktycznych.</w:t>
      </w:r>
    </w:p>
    <w:p w14:paraId="600A8604" w14:textId="77777777" w:rsidR="002C47F0" w:rsidRPr="00FF3FE6" w:rsidRDefault="002C47F0" w:rsidP="004356CB">
      <w:pPr>
        <w:spacing w:line="276" w:lineRule="auto"/>
        <w:rPr>
          <w:rFonts w:asciiTheme="minorHAnsi" w:hAnsiTheme="minorHAnsi"/>
          <w:sz w:val="22"/>
          <w:szCs w:val="22"/>
        </w:rPr>
      </w:pPr>
    </w:p>
    <w:p w14:paraId="0EC42365"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1. Prowadzenie edukacji prozdrowotnej, począwszy od edukacji przyszłych małżeństw, rodziców, przedszkolaków, dzieci i młodzieży.</w:t>
      </w:r>
    </w:p>
    <w:p w14:paraId="158E884D"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wskaźnika:</w:t>
      </w:r>
    </w:p>
    <w:p w14:paraId="180FA4B4"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osób objętych programem.</w:t>
      </w:r>
    </w:p>
    <w:p w14:paraId="2B2E3FBE" w14:textId="77777777" w:rsidR="002C47F0" w:rsidRPr="00FF3FE6" w:rsidRDefault="002C47F0" w:rsidP="004356CB">
      <w:pPr>
        <w:spacing w:line="276" w:lineRule="auto"/>
        <w:rPr>
          <w:rFonts w:asciiTheme="minorHAnsi" w:hAnsiTheme="minorHAnsi"/>
          <w:sz w:val="22"/>
          <w:szCs w:val="22"/>
        </w:rPr>
      </w:pPr>
    </w:p>
    <w:p w14:paraId="28503843" w14:textId="77777777" w:rsidR="002C47F0" w:rsidRPr="00FF3FE6" w:rsidRDefault="00CE5CF9" w:rsidP="00340CCC">
      <w:pPr>
        <w:pStyle w:val="Akapitzlist"/>
        <w:widowControl/>
        <w:numPr>
          <w:ilvl w:val="0"/>
          <w:numId w:val="78"/>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W roku bazowym – 2014 -</w:t>
      </w:r>
      <w:r w:rsidR="002C47F0" w:rsidRPr="00FF3FE6">
        <w:rPr>
          <w:rFonts w:asciiTheme="minorHAnsi" w:hAnsiTheme="minorHAnsi"/>
          <w:sz w:val="22"/>
          <w:szCs w:val="22"/>
        </w:rPr>
        <w:t xml:space="preserve"> wykazano znaczną liczbę osób objętych programami edukacji prozdrowotnej – 3925.</w:t>
      </w:r>
    </w:p>
    <w:p w14:paraId="288B2CD2" w14:textId="5D57F00D" w:rsidR="002C47F0" w:rsidRPr="00FF3FE6" w:rsidRDefault="006E033D" w:rsidP="00340CCC">
      <w:pPr>
        <w:pStyle w:val="Akapitzlist"/>
        <w:widowControl/>
        <w:numPr>
          <w:ilvl w:val="0"/>
          <w:numId w:val="78"/>
        </w:numPr>
        <w:adjustRightInd/>
        <w:spacing w:line="276" w:lineRule="auto"/>
        <w:ind w:hanging="360"/>
        <w:textAlignment w:val="auto"/>
        <w:rPr>
          <w:rFonts w:asciiTheme="minorHAnsi" w:hAnsiTheme="minorHAnsi"/>
          <w:sz w:val="22"/>
          <w:szCs w:val="22"/>
        </w:rPr>
      </w:pPr>
      <w:r>
        <w:rPr>
          <w:rFonts w:asciiTheme="minorHAnsi" w:hAnsiTheme="minorHAnsi"/>
          <w:sz w:val="22"/>
          <w:szCs w:val="22"/>
        </w:rPr>
        <w:t>W</w:t>
      </w:r>
      <w:r w:rsidR="002C47F0" w:rsidRPr="00FF3FE6">
        <w:rPr>
          <w:rFonts w:asciiTheme="minorHAnsi" w:hAnsiTheme="minorHAnsi"/>
          <w:sz w:val="22"/>
          <w:szCs w:val="22"/>
        </w:rPr>
        <w:t xml:space="preserve"> latach 2016-2020 brak </w:t>
      </w:r>
      <w:r w:rsidR="00CE5CF9" w:rsidRPr="00FF3FE6">
        <w:rPr>
          <w:rFonts w:asciiTheme="minorHAnsi" w:hAnsiTheme="minorHAnsi"/>
          <w:sz w:val="22"/>
          <w:szCs w:val="22"/>
        </w:rPr>
        <w:t xml:space="preserve">jest </w:t>
      </w:r>
      <w:r w:rsidR="002C47F0" w:rsidRPr="00FF3FE6">
        <w:rPr>
          <w:rFonts w:asciiTheme="minorHAnsi" w:hAnsiTheme="minorHAnsi"/>
          <w:sz w:val="22"/>
          <w:szCs w:val="22"/>
        </w:rPr>
        <w:t xml:space="preserve">danych o </w:t>
      </w:r>
      <w:r w:rsidR="00CE5CF9" w:rsidRPr="00FF3FE6">
        <w:rPr>
          <w:rFonts w:asciiTheme="minorHAnsi" w:hAnsiTheme="minorHAnsi"/>
          <w:sz w:val="22"/>
          <w:szCs w:val="22"/>
        </w:rPr>
        <w:t xml:space="preserve">tym </w:t>
      </w:r>
      <w:r w:rsidR="002C47F0" w:rsidRPr="00FF3FE6">
        <w:rPr>
          <w:rFonts w:asciiTheme="minorHAnsi" w:hAnsiTheme="minorHAnsi"/>
          <w:sz w:val="22"/>
          <w:szCs w:val="22"/>
        </w:rPr>
        <w:t xml:space="preserve">wskaźniku. Podawane były tylko informacje </w:t>
      </w:r>
      <w:r w:rsidR="0066311F">
        <w:rPr>
          <w:rFonts w:asciiTheme="minorHAnsi" w:hAnsiTheme="minorHAnsi"/>
          <w:sz w:val="22"/>
          <w:szCs w:val="22"/>
        </w:rPr>
        <w:t xml:space="preserve">         </w:t>
      </w:r>
      <w:r w:rsidR="002C47F0" w:rsidRPr="00FF3FE6">
        <w:rPr>
          <w:rFonts w:asciiTheme="minorHAnsi" w:hAnsiTheme="minorHAnsi"/>
          <w:sz w:val="22"/>
          <w:szCs w:val="22"/>
        </w:rPr>
        <w:t>o organizacji działań edukacyjnych skierowane do pacjentów: pogadanki, instruktaże, formy wizualne, pomiary profilaktyczne, akcje na rzecz dzieci, rozdawnictwo ulotek i materiałów edukacyjnych</w:t>
      </w:r>
      <w:r w:rsidR="00CE5CF9" w:rsidRPr="00FF3FE6">
        <w:rPr>
          <w:rFonts w:asciiTheme="minorHAnsi" w:hAnsiTheme="minorHAnsi"/>
          <w:sz w:val="22"/>
          <w:szCs w:val="22"/>
        </w:rPr>
        <w:t xml:space="preserve"> bez odpowiedzi ile osób objętych zostało programem</w:t>
      </w:r>
      <w:r w:rsidR="002C47F0" w:rsidRPr="00FF3FE6">
        <w:rPr>
          <w:rFonts w:asciiTheme="minorHAnsi" w:hAnsiTheme="minorHAnsi"/>
          <w:sz w:val="22"/>
          <w:szCs w:val="22"/>
        </w:rPr>
        <w:t xml:space="preserve">. </w:t>
      </w:r>
    </w:p>
    <w:p w14:paraId="7E433CE4" w14:textId="77777777" w:rsidR="002C47F0" w:rsidRPr="00FF3FE6" w:rsidRDefault="002C47F0" w:rsidP="00340CCC">
      <w:pPr>
        <w:pStyle w:val="Akapitzlist"/>
        <w:widowControl/>
        <w:numPr>
          <w:ilvl w:val="0"/>
          <w:numId w:val="78"/>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 xml:space="preserve">Podmiotem realizującym to zadanie był SPZZOZ. </w:t>
      </w:r>
    </w:p>
    <w:p w14:paraId="7483F767" w14:textId="77777777" w:rsidR="002C47F0" w:rsidRPr="00FF3FE6" w:rsidRDefault="002C47F0" w:rsidP="004356CB">
      <w:pPr>
        <w:spacing w:line="276" w:lineRule="auto"/>
        <w:rPr>
          <w:rFonts w:asciiTheme="minorHAnsi" w:hAnsiTheme="minorHAnsi"/>
          <w:sz w:val="22"/>
          <w:szCs w:val="22"/>
        </w:rPr>
      </w:pPr>
    </w:p>
    <w:p w14:paraId="05B71EEF"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2. Prowadzenie badań przesiewowych, umożliwiających rozpoznanie i leczenie wielu chorób, jeszcze w okresie życia płodowego.</w:t>
      </w:r>
    </w:p>
    <w:p w14:paraId="5D2A7BAF"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wskaźnika:</w:t>
      </w:r>
    </w:p>
    <w:p w14:paraId="41D7BFA4"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przeprowadzonych badań.</w:t>
      </w:r>
    </w:p>
    <w:p w14:paraId="0CDFD2F8" w14:textId="77777777" w:rsidR="002C47F0" w:rsidRPr="00FF3FE6" w:rsidRDefault="002C47F0" w:rsidP="004356CB">
      <w:pPr>
        <w:spacing w:line="276" w:lineRule="auto"/>
        <w:rPr>
          <w:rFonts w:asciiTheme="minorHAnsi" w:hAnsiTheme="minorHAnsi"/>
          <w:sz w:val="22"/>
          <w:szCs w:val="22"/>
        </w:rPr>
      </w:pPr>
    </w:p>
    <w:p w14:paraId="01AD2626" w14:textId="77777777" w:rsidR="002C47F0" w:rsidRPr="00FF3FE6" w:rsidRDefault="002C47F0" w:rsidP="00340CCC">
      <w:pPr>
        <w:pStyle w:val="Akapitzlist"/>
        <w:widowControl/>
        <w:numPr>
          <w:ilvl w:val="0"/>
          <w:numId w:val="79"/>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 xml:space="preserve">Każdego roku były dokonywane badania noworodków urodzonych w oddziale </w:t>
      </w:r>
      <w:r w:rsidR="00CE5CF9" w:rsidRPr="00FF3FE6">
        <w:rPr>
          <w:rFonts w:asciiTheme="minorHAnsi" w:hAnsiTheme="minorHAnsi"/>
          <w:sz w:val="22"/>
          <w:szCs w:val="22"/>
        </w:rPr>
        <w:t>n</w:t>
      </w:r>
      <w:r w:rsidRPr="00FF3FE6">
        <w:rPr>
          <w:rFonts w:asciiTheme="minorHAnsi" w:hAnsiTheme="minorHAnsi"/>
          <w:sz w:val="22"/>
          <w:szCs w:val="22"/>
        </w:rPr>
        <w:t xml:space="preserve">eonatologicznym SPZZOZ: badania przesiewowe słuchu, badanie w kierunku </w:t>
      </w:r>
      <w:proofErr w:type="spellStart"/>
      <w:r w:rsidRPr="00FF3FE6">
        <w:rPr>
          <w:rFonts w:asciiTheme="minorHAnsi" w:hAnsiTheme="minorHAnsi"/>
          <w:sz w:val="22"/>
          <w:szCs w:val="22"/>
        </w:rPr>
        <w:t>hypotyreozy</w:t>
      </w:r>
      <w:proofErr w:type="spellEnd"/>
      <w:r w:rsidRPr="00FF3FE6">
        <w:rPr>
          <w:rFonts w:asciiTheme="minorHAnsi" w:hAnsiTheme="minorHAnsi"/>
          <w:sz w:val="22"/>
          <w:szCs w:val="22"/>
        </w:rPr>
        <w:t xml:space="preserve">, </w:t>
      </w:r>
      <w:proofErr w:type="spellStart"/>
      <w:r w:rsidRPr="00FF3FE6">
        <w:rPr>
          <w:rFonts w:asciiTheme="minorHAnsi" w:hAnsiTheme="minorHAnsi"/>
          <w:sz w:val="22"/>
          <w:szCs w:val="22"/>
        </w:rPr>
        <w:t>fenyloketonurii</w:t>
      </w:r>
      <w:proofErr w:type="spellEnd"/>
      <w:r w:rsidRPr="00FF3FE6">
        <w:rPr>
          <w:rFonts w:asciiTheme="minorHAnsi" w:hAnsiTheme="minorHAnsi"/>
          <w:sz w:val="22"/>
          <w:szCs w:val="22"/>
        </w:rPr>
        <w:t xml:space="preserve"> i wad serca. Ponadto, w roku 2018 wykonano badania przesiewowe w kierunku diagnozy Zespołu Aspergera, autyzmu wczesnodziecięcego oraz zaburzeń całościowych, a w 2020r. rzadkich wad metabolizmu metodą MS/MS, wrodzonego przerostu nadnerczy, deficytu </w:t>
      </w:r>
      <w:proofErr w:type="spellStart"/>
      <w:r w:rsidRPr="00FF3FE6">
        <w:rPr>
          <w:rFonts w:asciiTheme="minorHAnsi" w:hAnsiTheme="minorHAnsi"/>
          <w:sz w:val="22"/>
          <w:szCs w:val="22"/>
        </w:rPr>
        <w:t>biotynidazy</w:t>
      </w:r>
      <w:proofErr w:type="spellEnd"/>
      <w:r w:rsidRPr="00FF3FE6">
        <w:rPr>
          <w:rFonts w:asciiTheme="minorHAnsi" w:hAnsiTheme="minorHAnsi"/>
          <w:sz w:val="22"/>
          <w:szCs w:val="22"/>
        </w:rPr>
        <w:t>, badanie puls oksymetryczne.</w:t>
      </w:r>
    </w:p>
    <w:p w14:paraId="6A9D402A" w14:textId="77777777" w:rsidR="002C47F0" w:rsidRPr="00FF3FE6" w:rsidRDefault="002C47F0" w:rsidP="00340CCC">
      <w:pPr>
        <w:pStyle w:val="Akapitzlist"/>
        <w:widowControl/>
        <w:numPr>
          <w:ilvl w:val="0"/>
          <w:numId w:val="79"/>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Tylko w jednym roku podano liczbę przebadanych noworodków – w 2018 r. – 734 noworodki.</w:t>
      </w:r>
    </w:p>
    <w:p w14:paraId="2DB38C96" w14:textId="77777777" w:rsidR="002C47F0" w:rsidRPr="00FF3FE6" w:rsidRDefault="002C47F0" w:rsidP="00340CCC">
      <w:pPr>
        <w:pStyle w:val="Akapitzlist"/>
        <w:widowControl/>
        <w:numPr>
          <w:ilvl w:val="0"/>
          <w:numId w:val="79"/>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Badania są finansowane w ramach budżetu z NFZ, w 2020 r. – dodatkowo z WOŚP.</w:t>
      </w:r>
    </w:p>
    <w:p w14:paraId="5C25349A" w14:textId="77777777" w:rsidR="002C47F0" w:rsidRPr="00FF3FE6" w:rsidRDefault="002C47F0" w:rsidP="004356CB">
      <w:pPr>
        <w:spacing w:line="276" w:lineRule="auto"/>
        <w:rPr>
          <w:rFonts w:asciiTheme="minorHAnsi" w:hAnsiTheme="minorHAnsi"/>
          <w:sz w:val="22"/>
          <w:szCs w:val="22"/>
        </w:rPr>
      </w:pPr>
    </w:p>
    <w:p w14:paraId="1A5FD72F" w14:textId="77777777" w:rsidR="002C47F0" w:rsidRPr="00FF3FE6" w:rsidRDefault="002C47F0" w:rsidP="004356CB">
      <w:pPr>
        <w:pStyle w:val="Tekstpodstawowy"/>
        <w:spacing w:line="276" w:lineRule="auto"/>
        <w:contextualSpacing/>
        <w:rPr>
          <w:sz w:val="22"/>
          <w:u w:val="single"/>
        </w:rPr>
      </w:pPr>
      <w:r w:rsidRPr="00FF3FE6">
        <w:rPr>
          <w:sz w:val="22"/>
          <w:u w:val="single"/>
        </w:rPr>
        <w:t>Działanie 3. Utworzenie ośrodka wczesnej interwencji mającej na celu:</w:t>
      </w:r>
    </w:p>
    <w:p w14:paraId="69CED461" w14:textId="77777777" w:rsidR="002C47F0" w:rsidRPr="00FF3FE6" w:rsidRDefault="002C47F0" w:rsidP="00340CCC">
      <w:pPr>
        <w:pStyle w:val="Tekstpodstawowy"/>
        <w:widowControl/>
        <w:numPr>
          <w:ilvl w:val="0"/>
          <w:numId w:val="8"/>
        </w:numPr>
        <w:adjustRightInd/>
        <w:spacing w:line="276" w:lineRule="auto"/>
        <w:ind w:left="175" w:hanging="141"/>
        <w:contextualSpacing/>
        <w:textAlignment w:val="auto"/>
        <w:rPr>
          <w:sz w:val="22"/>
        </w:rPr>
      </w:pPr>
      <w:r w:rsidRPr="00FF3FE6">
        <w:rPr>
          <w:sz w:val="22"/>
        </w:rPr>
        <w:t>kompleksowe i specjalistyczne badania noworodków,</w:t>
      </w:r>
    </w:p>
    <w:p w14:paraId="3EB670D2" w14:textId="77777777" w:rsidR="002C47F0" w:rsidRPr="00FF3FE6" w:rsidRDefault="002C47F0" w:rsidP="00340CCC">
      <w:pPr>
        <w:pStyle w:val="Tekstpodstawowy"/>
        <w:widowControl/>
        <w:numPr>
          <w:ilvl w:val="0"/>
          <w:numId w:val="6"/>
        </w:numPr>
        <w:tabs>
          <w:tab w:val="clear" w:pos="1080"/>
          <w:tab w:val="num" w:pos="142"/>
        </w:tabs>
        <w:adjustRightInd/>
        <w:spacing w:line="276" w:lineRule="auto"/>
        <w:ind w:left="142" w:hanging="142"/>
        <w:contextualSpacing/>
        <w:textAlignment w:val="auto"/>
        <w:rPr>
          <w:sz w:val="22"/>
        </w:rPr>
      </w:pPr>
      <w:r w:rsidRPr="00FF3FE6">
        <w:rPr>
          <w:sz w:val="22"/>
        </w:rPr>
        <w:t>wczesną diagnozę,</w:t>
      </w:r>
    </w:p>
    <w:p w14:paraId="7812EB1F" w14:textId="77777777" w:rsidR="002C47F0" w:rsidRPr="00FF3FE6" w:rsidRDefault="002C47F0" w:rsidP="00340CCC">
      <w:pPr>
        <w:pStyle w:val="Tekstpodstawowy"/>
        <w:widowControl/>
        <w:numPr>
          <w:ilvl w:val="0"/>
          <w:numId w:val="6"/>
        </w:numPr>
        <w:tabs>
          <w:tab w:val="clear" w:pos="1080"/>
          <w:tab w:val="num" w:pos="142"/>
        </w:tabs>
        <w:adjustRightInd/>
        <w:spacing w:line="276" w:lineRule="auto"/>
        <w:ind w:left="142" w:hanging="142"/>
        <w:contextualSpacing/>
        <w:textAlignment w:val="auto"/>
        <w:rPr>
          <w:sz w:val="22"/>
        </w:rPr>
      </w:pPr>
      <w:r w:rsidRPr="00FF3FE6">
        <w:rPr>
          <w:sz w:val="22"/>
        </w:rPr>
        <w:t>specjalistyczną opiekę lekarską,</w:t>
      </w:r>
    </w:p>
    <w:p w14:paraId="08D3055E" w14:textId="77777777" w:rsidR="002C47F0" w:rsidRPr="00FF3FE6" w:rsidRDefault="002C47F0" w:rsidP="00340CCC">
      <w:pPr>
        <w:pStyle w:val="Tekstpodstawowy"/>
        <w:widowControl/>
        <w:numPr>
          <w:ilvl w:val="0"/>
          <w:numId w:val="6"/>
        </w:numPr>
        <w:tabs>
          <w:tab w:val="clear" w:pos="1080"/>
          <w:tab w:val="num" w:pos="142"/>
        </w:tabs>
        <w:adjustRightInd/>
        <w:spacing w:line="276" w:lineRule="auto"/>
        <w:ind w:left="142" w:hanging="142"/>
        <w:contextualSpacing/>
        <w:textAlignment w:val="auto"/>
        <w:rPr>
          <w:sz w:val="22"/>
        </w:rPr>
      </w:pPr>
      <w:r w:rsidRPr="00FF3FE6">
        <w:rPr>
          <w:sz w:val="22"/>
        </w:rPr>
        <w:t>wczesną, kompleksową i ciągłą rehabilitację,</w:t>
      </w:r>
    </w:p>
    <w:p w14:paraId="2281996D"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wsparcie i edukację rodziców.</w:t>
      </w:r>
    </w:p>
    <w:p w14:paraId="60E7BFDD" w14:textId="77777777" w:rsidR="002C47F0" w:rsidRPr="00FF3FE6" w:rsidRDefault="002C47F0" w:rsidP="004356CB">
      <w:pPr>
        <w:spacing w:line="276" w:lineRule="auto"/>
        <w:rPr>
          <w:rFonts w:asciiTheme="minorHAnsi" w:hAnsiTheme="minorHAnsi"/>
          <w:sz w:val="22"/>
          <w:szCs w:val="22"/>
        </w:rPr>
      </w:pPr>
    </w:p>
    <w:p w14:paraId="35B87640" w14:textId="77777777" w:rsidR="002C47F0" w:rsidRPr="00FF3FE6" w:rsidRDefault="002C47F0" w:rsidP="004356CB">
      <w:pPr>
        <w:spacing w:line="276" w:lineRule="auto"/>
        <w:rPr>
          <w:rFonts w:asciiTheme="minorHAnsi" w:hAnsiTheme="minorHAnsi"/>
          <w:bCs/>
          <w:kern w:val="1"/>
          <w:sz w:val="22"/>
          <w:szCs w:val="22"/>
          <w:lang w:eastAsia="ar-SA"/>
        </w:rPr>
      </w:pPr>
      <w:r w:rsidRPr="00FF3FE6">
        <w:rPr>
          <w:rFonts w:asciiTheme="minorHAnsi" w:hAnsiTheme="minorHAnsi"/>
          <w:bCs/>
          <w:kern w:val="1"/>
          <w:sz w:val="22"/>
          <w:szCs w:val="22"/>
          <w:lang w:eastAsia="ar-SA"/>
        </w:rPr>
        <w:lastRenderedPageBreak/>
        <w:t>Ze sprawozdań wynika, że to działanie nie zostało zrealizowane.</w:t>
      </w:r>
    </w:p>
    <w:p w14:paraId="009D3D7C" w14:textId="77777777" w:rsidR="002C47F0" w:rsidRPr="00FF3FE6" w:rsidRDefault="002C47F0" w:rsidP="004356CB">
      <w:pPr>
        <w:spacing w:line="276" w:lineRule="auto"/>
        <w:rPr>
          <w:rFonts w:asciiTheme="minorHAnsi" w:hAnsiTheme="minorHAnsi"/>
          <w:bCs/>
          <w:kern w:val="1"/>
          <w:sz w:val="22"/>
          <w:szCs w:val="22"/>
          <w:lang w:eastAsia="ar-SA"/>
        </w:rPr>
      </w:pPr>
    </w:p>
    <w:p w14:paraId="2B4C756C"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4. Prowadzenie specjalistycznych i kompleksowych bilansów zdrowotnych dzieci.</w:t>
      </w:r>
    </w:p>
    <w:p w14:paraId="2F416CA1"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wskaźnika:</w:t>
      </w:r>
    </w:p>
    <w:p w14:paraId="7BF12AE6"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przeprowadzonych bilansów.</w:t>
      </w:r>
    </w:p>
    <w:p w14:paraId="6E07A9E8" w14:textId="77777777" w:rsidR="002C47F0" w:rsidRPr="00FF3FE6" w:rsidRDefault="002C47F0" w:rsidP="004356CB">
      <w:pPr>
        <w:spacing w:line="276" w:lineRule="auto"/>
        <w:rPr>
          <w:rFonts w:asciiTheme="minorHAnsi" w:hAnsiTheme="minorHAnsi"/>
          <w:sz w:val="22"/>
          <w:szCs w:val="22"/>
        </w:rPr>
      </w:pPr>
    </w:p>
    <w:p w14:paraId="370E248A" w14:textId="77777777" w:rsidR="002C47F0" w:rsidRPr="00FF3FE6" w:rsidRDefault="002C47F0" w:rsidP="00340CCC">
      <w:pPr>
        <w:pStyle w:val="Akapitzlist"/>
        <w:widowControl/>
        <w:numPr>
          <w:ilvl w:val="0"/>
          <w:numId w:val="80"/>
        </w:numPr>
        <w:adjustRightInd/>
        <w:spacing w:line="276" w:lineRule="auto"/>
        <w:textAlignment w:val="auto"/>
        <w:rPr>
          <w:rFonts w:asciiTheme="minorHAnsi" w:hAnsiTheme="minorHAnsi"/>
          <w:sz w:val="22"/>
          <w:szCs w:val="22"/>
        </w:rPr>
      </w:pPr>
      <w:r w:rsidRPr="00FF3FE6">
        <w:rPr>
          <w:rFonts w:asciiTheme="minorHAnsi" w:hAnsiTheme="minorHAnsi"/>
          <w:sz w:val="22"/>
          <w:szCs w:val="22"/>
        </w:rPr>
        <w:t xml:space="preserve">W roku bazowym – 2014 r. wskazano, że liczba przeprowadzonych bilansów wynosi 8332. Niestety w </w:t>
      </w:r>
      <w:r w:rsidR="00CE5CF9" w:rsidRPr="00FF3FE6">
        <w:rPr>
          <w:rFonts w:asciiTheme="minorHAnsi" w:hAnsiTheme="minorHAnsi"/>
          <w:sz w:val="22"/>
          <w:szCs w:val="22"/>
        </w:rPr>
        <w:t>żadnym</w:t>
      </w:r>
      <w:r w:rsidRPr="00FF3FE6">
        <w:rPr>
          <w:rFonts w:asciiTheme="minorHAnsi" w:hAnsiTheme="minorHAnsi"/>
          <w:sz w:val="22"/>
          <w:szCs w:val="22"/>
        </w:rPr>
        <w:t xml:space="preserve"> roku sprawozdawczym nie udało się osiągnąć tego wskaźnika.</w:t>
      </w:r>
    </w:p>
    <w:p w14:paraId="349C9455" w14:textId="77777777" w:rsidR="002C47F0" w:rsidRPr="00FF3FE6" w:rsidRDefault="002C47F0" w:rsidP="00340CCC">
      <w:pPr>
        <w:pStyle w:val="Akapitzlist"/>
        <w:widowControl/>
        <w:numPr>
          <w:ilvl w:val="0"/>
          <w:numId w:val="80"/>
        </w:numPr>
        <w:adjustRightInd/>
        <w:spacing w:line="276" w:lineRule="auto"/>
        <w:textAlignment w:val="auto"/>
        <w:rPr>
          <w:rFonts w:asciiTheme="minorHAnsi" w:hAnsiTheme="minorHAnsi"/>
          <w:sz w:val="22"/>
          <w:szCs w:val="22"/>
        </w:rPr>
      </w:pPr>
      <w:r w:rsidRPr="00FF3FE6">
        <w:rPr>
          <w:rFonts w:asciiTheme="minorHAnsi" w:hAnsiTheme="minorHAnsi"/>
          <w:sz w:val="22"/>
          <w:szCs w:val="22"/>
        </w:rPr>
        <w:t>W 2016 r. – SPZZOZ prowadziło badania kontrolne noworodków z grupy tzw. ryzyka, narażonych  na zaburzenia Ośrodkowego Układu Nerwowego jednak nie podało danych o liczbie przeprowadzonych badań.</w:t>
      </w:r>
    </w:p>
    <w:p w14:paraId="75F33E51" w14:textId="77777777" w:rsidR="002C47F0" w:rsidRPr="00FF3FE6" w:rsidRDefault="002C47F0" w:rsidP="00340CCC">
      <w:pPr>
        <w:pStyle w:val="Akapitzlist"/>
        <w:widowControl/>
        <w:numPr>
          <w:ilvl w:val="0"/>
          <w:numId w:val="80"/>
        </w:numPr>
        <w:adjustRightInd/>
        <w:spacing w:line="276" w:lineRule="auto"/>
        <w:textAlignment w:val="auto"/>
        <w:rPr>
          <w:rFonts w:asciiTheme="minorHAnsi" w:hAnsiTheme="minorHAnsi"/>
          <w:sz w:val="22"/>
          <w:szCs w:val="22"/>
        </w:rPr>
      </w:pPr>
      <w:r w:rsidRPr="00FF3FE6">
        <w:rPr>
          <w:rFonts w:asciiTheme="minorHAnsi" w:hAnsiTheme="minorHAnsi"/>
          <w:sz w:val="22"/>
          <w:szCs w:val="22"/>
        </w:rPr>
        <w:t>Od 2017 r. sprawozdawczość prowadziła tylko NZOZ Somianka. Liczba objętych badaniami dzieci wahała się pomiędzy 398 w 2019r</w:t>
      </w:r>
      <w:r w:rsidR="00CE5CF9" w:rsidRPr="00FF3FE6">
        <w:rPr>
          <w:rFonts w:asciiTheme="minorHAnsi" w:hAnsiTheme="minorHAnsi"/>
          <w:sz w:val="22"/>
          <w:szCs w:val="22"/>
        </w:rPr>
        <w:t>. a 529 w 2020</w:t>
      </w:r>
      <w:r w:rsidRPr="00FF3FE6">
        <w:rPr>
          <w:rFonts w:asciiTheme="minorHAnsi" w:hAnsiTheme="minorHAnsi"/>
          <w:sz w:val="22"/>
          <w:szCs w:val="22"/>
        </w:rPr>
        <w:t>r.</w:t>
      </w:r>
    </w:p>
    <w:p w14:paraId="0FAAA789" w14:textId="77777777" w:rsidR="002C47F0" w:rsidRPr="00FF3FE6" w:rsidRDefault="002C47F0" w:rsidP="00340CCC">
      <w:pPr>
        <w:pStyle w:val="Akapitzlist"/>
        <w:widowControl/>
        <w:numPr>
          <w:ilvl w:val="0"/>
          <w:numId w:val="80"/>
        </w:numPr>
        <w:adjustRightInd/>
        <w:spacing w:line="276" w:lineRule="auto"/>
        <w:textAlignment w:val="auto"/>
        <w:rPr>
          <w:rFonts w:asciiTheme="minorHAnsi" w:hAnsiTheme="minorHAnsi"/>
          <w:sz w:val="22"/>
          <w:szCs w:val="22"/>
        </w:rPr>
      </w:pPr>
      <w:r w:rsidRPr="00FF3FE6">
        <w:rPr>
          <w:rFonts w:asciiTheme="minorHAnsi" w:hAnsiTheme="minorHAnsi"/>
          <w:sz w:val="22"/>
          <w:szCs w:val="22"/>
        </w:rPr>
        <w:t>Działanie realizowane przez NZOZ Somianka finansowane było z NFZ.</w:t>
      </w:r>
    </w:p>
    <w:p w14:paraId="20E9DADC" w14:textId="77777777" w:rsidR="002C47F0" w:rsidRPr="00FF3FE6" w:rsidRDefault="002C47F0" w:rsidP="004356CB">
      <w:pPr>
        <w:spacing w:line="276" w:lineRule="auto"/>
        <w:rPr>
          <w:rFonts w:asciiTheme="minorHAnsi" w:hAnsiTheme="minorHAnsi"/>
          <w:sz w:val="22"/>
          <w:szCs w:val="22"/>
        </w:rPr>
      </w:pPr>
    </w:p>
    <w:p w14:paraId="467DE437"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5. Prowadzenie programów profilaktycznych dla mieszkańców pozwalających na wykrycie we wczesnym stadium zaburzeń rozwojowych i wielu chorób (onkologicznych, wzroku, słuch, narządu ruchu, neurologicznych itp.).</w:t>
      </w:r>
    </w:p>
    <w:p w14:paraId="66A8F7F5" w14:textId="77777777" w:rsidR="002C47F0" w:rsidRPr="00FF3FE6" w:rsidRDefault="002C47F0" w:rsidP="004356CB">
      <w:pPr>
        <w:spacing w:line="276" w:lineRule="auto"/>
        <w:rPr>
          <w:rFonts w:asciiTheme="minorHAnsi" w:hAnsiTheme="minorHAnsi"/>
          <w:b/>
          <w:sz w:val="22"/>
          <w:szCs w:val="22"/>
        </w:rPr>
      </w:pPr>
    </w:p>
    <w:p w14:paraId="7B3D5402"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wskaźników:</w:t>
      </w:r>
    </w:p>
    <w:p w14:paraId="7ACCC10A" w14:textId="77777777" w:rsidR="002C47F0" w:rsidRPr="00FF3FE6" w:rsidRDefault="002C47F0" w:rsidP="004356CB">
      <w:pPr>
        <w:spacing w:line="276" w:lineRule="auto"/>
        <w:rPr>
          <w:rFonts w:asciiTheme="minorHAnsi" w:hAnsiTheme="minorHAnsi"/>
          <w:color w:val="000000"/>
          <w:sz w:val="22"/>
          <w:szCs w:val="22"/>
        </w:rPr>
      </w:pPr>
      <w:r w:rsidRPr="00FF3FE6">
        <w:rPr>
          <w:rFonts w:asciiTheme="minorHAnsi" w:hAnsiTheme="minorHAnsi"/>
          <w:color w:val="000000"/>
          <w:sz w:val="22"/>
          <w:szCs w:val="22"/>
        </w:rPr>
        <w:t>1. Liczba programów profilaktycznych dla mieszkańców powiatu.</w:t>
      </w:r>
    </w:p>
    <w:p w14:paraId="1C16A7A1" w14:textId="77777777" w:rsidR="002C47F0" w:rsidRPr="00FF3FE6" w:rsidRDefault="002C47F0" w:rsidP="004356CB">
      <w:pPr>
        <w:spacing w:line="276" w:lineRule="auto"/>
        <w:rPr>
          <w:rFonts w:asciiTheme="minorHAnsi" w:hAnsiTheme="minorHAnsi"/>
          <w:color w:val="000000"/>
          <w:sz w:val="22"/>
          <w:szCs w:val="22"/>
        </w:rPr>
      </w:pPr>
      <w:r w:rsidRPr="00FF3FE6">
        <w:rPr>
          <w:rFonts w:asciiTheme="minorHAnsi" w:hAnsiTheme="minorHAnsi"/>
          <w:color w:val="000000"/>
          <w:sz w:val="22"/>
          <w:szCs w:val="22"/>
        </w:rPr>
        <w:t>2. Liczba osób objętych działaniami prowadzonymi w ramach programów profilaktycznych.</w:t>
      </w:r>
    </w:p>
    <w:p w14:paraId="2C297CDE" w14:textId="77777777" w:rsidR="002C47F0" w:rsidRPr="00FF3FE6" w:rsidRDefault="002C47F0" w:rsidP="004356CB">
      <w:pPr>
        <w:spacing w:line="276" w:lineRule="auto"/>
        <w:rPr>
          <w:rFonts w:asciiTheme="minorHAnsi" w:hAnsiTheme="minorHAnsi"/>
          <w:color w:val="000000"/>
          <w:sz w:val="22"/>
          <w:szCs w:val="22"/>
        </w:rPr>
      </w:pPr>
    </w:p>
    <w:p w14:paraId="4EA81F06" w14:textId="77777777" w:rsidR="002C47F0" w:rsidRPr="00FF3FE6" w:rsidRDefault="002C47F0" w:rsidP="00340CCC">
      <w:pPr>
        <w:pStyle w:val="Akapitzlist"/>
        <w:widowControl/>
        <w:numPr>
          <w:ilvl w:val="0"/>
          <w:numId w:val="81"/>
        </w:numPr>
        <w:adjustRightInd/>
        <w:spacing w:line="276" w:lineRule="auto"/>
        <w:ind w:hanging="360"/>
        <w:textAlignment w:val="auto"/>
        <w:rPr>
          <w:rFonts w:asciiTheme="minorHAnsi" w:hAnsiTheme="minorHAnsi"/>
          <w:color w:val="000000"/>
          <w:sz w:val="22"/>
          <w:szCs w:val="22"/>
        </w:rPr>
      </w:pPr>
      <w:r w:rsidRPr="00FF3FE6">
        <w:rPr>
          <w:rFonts w:asciiTheme="minorHAnsi" w:hAnsiTheme="minorHAnsi"/>
          <w:sz w:val="22"/>
          <w:szCs w:val="22"/>
        </w:rPr>
        <w:t>W roku bazowym 2014, liczba programów profilaktycznych wynosiła 7</w:t>
      </w:r>
      <w:r w:rsidR="00CE5CF9" w:rsidRPr="00FF3FE6">
        <w:rPr>
          <w:rFonts w:asciiTheme="minorHAnsi" w:hAnsiTheme="minorHAnsi"/>
          <w:sz w:val="22"/>
          <w:szCs w:val="22"/>
        </w:rPr>
        <w:t>,</w:t>
      </w:r>
      <w:r w:rsidRPr="00FF3FE6">
        <w:rPr>
          <w:rFonts w:asciiTheme="minorHAnsi" w:hAnsiTheme="minorHAnsi"/>
          <w:sz w:val="22"/>
          <w:szCs w:val="22"/>
        </w:rPr>
        <w:t xml:space="preserve"> a liczba osób objętych działaniami </w:t>
      </w:r>
      <w:r w:rsidRPr="00FF3FE6">
        <w:rPr>
          <w:rFonts w:asciiTheme="minorHAnsi" w:hAnsiTheme="minorHAnsi"/>
          <w:color w:val="000000"/>
          <w:sz w:val="22"/>
          <w:szCs w:val="22"/>
        </w:rPr>
        <w:t>4298.</w:t>
      </w:r>
    </w:p>
    <w:p w14:paraId="22BB02DF" w14:textId="77777777" w:rsidR="002C47F0" w:rsidRPr="00FF3FE6" w:rsidRDefault="002C47F0" w:rsidP="00340CCC">
      <w:pPr>
        <w:pStyle w:val="Akapitzlist"/>
        <w:widowControl/>
        <w:numPr>
          <w:ilvl w:val="0"/>
          <w:numId w:val="81"/>
        </w:numPr>
        <w:adjustRightInd/>
        <w:spacing w:line="276" w:lineRule="auto"/>
        <w:ind w:hanging="360"/>
        <w:textAlignment w:val="auto"/>
        <w:rPr>
          <w:rFonts w:asciiTheme="minorHAnsi" w:hAnsiTheme="minorHAnsi"/>
          <w:color w:val="000000"/>
          <w:sz w:val="22"/>
          <w:szCs w:val="22"/>
        </w:rPr>
      </w:pPr>
      <w:r w:rsidRPr="00FF3FE6">
        <w:rPr>
          <w:rFonts w:asciiTheme="minorHAnsi" w:hAnsiTheme="minorHAnsi"/>
          <w:color w:val="000000"/>
          <w:sz w:val="22"/>
          <w:szCs w:val="22"/>
        </w:rPr>
        <w:t xml:space="preserve">W 2016r. zorganizowano profilaktyczne badania raka szyjki macicy niestety brak danych liczbowych dot. liczby osób objętych wsparcie. Przez kolejne lata organizowane były profilaktyczne badania dla kobiet w kierunku wczesnego wykrycia raka szyjki macicy i raka piersi. Niestety dane o liczbie pacjentów objętych badaniami są niepełne – podaje je każdego roku tylko NZOZ Somianka. </w:t>
      </w:r>
    </w:p>
    <w:p w14:paraId="7B69E8BE" w14:textId="77777777" w:rsidR="002C47F0" w:rsidRPr="00FF3FE6" w:rsidRDefault="002C47F0" w:rsidP="00340CCC">
      <w:pPr>
        <w:pStyle w:val="Akapitzlist"/>
        <w:widowControl/>
        <w:numPr>
          <w:ilvl w:val="0"/>
          <w:numId w:val="81"/>
        </w:numPr>
        <w:adjustRightInd/>
        <w:spacing w:line="276" w:lineRule="auto"/>
        <w:ind w:hanging="360"/>
        <w:textAlignment w:val="auto"/>
        <w:rPr>
          <w:rFonts w:asciiTheme="minorHAnsi" w:hAnsiTheme="minorHAnsi"/>
          <w:color w:val="000000"/>
          <w:sz w:val="22"/>
          <w:szCs w:val="22"/>
        </w:rPr>
      </w:pPr>
      <w:r w:rsidRPr="00FF3FE6">
        <w:rPr>
          <w:rFonts w:asciiTheme="minorHAnsi" w:hAnsiTheme="minorHAnsi"/>
          <w:color w:val="000000"/>
          <w:sz w:val="22"/>
          <w:szCs w:val="22"/>
        </w:rPr>
        <w:t>Największe działania profilaktyczne były przeprowadzone w 2017r., w którym objęto badaniem w kierunku wczesnego wykrycia raka szyjki macicy 1264 kobiet oraz 617 kobiet w badaniu profilaktycznym raka piersi.</w:t>
      </w:r>
    </w:p>
    <w:p w14:paraId="2912C905" w14:textId="77777777" w:rsidR="002C47F0" w:rsidRPr="00FF3FE6" w:rsidRDefault="002C47F0" w:rsidP="004356CB">
      <w:pPr>
        <w:pStyle w:val="Akapitzlist"/>
        <w:spacing w:line="276" w:lineRule="auto"/>
        <w:rPr>
          <w:rFonts w:asciiTheme="minorHAnsi" w:hAnsiTheme="minorHAnsi"/>
          <w:color w:val="000000"/>
          <w:sz w:val="22"/>
          <w:szCs w:val="22"/>
        </w:rPr>
      </w:pPr>
    </w:p>
    <w:p w14:paraId="50B6925E"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6. Poprawa dostępu do ambulatoryjnej i specjalistycznej opieki medycznej.</w:t>
      </w:r>
    </w:p>
    <w:p w14:paraId="0719F9EB"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b/>
          <w:sz w:val="22"/>
          <w:szCs w:val="22"/>
        </w:rPr>
        <w:t>Nazwa wskaźnika:</w:t>
      </w:r>
    </w:p>
    <w:p w14:paraId="0A9550B7"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poradni specjalistycznych.</w:t>
      </w:r>
    </w:p>
    <w:p w14:paraId="1D4633A1" w14:textId="77777777" w:rsidR="00372E9B" w:rsidRPr="00FF3FE6" w:rsidRDefault="00372E9B" w:rsidP="004356CB">
      <w:pPr>
        <w:spacing w:line="276" w:lineRule="auto"/>
        <w:rPr>
          <w:rFonts w:asciiTheme="minorHAnsi" w:hAnsiTheme="minorHAnsi"/>
          <w:sz w:val="22"/>
          <w:szCs w:val="22"/>
        </w:rPr>
      </w:pPr>
    </w:p>
    <w:p w14:paraId="29377557" w14:textId="77777777" w:rsidR="00241793" w:rsidRDefault="00372E9B" w:rsidP="00340CCC">
      <w:pPr>
        <w:pStyle w:val="Akapitzlist"/>
        <w:widowControl/>
        <w:numPr>
          <w:ilvl w:val="0"/>
          <w:numId w:val="82"/>
        </w:numPr>
        <w:adjustRightInd/>
        <w:spacing w:line="276" w:lineRule="auto"/>
        <w:ind w:hanging="360"/>
        <w:textAlignment w:val="auto"/>
        <w:rPr>
          <w:rFonts w:asciiTheme="minorHAnsi" w:eastAsia="Calibri" w:hAnsiTheme="minorHAnsi"/>
          <w:sz w:val="22"/>
          <w:szCs w:val="22"/>
        </w:rPr>
      </w:pPr>
      <w:r w:rsidRPr="00241793">
        <w:rPr>
          <w:rFonts w:asciiTheme="minorHAnsi" w:hAnsiTheme="minorHAnsi"/>
          <w:sz w:val="22"/>
          <w:szCs w:val="22"/>
        </w:rPr>
        <w:t xml:space="preserve">W </w:t>
      </w:r>
      <w:r w:rsidR="00241793" w:rsidRPr="00241793">
        <w:rPr>
          <w:rFonts w:asciiTheme="minorHAnsi" w:hAnsiTheme="minorHAnsi"/>
          <w:sz w:val="22"/>
          <w:szCs w:val="22"/>
        </w:rPr>
        <w:t xml:space="preserve">latach </w:t>
      </w:r>
      <w:r w:rsidRPr="00241793">
        <w:rPr>
          <w:rFonts w:asciiTheme="minorHAnsi" w:hAnsiTheme="minorHAnsi"/>
          <w:sz w:val="22"/>
          <w:szCs w:val="22"/>
        </w:rPr>
        <w:t>2016</w:t>
      </w:r>
      <w:r w:rsidR="00241793" w:rsidRPr="00241793">
        <w:rPr>
          <w:rFonts w:asciiTheme="minorHAnsi" w:hAnsiTheme="minorHAnsi"/>
          <w:sz w:val="22"/>
          <w:szCs w:val="22"/>
        </w:rPr>
        <w:t>-2018</w:t>
      </w:r>
      <w:r w:rsidR="002C47F0" w:rsidRPr="00241793">
        <w:rPr>
          <w:rFonts w:asciiTheme="minorHAnsi" w:hAnsiTheme="minorHAnsi"/>
          <w:sz w:val="22"/>
          <w:szCs w:val="22"/>
        </w:rPr>
        <w:t xml:space="preserve"> </w:t>
      </w:r>
      <w:r w:rsidR="00241793" w:rsidRPr="00241793">
        <w:rPr>
          <w:rFonts w:asciiTheme="minorHAnsi" w:hAnsiTheme="minorHAnsi"/>
          <w:sz w:val="22"/>
          <w:szCs w:val="22"/>
        </w:rPr>
        <w:t xml:space="preserve">w sprawozdaniu </w:t>
      </w:r>
      <w:r w:rsidR="002C47F0" w:rsidRPr="00241793">
        <w:rPr>
          <w:rFonts w:asciiTheme="minorHAnsi" w:hAnsiTheme="minorHAnsi"/>
          <w:sz w:val="22"/>
          <w:szCs w:val="22"/>
        </w:rPr>
        <w:t xml:space="preserve">wymienionych jest </w:t>
      </w:r>
      <w:r w:rsidR="002C47F0" w:rsidRPr="00241793">
        <w:rPr>
          <w:rFonts w:asciiTheme="minorHAnsi" w:hAnsiTheme="minorHAnsi"/>
          <w:color w:val="000000"/>
          <w:sz w:val="22"/>
          <w:szCs w:val="22"/>
        </w:rPr>
        <w:t>12 poradni w ramach SPZZOZ (</w:t>
      </w:r>
      <w:r w:rsidR="00241793">
        <w:rPr>
          <w:rFonts w:asciiTheme="minorHAnsi" w:eastAsia="Calibri" w:hAnsiTheme="minorHAnsi"/>
          <w:sz w:val="22"/>
          <w:szCs w:val="22"/>
        </w:rPr>
        <w:t>ortopedyczna, neurologiczna</w:t>
      </w:r>
      <w:r w:rsidR="002C47F0" w:rsidRPr="00241793">
        <w:rPr>
          <w:rFonts w:asciiTheme="minorHAnsi" w:eastAsia="Calibri" w:hAnsiTheme="minorHAnsi"/>
          <w:sz w:val="22"/>
          <w:szCs w:val="22"/>
        </w:rPr>
        <w:t>,</w:t>
      </w:r>
      <w:r w:rsidR="00241793">
        <w:rPr>
          <w:rFonts w:asciiTheme="minorHAnsi" w:eastAsia="Calibri" w:hAnsiTheme="minorHAnsi"/>
          <w:sz w:val="22"/>
          <w:szCs w:val="22"/>
        </w:rPr>
        <w:t xml:space="preserve"> kardiologiczna, okulistyczna, reumatologiczna, onkologiczna, chirurgiczna, gastroenterologiczna, laryngologiczna, neonatologiczna</w:t>
      </w:r>
      <w:r w:rsidR="002C47F0" w:rsidRPr="00241793">
        <w:rPr>
          <w:rFonts w:asciiTheme="minorHAnsi" w:eastAsia="Calibri" w:hAnsiTheme="minorHAnsi"/>
          <w:sz w:val="22"/>
          <w:szCs w:val="22"/>
        </w:rPr>
        <w:t>, zdrowia psychiczn</w:t>
      </w:r>
      <w:r w:rsidR="00241793">
        <w:rPr>
          <w:rFonts w:asciiTheme="minorHAnsi" w:eastAsia="Calibri" w:hAnsiTheme="minorHAnsi"/>
          <w:sz w:val="22"/>
          <w:szCs w:val="22"/>
        </w:rPr>
        <w:t>ego, położniczo- ginekologiczna. Od 2016 r. funkcjonuje poradnia r</w:t>
      </w:r>
      <w:r w:rsidR="002C47F0" w:rsidRPr="00241793">
        <w:rPr>
          <w:rFonts w:asciiTheme="minorHAnsi" w:eastAsia="Calibri" w:hAnsiTheme="minorHAnsi"/>
          <w:sz w:val="22"/>
          <w:szCs w:val="22"/>
        </w:rPr>
        <w:t>ehabi</w:t>
      </w:r>
      <w:r w:rsidR="00241793">
        <w:rPr>
          <w:rFonts w:asciiTheme="minorHAnsi" w:eastAsia="Calibri" w:hAnsiTheme="minorHAnsi"/>
          <w:sz w:val="22"/>
          <w:szCs w:val="22"/>
        </w:rPr>
        <w:t xml:space="preserve">litacyjna w Gminie Długosiodło, a od </w:t>
      </w:r>
      <w:r w:rsidR="002C47F0" w:rsidRPr="00241793">
        <w:rPr>
          <w:rFonts w:asciiTheme="minorHAnsi" w:eastAsia="Calibri" w:hAnsiTheme="minorHAnsi"/>
          <w:sz w:val="22"/>
          <w:szCs w:val="22"/>
        </w:rPr>
        <w:t xml:space="preserve"> 2018</w:t>
      </w:r>
      <w:r w:rsidR="00222301" w:rsidRPr="00241793">
        <w:rPr>
          <w:rFonts w:asciiTheme="minorHAnsi" w:eastAsia="Calibri" w:hAnsiTheme="minorHAnsi"/>
          <w:sz w:val="22"/>
          <w:szCs w:val="22"/>
        </w:rPr>
        <w:t>r.</w:t>
      </w:r>
      <w:r w:rsidR="002C47F0" w:rsidRPr="00241793">
        <w:rPr>
          <w:rFonts w:asciiTheme="minorHAnsi" w:eastAsia="Calibri" w:hAnsiTheme="minorHAnsi"/>
          <w:sz w:val="22"/>
          <w:szCs w:val="22"/>
        </w:rPr>
        <w:t xml:space="preserve"> </w:t>
      </w:r>
      <w:r w:rsidR="00241793" w:rsidRPr="00241793">
        <w:rPr>
          <w:rFonts w:asciiTheme="minorHAnsi" w:eastAsia="Calibri" w:hAnsiTheme="minorHAnsi"/>
          <w:sz w:val="22"/>
          <w:szCs w:val="22"/>
        </w:rPr>
        <w:t>je</w:t>
      </w:r>
      <w:r w:rsidR="002C47F0" w:rsidRPr="00241793">
        <w:rPr>
          <w:rFonts w:asciiTheme="minorHAnsi" w:eastAsia="Calibri" w:hAnsiTheme="minorHAnsi"/>
          <w:sz w:val="22"/>
          <w:szCs w:val="22"/>
        </w:rPr>
        <w:t xml:space="preserve"> gminny gabinet rehabilitacyjny w Gminie Rząśnik.</w:t>
      </w:r>
      <w:r w:rsidR="00241793" w:rsidRPr="00241793">
        <w:rPr>
          <w:rFonts w:asciiTheme="minorHAnsi" w:eastAsia="Calibri" w:hAnsiTheme="minorHAnsi"/>
          <w:sz w:val="22"/>
          <w:szCs w:val="22"/>
        </w:rPr>
        <w:t xml:space="preserve"> </w:t>
      </w:r>
    </w:p>
    <w:p w14:paraId="4F9D59E1" w14:textId="77777777" w:rsidR="008102EE" w:rsidRPr="00241793" w:rsidRDefault="00241793" w:rsidP="00340CCC">
      <w:pPr>
        <w:pStyle w:val="Akapitzlist"/>
        <w:widowControl/>
        <w:numPr>
          <w:ilvl w:val="0"/>
          <w:numId w:val="82"/>
        </w:numPr>
        <w:adjustRightInd/>
        <w:spacing w:line="276" w:lineRule="auto"/>
        <w:ind w:hanging="360"/>
        <w:textAlignment w:val="auto"/>
        <w:rPr>
          <w:rFonts w:asciiTheme="minorHAnsi" w:eastAsia="Calibri" w:hAnsiTheme="minorHAnsi"/>
          <w:sz w:val="22"/>
          <w:szCs w:val="22"/>
        </w:rPr>
      </w:pPr>
      <w:r w:rsidRPr="00241793">
        <w:rPr>
          <w:rFonts w:asciiTheme="minorHAnsi" w:hAnsiTheme="minorHAnsi"/>
          <w:sz w:val="22"/>
          <w:szCs w:val="22"/>
        </w:rPr>
        <w:t>Według informacji dodatkowej (poza sprawozdaniem) udzielonej przez SPZZOZ w</w:t>
      </w:r>
      <w:r w:rsidR="008102EE" w:rsidRPr="00241793">
        <w:rPr>
          <w:rFonts w:asciiTheme="minorHAnsi" w:eastAsia="Calibri" w:hAnsiTheme="minorHAnsi"/>
          <w:b/>
          <w:sz w:val="22"/>
          <w:szCs w:val="22"/>
        </w:rPr>
        <w:t xml:space="preserve"> </w:t>
      </w:r>
      <w:r w:rsidR="008102EE" w:rsidRPr="00241793">
        <w:rPr>
          <w:rFonts w:asciiTheme="minorHAnsi" w:eastAsia="Calibri" w:hAnsiTheme="minorHAnsi"/>
          <w:sz w:val="22"/>
          <w:szCs w:val="22"/>
        </w:rPr>
        <w:t>2020</w:t>
      </w:r>
      <w:r w:rsidRPr="00241793">
        <w:rPr>
          <w:rFonts w:asciiTheme="minorHAnsi" w:eastAsia="Calibri" w:hAnsiTheme="minorHAnsi"/>
          <w:sz w:val="22"/>
          <w:szCs w:val="22"/>
        </w:rPr>
        <w:t xml:space="preserve"> r.</w:t>
      </w:r>
      <w:r w:rsidR="008102EE" w:rsidRPr="00241793">
        <w:rPr>
          <w:rFonts w:asciiTheme="minorHAnsi" w:eastAsia="Calibri" w:hAnsiTheme="minorHAnsi"/>
          <w:sz w:val="22"/>
          <w:szCs w:val="22"/>
        </w:rPr>
        <w:t xml:space="preserve"> funkcjonuje </w:t>
      </w:r>
      <w:r w:rsidR="00762CA7" w:rsidRPr="00241793">
        <w:rPr>
          <w:rFonts w:asciiTheme="minorHAnsi" w:eastAsia="Calibri" w:hAnsiTheme="minorHAnsi"/>
          <w:sz w:val="22"/>
          <w:szCs w:val="22"/>
        </w:rPr>
        <w:t xml:space="preserve">już </w:t>
      </w:r>
      <w:r w:rsidR="008102EE" w:rsidRPr="00241793">
        <w:rPr>
          <w:rFonts w:asciiTheme="minorHAnsi" w:eastAsia="Calibri" w:hAnsiTheme="minorHAnsi"/>
          <w:sz w:val="22"/>
          <w:szCs w:val="22"/>
        </w:rPr>
        <w:t xml:space="preserve">20 poradni specjalistycznych w ramach umowy zawartych z NFZ (Poradnia </w:t>
      </w:r>
      <w:r w:rsidR="008102EE" w:rsidRPr="00241793">
        <w:rPr>
          <w:rFonts w:asciiTheme="minorHAnsi" w:eastAsia="Calibri" w:hAnsiTheme="minorHAnsi"/>
          <w:sz w:val="22"/>
          <w:szCs w:val="22"/>
        </w:rPr>
        <w:lastRenderedPageBreak/>
        <w:t xml:space="preserve">Onkologiczna, Poradnia Pulmonologiczna, Poradnia Reumatologiczna, Poradnia </w:t>
      </w:r>
      <w:proofErr w:type="spellStart"/>
      <w:r w:rsidR="008102EE" w:rsidRPr="00241793">
        <w:rPr>
          <w:rFonts w:asciiTheme="minorHAnsi" w:eastAsia="Calibri" w:hAnsiTheme="minorHAnsi"/>
          <w:sz w:val="22"/>
          <w:szCs w:val="22"/>
        </w:rPr>
        <w:t>Ginekologiczno</w:t>
      </w:r>
      <w:proofErr w:type="spellEnd"/>
      <w:r w:rsidR="008102EE" w:rsidRPr="00241793">
        <w:rPr>
          <w:rFonts w:asciiTheme="minorHAnsi" w:eastAsia="Calibri" w:hAnsiTheme="minorHAnsi"/>
          <w:sz w:val="22"/>
          <w:szCs w:val="22"/>
        </w:rPr>
        <w:t xml:space="preserve"> – Położnicza, Poradnia Chirurgii Ogólnej, Poradnia Gastroenterologiczna, Poradnia Diabetologiczna. Poradnia Kardiologiczna, Poradnia Neurologiczna, Poradnia Neonatologiczna, Poradnia Chirurgii Urazowo – Ortopedycz</w:t>
      </w:r>
      <w:r w:rsidR="00762CA7" w:rsidRPr="00241793">
        <w:rPr>
          <w:rFonts w:asciiTheme="minorHAnsi" w:eastAsia="Calibri" w:hAnsiTheme="minorHAnsi"/>
          <w:sz w:val="22"/>
          <w:szCs w:val="22"/>
        </w:rPr>
        <w:t xml:space="preserve">nej, </w:t>
      </w:r>
      <w:r w:rsidR="008102EE" w:rsidRPr="00241793">
        <w:rPr>
          <w:rFonts w:asciiTheme="minorHAnsi" w:eastAsia="Calibri" w:hAnsiTheme="minorHAnsi"/>
          <w:sz w:val="22"/>
          <w:szCs w:val="22"/>
        </w:rPr>
        <w:t>Poradnia Leczenia Uzależnień, Poradnia Okulistyczna, Poradnia Otolaryngologiczna Poradnia Rehabilitacyjna,</w:t>
      </w:r>
      <w:r w:rsidR="00762CA7" w:rsidRPr="00241793">
        <w:rPr>
          <w:rFonts w:asciiTheme="minorHAnsi" w:eastAsia="Calibri" w:hAnsiTheme="minorHAnsi"/>
          <w:sz w:val="22"/>
          <w:szCs w:val="22"/>
        </w:rPr>
        <w:t xml:space="preserve"> </w:t>
      </w:r>
      <w:r w:rsidR="008102EE" w:rsidRPr="00241793">
        <w:rPr>
          <w:rFonts w:asciiTheme="minorHAnsi" w:eastAsia="Calibri" w:hAnsiTheme="minorHAnsi"/>
          <w:sz w:val="22"/>
          <w:szCs w:val="22"/>
        </w:rPr>
        <w:t>Poradnia Zdrowia Psychicznego Poradnia Endokrynologiczna Poradnia leczenia osteoporozy, Poradnia Pediatryczna</w:t>
      </w:r>
      <w:r w:rsidR="00762CA7" w:rsidRPr="00241793">
        <w:rPr>
          <w:rFonts w:asciiTheme="minorHAnsi" w:eastAsia="Calibri" w:hAnsiTheme="minorHAnsi"/>
          <w:sz w:val="22"/>
          <w:szCs w:val="22"/>
        </w:rPr>
        <w:t>)</w:t>
      </w:r>
      <w:r w:rsidR="008102EE" w:rsidRPr="00241793">
        <w:rPr>
          <w:rFonts w:asciiTheme="minorHAnsi" w:eastAsia="Calibri" w:hAnsiTheme="minorHAnsi"/>
          <w:sz w:val="22"/>
          <w:szCs w:val="22"/>
        </w:rPr>
        <w:t>.</w:t>
      </w:r>
    </w:p>
    <w:p w14:paraId="628DED52" w14:textId="77777777" w:rsidR="002C47F0" w:rsidRPr="00FF3FE6" w:rsidRDefault="00222301" w:rsidP="00340CCC">
      <w:pPr>
        <w:pStyle w:val="Akapitzlist"/>
        <w:widowControl/>
        <w:numPr>
          <w:ilvl w:val="0"/>
          <w:numId w:val="82"/>
        </w:numPr>
        <w:adjustRightInd/>
        <w:spacing w:line="276" w:lineRule="auto"/>
        <w:ind w:hanging="360"/>
        <w:textAlignment w:val="auto"/>
        <w:rPr>
          <w:rFonts w:asciiTheme="minorHAnsi" w:eastAsia="Calibri" w:hAnsiTheme="minorHAnsi"/>
          <w:sz w:val="22"/>
          <w:szCs w:val="22"/>
        </w:rPr>
      </w:pPr>
      <w:r w:rsidRPr="00FF3FE6">
        <w:rPr>
          <w:rFonts w:asciiTheme="minorHAnsi" w:eastAsia="Calibri" w:hAnsiTheme="minorHAnsi"/>
          <w:sz w:val="22"/>
          <w:szCs w:val="22"/>
        </w:rPr>
        <w:t>Dodatkowo od 2016</w:t>
      </w:r>
      <w:r w:rsidR="002C47F0" w:rsidRPr="00FF3FE6">
        <w:rPr>
          <w:rFonts w:asciiTheme="minorHAnsi" w:eastAsia="Calibri" w:hAnsiTheme="minorHAnsi"/>
          <w:sz w:val="22"/>
          <w:szCs w:val="22"/>
        </w:rPr>
        <w:t>r. podawana jest informacja o objęciu</w:t>
      </w:r>
      <w:r w:rsidR="002C47F0" w:rsidRPr="00FF3FE6">
        <w:rPr>
          <w:rFonts w:asciiTheme="minorHAnsi" w:eastAsia="Calibri" w:hAnsiTheme="minorHAnsi"/>
          <w:b/>
          <w:sz w:val="22"/>
          <w:szCs w:val="22"/>
        </w:rPr>
        <w:t xml:space="preserve"> </w:t>
      </w:r>
      <w:r w:rsidR="002C47F0" w:rsidRPr="00FF3FE6">
        <w:rPr>
          <w:rFonts w:asciiTheme="minorHAnsi" w:eastAsia="Calibri" w:hAnsiTheme="minorHAnsi"/>
          <w:sz w:val="22"/>
          <w:szCs w:val="22"/>
        </w:rPr>
        <w:t>opieką pielęgniarską dzieci  i młodzieży w szkołach prowadzonych przez powiat wyszkowski.</w:t>
      </w:r>
    </w:p>
    <w:p w14:paraId="79D641CC" w14:textId="77777777" w:rsidR="002C47F0" w:rsidRPr="00FF3FE6" w:rsidRDefault="002C47F0" w:rsidP="004356CB">
      <w:pPr>
        <w:spacing w:line="276" w:lineRule="auto"/>
        <w:rPr>
          <w:rFonts w:asciiTheme="minorHAnsi" w:eastAsia="Calibri" w:hAnsiTheme="minorHAnsi"/>
          <w:sz w:val="22"/>
          <w:szCs w:val="22"/>
        </w:rPr>
      </w:pPr>
    </w:p>
    <w:p w14:paraId="2BA7153D"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b/>
          <w:sz w:val="22"/>
          <w:szCs w:val="22"/>
        </w:rPr>
        <w:t>Cel 2. Podniesienie jakości i dostępności świadczonych usług medycznych</w:t>
      </w:r>
      <w:r w:rsidRPr="00FF3FE6">
        <w:rPr>
          <w:rFonts w:asciiTheme="minorHAnsi" w:hAnsiTheme="minorHAnsi"/>
          <w:sz w:val="22"/>
          <w:szCs w:val="22"/>
        </w:rPr>
        <w:t>.</w:t>
      </w:r>
    </w:p>
    <w:p w14:paraId="43E68ED1" w14:textId="77777777" w:rsidR="00222301" w:rsidRPr="00FF3FE6" w:rsidRDefault="00222301" w:rsidP="004356CB">
      <w:pPr>
        <w:spacing w:line="276" w:lineRule="auto"/>
        <w:rPr>
          <w:rFonts w:asciiTheme="minorHAnsi" w:hAnsiTheme="minorHAnsi"/>
          <w:sz w:val="22"/>
          <w:szCs w:val="22"/>
          <w:u w:val="single"/>
        </w:rPr>
      </w:pPr>
    </w:p>
    <w:p w14:paraId="7F01B09A"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1. Poprawa bazy infrastrukturalnej oraz wyposażenia obiektów służących rehabilitacji leczniczej.</w:t>
      </w:r>
    </w:p>
    <w:p w14:paraId="7EE10B7D"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b/>
          <w:sz w:val="22"/>
          <w:szCs w:val="22"/>
        </w:rPr>
        <w:t>Nazwa wskaźnika:</w:t>
      </w:r>
    </w:p>
    <w:p w14:paraId="1A82AAE1"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 xml:space="preserve">1. Liczba obiektów rehabilitacji leczniczej dostosowanych do potrzeb osób </w:t>
      </w:r>
      <w:r w:rsidR="00222301" w:rsidRPr="00FF3FE6">
        <w:rPr>
          <w:rFonts w:asciiTheme="minorHAnsi" w:hAnsiTheme="minorHAnsi"/>
          <w:sz w:val="22"/>
          <w:szCs w:val="22"/>
        </w:rPr>
        <w:t>z niepełnosprawnościami</w:t>
      </w:r>
      <w:r w:rsidRPr="00FF3FE6">
        <w:rPr>
          <w:rFonts w:asciiTheme="minorHAnsi" w:hAnsiTheme="minorHAnsi"/>
          <w:sz w:val="22"/>
          <w:szCs w:val="22"/>
        </w:rPr>
        <w:t xml:space="preserve"> i wyposażonych w odpowiedni sprzęt.</w:t>
      </w:r>
    </w:p>
    <w:p w14:paraId="21E245F1" w14:textId="77777777" w:rsidR="002C47F0" w:rsidRPr="00FF3FE6" w:rsidRDefault="002C47F0" w:rsidP="004356CB">
      <w:pPr>
        <w:spacing w:line="276" w:lineRule="auto"/>
        <w:rPr>
          <w:rFonts w:asciiTheme="minorHAnsi" w:hAnsiTheme="minorHAnsi"/>
          <w:sz w:val="22"/>
          <w:szCs w:val="22"/>
        </w:rPr>
      </w:pPr>
    </w:p>
    <w:p w14:paraId="00A1FDFB" w14:textId="77777777" w:rsidR="002C47F0" w:rsidRPr="00FF3FE6" w:rsidRDefault="002C47F0" w:rsidP="00340CCC">
      <w:pPr>
        <w:pStyle w:val="Akapitzlist"/>
        <w:widowControl/>
        <w:numPr>
          <w:ilvl w:val="0"/>
          <w:numId w:val="83"/>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Działania zmierzające do poprawy infrastruktury oraz wyposażenia obiektów służących rehabilitacji leczniczej były realizowane w latach 2017, 2019 i 2020 i były finansowane: w 2017r. przez WOŚP i powiat wyszkowski, a od 2019r. w ramach projektu EFRR.</w:t>
      </w:r>
    </w:p>
    <w:p w14:paraId="619927F9" w14:textId="77777777" w:rsidR="002C47F0" w:rsidRPr="00FF3FE6" w:rsidRDefault="002C47F0" w:rsidP="00340CCC">
      <w:pPr>
        <w:pStyle w:val="Akapitzlist"/>
        <w:widowControl/>
        <w:numPr>
          <w:ilvl w:val="0"/>
          <w:numId w:val="83"/>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Działania obejmowały zakup sprzętów diagnostycznych oraz wyposażenia (łóżka) oddziałów SPZOZZ.</w:t>
      </w:r>
    </w:p>
    <w:p w14:paraId="4B9F7897" w14:textId="77777777" w:rsidR="002C47F0" w:rsidRPr="00FF3FE6" w:rsidRDefault="002C47F0" w:rsidP="004356CB">
      <w:pPr>
        <w:spacing w:line="276" w:lineRule="auto"/>
        <w:rPr>
          <w:rFonts w:asciiTheme="minorHAnsi" w:eastAsia="Calibri" w:hAnsiTheme="minorHAnsi"/>
          <w:sz w:val="22"/>
          <w:szCs w:val="22"/>
          <w:u w:val="single"/>
        </w:rPr>
      </w:pPr>
    </w:p>
    <w:p w14:paraId="3FE204D5" w14:textId="77777777" w:rsidR="002C47F0" w:rsidRPr="00FF3FE6" w:rsidRDefault="002C47F0" w:rsidP="004356CB">
      <w:pPr>
        <w:spacing w:line="276" w:lineRule="auto"/>
        <w:rPr>
          <w:rFonts w:asciiTheme="minorHAnsi" w:eastAsia="Calibri" w:hAnsiTheme="minorHAnsi"/>
          <w:sz w:val="22"/>
          <w:szCs w:val="22"/>
          <w:u w:val="single"/>
        </w:rPr>
      </w:pPr>
      <w:r w:rsidRPr="00FF3FE6">
        <w:rPr>
          <w:rFonts w:asciiTheme="minorHAnsi" w:eastAsia="Calibri" w:hAnsiTheme="minorHAnsi"/>
          <w:sz w:val="22"/>
          <w:szCs w:val="22"/>
          <w:u w:val="single"/>
        </w:rPr>
        <w:t>Działanie 2. Dostosowanie publicznej i niepublicznej infrastruktury ochrony zdrow</w:t>
      </w:r>
      <w:r w:rsidR="00222301" w:rsidRPr="00FF3FE6">
        <w:rPr>
          <w:rFonts w:asciiTheme="minorHAnsi" w:eastAsia="Calibri" w:hAnsiTheme="minorHAnsi"/>
          <w:sz w:val="22"/>
          <w:szCs w:val="22"/>
          <w:u w:val="single"/>
        </w:rPr>
        <w:t>ia do obowiązujących standardów</w:t>
      </w:r>
      <w:r w:rsidRPr="00FF3FE6">
        <w:rPr>
          <w:rFonts w:asciiTheme="minorHAnsi" w:eastAsia="Calibri" w:hAnsiTheme="minorHAnsi"/>
          <w:sz w:val="22"/>
          <w:szCs w:val="22"/>
          <w:u w:val="single"/>
        </w:rPr>
        <w:t xml:space="preserve"> w celu zapewnienia kompleksowej opieki medycznej dla mieszkańców powiatu wyszkowskiego.</w:t>
      </w:r>
    </w:p>
    <w:p w14:paraId="5CE04042"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b/>
          <w:sz w:val="22"/>
          <w:szCs w:val="22"/>
        </w:rPr>
        <w:t>Nazwa wskaźnika:</w:t>
      </w:r>
    </w:p>
    <w:p w14:paraId="220E1EDC"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placówek ochrony zdrowia dostosowanych do obowiązujących standardów.</w:t>
      </w:r>
    </w:p>
    <w:p w14:paraId="12C2B391" w14:textId="77777777" w:rsidR="00222301" w:rsidRPr="00FF3FE6" w:rsidRDefault="00222301" w:rsidP="004356CB">
      <w:pPr>
        <w:spacing w:line="276" w:lineRule="auto"/>
        <w:rPr>
          <w:rFonts w:asciiTheme="minorHAnsi" w:hAnsiTheme="minorHAnsi"/>
          <w:sz w:val="22"/>
          <w:szCs w:val="22"/>
        </w:rPr>
      </w:pPr>
    </w:p>
    <w:p w14:paraId="526F8CC1" w14:textId="77777777" w:rsidR="002C47F0" w:rsidRPr="008102EE" w:rsidRDefault="008102EE" w:rsidP="00340CCC">
      <w:pPr>
        <w:pStyle w:val="Akapitzlist"/>
        <w:widowControl/>
        <w:numPr>
          <w:ilvl w:val="0"/>
          <w:numId w:val="84"/>
        </w:numPr>
        <w:adjustRightInd/>
        <w:spacing w:line="276" w:lineRule="auto"/>
        <w:ind w:hanging="360"/>
        <w:textAlignment w:val="auto"/>
        <w:rPr>
          <w:rFonts w:asciiTheme="minorHAnsi" w:hAnsiTheme="minorHAnsi"/>
          <w:sz w:val="22"/>
          <w:szCs w:val="22"/>
          <w:u w:val="single"/>
        </w:rPr>
      </w:pPr>
      <w:r>
        <w:rPr>
          <w:rFonts w:asciiTheme="minorHAnsi" w:hAnsiTheme="minorHAnsi"/>
          <w:sz w:val="22"/>
          <w:szCs w:val="22"/>
        </w:rPr>
        <w:t>W</w:t>
      </w:r>
      <w:r w:rsidR="002C47F0" w:rsidRPr="00FF3FE6">
        <w:rPr>
          <w:rFonts w:asciiTheme="minorHAnsi" w:hAnsiTheme="minorHAnsi"/>
          <w:sz w:val="22"/>
          <w:szCs w:val="22"/>
        </w:rPr>
        <w:t xml:space="preserve"> 2016-2017 do wskaźnika zaliczono realizację projektu pn. </w:t>
      </w:r>
      <w:r w:rsidR="002C47F0" w:rsidRPr="00FF3FE6">
        <w:rPr>
          <w:rFonts w:asciiTheme="minorHAnsi" w:hAnsiTheme="minorHAnsi"/>
          <w:iCs/>
          <w:sz w:val="22"/>
          <w:szCs w:val="22"/>
        </w:rPr>
        <w:t xml:space="preserve">„E-usługi w SPZZOZ w Wyszkowie </w:t>
      </w:r>
      <w:r w:rsidR="002C47F0" w:rsidRPr="00FF3FE6">
        <w:rPr>
          <w:rFonts w:asciiTheme="minorHAnsi" w:hAnsiTheme="minorHAnsi"/>
          <w:sz w:val="22"/>
          <w:szCs w:val="22"/>
        </w:rPr>
        <w:t>” (informatyzacja   SPZZOZ), w roku 2018 nie zostały uzupełnione dane do tego działania</w:t>
      </w:r>
      <w:r>
        <w:rPr>
          <w:rFonts w:asciiTheme="minorHAnsi" w:hAnsiTheme="minorHAnsi"/>
          <w:sz w:val="22"/>
          <w:szCs w:val="22"/>
        </w:rPr>
        <w:t>.</w:t>
      </w:r>
    </w:p>
    <w:p w14:paraId="1C77A21B" w14:textId="77777777" w:rsidR="00D11DD6" w:rsidRDefault="00D11DD6" w:rsidP="00340CCC">
      <w:pPr>
        <w:pStyle w:val="Akapitzlist"/>
        <w:numPr>
          <w:ilvl w:val="0"/>
          <w:numId w:val="84"/>
        </w:numPr>
        <w:spacing w:line="276" w:lineRule="auto"/>
        <w:ind w:hanging="360"/>
        <w:rPr>
          <w:rFonts w:asciiTheme="minorHAnsi" w:hAnsiTheme="minorHAnsi"/>
          <w:sz w:val="22"/>
          <w:szCs w:val="22"/>
        </w:rPr>
      </w:pPr>
      <w:r>
        <w:rPr>
          <w:rFonts w:asciiTheme="minorHAnsi" w:hAnsiTheme="minorHAnsi"/>
          <w:sz w:val="22"/>
          <w:szCs w:val="22"/>
        </w:rPr>
        <w:t>Z dodatkowo dosłanych przez SPZZOZ informacji wynika, że:</w:t>
      </w:r>
    </w:p>
    <w:p w14:paraId="34929F0E" w14:textId="77777777" w:rsidR="008102EE" w:rsidRDefault="00D11DD6" w:rsidP="00340CCC">
      <w:pPr>
        <w:pStyle w:val="Akapitzlist"/>
        <w:numPr>
          <w:ilvl w:val="0"/>
          <w:numId w:val="52"/>
        </w:numPr>
        <w:spacing w:line="276" w:lineRule="auto"/>
        <w:rPr>
          <w:rFonts w:asciiTheme="minorHAnsi" w:hAnsiTheme="minorHAnsi"/>
          <w:sz w:val="22"/>
          <w:szCs w:val="22"/>
        </w:rPr>
      </w:pPr>
      <w:r>
        <w:rPr>
          <w:rFonts w:asciiTheme="minorHAnsi" w:hAnsiTheme="minorHAnsi"/>
          <w:sz w:val="22"/>
          <w:szCs w:val="22"/>
        </w:rPr>
        <w:t>w</w:t>
      </w:r>
      <w:r w:rsidR="008102EE">
        <w:rPr>
          <w:rFonts w:asciiTheme="minorHAnsi" w:hAnsiTheme="minorHAnsi"/>
          <w:sz w:val="22"/>
          <w:szCs w:val="22"/>
        </w:rPr>
        <w:t xml:space="preserve"> 2019 r. zostało zrealizowanych wiele inwestycji </w:t>
      </w:r>
      <w:r>
        <w:rPr>
          <w:rFonts w:asciiTheme="minorHAnsi" w:hAnsiTheme="minorHAnsi"/>
          <w:sz w:val="22"/>
          <w:szCs w:val="22"/>
        </w:rPr>
        <w:t xml:space="preserve">teleinformatycznych </w:t>
      </w:r>
      <w:r w:rsidR="008102EE">
        <w:rPr>
          <w:rFonts w:asciiTheme="minorHAnsi" w:hAnsiTheme="minorHAnsi"/>
          <w:sz w:val="22"/>
          <w:szCs w:val="22"/>
        </w:rPr>
        <w:t xml:space="preserve">w ramach projektu „E-usługi w SPZZOZ w Wyszkowie”, których rezultatem jest 7 </w:t>
      </w:r>
      <w:r w:rsidR="008102EE" w:rsidRPr="008102EE">
        <w:rPr>
          <w:rFonts w:asciiTheme="minorHAnsi" w:hAnsiTheme="minorHAnsi"/>
          <w:sz w:val="22"/>
          <w:szCs w:val="22"/>
        </w:rPr>
        <w:t>jednostek sektora publicznego korzystających z utworzonych aplikacji lub usług teleinformatycznych</w:t>
      </w:r>
      <w:r w:rsidR="008102EE">
        <w:rPr>
          <w:rFonts w:asciiTheme="minorHAnsi" w:hAnsiTheme="minorHAnsi"/>
          <w:sz w:val="22"/>
          <w:szCs w:val="22"/>
        </w:rPr>
        <w:t xml:space="preserve">. </w:t>
      </w:r>
    </w:p>
    <w:p w14:paraId="77ECAD3B" w14:textId="77777777" w:rsidR="008102EE" w:rsidRDefault="008102EE" w:rsidP="00340CCC">
      <w:pPr>
        <w:pStyle w:val="Akapitzlist"/>
        <w:numPr>
          <w:ilvl w:val="0"/>
          <w:numId w:val="52"/>
        </w:numPr>
        <w:spacing w:line="276" w:lineRule="auto"/>
        <w:rPr>
          <w:rFonts w:asciiTheme="minorHAnsi" w:hAnsiTheme="minorHAnsi"/>
          <w:sz w:val="22"/>
          <w:szCs w:val="22"/>
        </w:rPr>
      </w:pPr>
      <w:r>
        <w:rPr>
          <w:rFonts w:asciiTheme="minorHAnsi" w:hAnsiTheme="minorHAnsi"/>
          <w:sz w:val="22"/>
          <w:szCs w:val="22"/>
        </w:rPr>
        <w:t xml:space="preserve">w 2019 r. w ramach projektu </w:t>
      </w:r>
      <w:r w:rsidRPr="008102EE">
        <w:rPr>
          <w:rFonts w:asciiTheme="minorHAnsi" w:hAnsiTheme="minorHAnsi"/>
          <w:sz w:val="22"/>
          <w:szCs w:val="22"/>
        </w:rPr>
        <w:t xml:space="preserve">„Inwestycje w SPZZOZ w Wyszkowie i NZOZ POZ w Rząśniku, </w:t>
      </w:r>
      <w:r w:rsidR="00D11DD6">
        <w:rPr>
          <w:rFonts w:asciiTheme="minorHAnsi" w:hAnsiTheme="minorHAnsi"/>
          <w:sz w:val="22"/>
          <w:szCs w:val="22"/>
        </w:rPr>
        <w:t>w zakresie świadczeń AOS i POZ”</w:t>
      </w:r>
      <w:r>
        <w:rPr>
          <w:rFonts w:asciiTheme="minorHAnsi" w:hAnsiTheme="minorHAnsi"/>
          <w:sz w:val="22"/>
          <w:szCs w:val="22"/>
        </w:rPr>
        <w:t xml:space="preserve"> ponad 2000 osób została </w:t>
      </w:r>
      <w:r w:rsidRPr="008102EE">
        <w:rPr>
          <w:rFonts w:asciiTheme="minorHAnsi" w:hAnsiTheme="minorHAnsi"/>
          <w:sz w:val="22"/>
          <w:szCs w:val="22"/>
        </w:rPr>
        <w:t>objęta ulepszonymi usługami zdrowotnymi</w:t>
      </w:r>
      <w:r w:rsidR="00D11DD6">
        <w:rPr>
          <w:rFonts w:asciiTheme="minorHAnsi" w:hAnsiTheme="minorHAnsi"/>
          <w:sz w:val="22"/>
          <w:szCs w:val="22"/>
        </w:rPr>
        <w:t xml:space="preserve"> w związku z zakupem aparatury medycznej w 2 podmiotach leczniczych.</w:t>
      </w:r>
    </w:p>
    <w:p w14:paraId="4DBEA5C5" w14:textId="77777777" w:rsidR="00D11DD6" w:rsidRPr="00D11DD6" w:rsidRDefault="00D11DD6" w:rsidP="00340CCC">
      <w:pPr>
        <w:pStyle w:val="Akapitzlist"/>
        <w:numPr>
          <w:ilvl w:val="0"/>
          <w:numId w:val="52"/>
        </w:numPr>
        <w:spacing w:line="276" w:lineRule="auto"/>
        <w:rPr>
          <w:rFonts w:asciiTheme="minorHAnsi" w:hAnsiTheme="minorHAnsi"/>
          <w:sz w:val="22"/>
          <w:szCs w:val="22"/>
        </w:rPr>
      </w:pPr>
      <w:r w:rsidRPr="00D11DD6">
        <w:rPr>
          <w:rFonts w:asciiTheme="minorHAnsi" w:hAnsiTheme="minorHAnsi"/>
          <w:sz w:val="22"/>
          <w:szCs w:val="22"/>
        </w:rPr>
        <w:t xml:space="preserve">w 2021 r. </w:t>
      </w:r>
      <w:r>
        <w:rPr>
          <w:rFonts w:asciiTheme="minorHAnsi" w:hAnsiTheme="minorHAnsi"/>
          <w:sz w:val="22"/>
          <w:szCs w:val="22"/>
        </w:rPr>
        <w:t xml:space="preserve">w wyniku realizacji projektu </w:t>
      </w:r>
      <w:r w:rsidRPr="00D11DD6">
        <w:rPr>
          <w:rFonts w:asciiTheme="minorHAnsi" w:hAnsiTheme="minorHAnsi"/>
          <w:sz w:val="22"/>
          <w:szCs w:val="22"/>
        </w:rPr>
        <w:t>„Wyposażenie SPZZOZ w Wyszkowie w</w:t>
      </w:r>
      <w:r>
        <w:rPr>
          <w:rFonts w:asciiTheme="minorHAnsi" w:hAnsiTheme="minorHAnsi"/>
          <w:sz w:val="22"/>
          <w:szCs w:val="22"/>
        </w:rPr>
        <w:t xml:space="preserve"> nowoczesną aparaturę medyczną” objęto </w:t>
      </w:r>
      <w:r w:rsidRPr="00D11DD6">
        <w:rPr>
          <w:rFonts w:asciiTheme="minorHAnsi" w:hAnsiTheme="minorHAnsi"/>
          <w:sz w:val="22"/>
          <w:szCs w:val="22"/>
        </w:rPr>
        <w:t>ulepszonymi usługami zdrowotnymi</w:t>
      </w:r>
      <w:r>
        <w:rPr>
          <w:rFonts w:asciiTheme="minorHAnsi" w:hAnsiTheme="minorHAnsi"/>
          <w:sz w:val="22"/>
          <w:szCs w:val="22"/>
        </w:rPr>
        <w:t xml:space="preserve"> 4000 osób</w:t>
      </w:r>
    </w:p>
    <w:p w14:paraId="25EA61CA" w14:textId="77777777" w:rsidR="008102EE" w:rsidRPr="00FF3FE6" w:rsidRDefault="008102EE" w:rsidP="008102EE">
      <w:pPr>
        <w:pStyle w:val="Akapitzlist"/>
        <w:widowControl/>
        <w:adjustRightInd/>
        <w:spacing w:line="276" w:lineRule="auto"/>
        <w:textAlignment w:val="auto"/>
        <w:rPr>
          <w:rFonts w:asciiTheme="minorHAnsi" w:hAnsiTheme="minorHAnsi"/>
          <w:sz w:val="22"/>
          <w:szCs w:val="22"/>
          <w:u w:val="single"/>
        </w:rPr>
      </w:pPr>
    </w:p>
    <w:p w14:paraId="2BB65973" w14:textId="77777777" w:rsidR="002C47F0" w:rsidRPr="00FF3FE6" w:rsidRDefault="002C47F0" w:rsidP="004356CB">
      <w:pPr>
        <w:spacing w:line="276" w:lineRule="auto"/>
        <w:rPr>
          <w:rFonts w:asciiTheme="minorHAnsi" w:hAnsiTheme="minorHAnsi"/>
          <w:sz w:val="22"/>
          <w:szCs w:val="22"/>
          <w:u w:val="single"/>
        </w:rPr>
      </w:pPr>
    </w:p>
    <w:p w14:paraId="0D926D2B"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Cel 3. Zwiększenie dostępu do rehabilitacji społecznej.</w:t>
      </w:r>
    </w:p>
    <w:p w14:paraId="4572BCAC" w14:textId="77777777" w:rsidR="00222301" w:rsidRPr="00FF3FE6" w:rsidRDefault="00222301" w:rsidP="004356CB">
      <w:pPr>
        <w:spacing w:line="276" w:lineRule="auto"/>
        <w:rPr>
          <w:rFonts w:asciiTheme="minorHAnsi" w:hAnsiTheme="minorHAnsi"/>
          <w:bCs/>
          <w:sz w:val="22"/>
          <w:szCs w:val="22"/>
          <w:u w:val="single"/>
        </w:rPr>
      </w:pPr>
    </w:p>
    <w:p w14:paraId="5DBCF936" w14:textId="77777777" w:rsidR="002C47F0" w:rsidRPr="00FF3FE6" w:rsidRDefault="002C47F0" w:rsidP="004356CB">
      <w:pPr>
        <w:spacing w:line="276" w:lineRule="auto"/>
        <w:rPr>
          <w:rFonts w:asciiTheme="minorHAnsi" w:hAnsiTheme="minorHAnsi"/>
          <w:bCs/>
          <w:sz w:val="22"/>
          <w:szCs w:val="22"/>
          <w:u w:val="single"/>
        </w:rPr>
      </w:pPr>
      <w:r w:rsidRPr="00FF3FE6">
        <w:rPr>
          <w:rFonts w:asciiTheme="minorHAnsi" w:hAnsiTheme="minorHAnsi"/>
          <w:bCs/>
          <w:sz w:val="22"/>
          <w:szCs w:val="22"/>
          <w:u w:val="single"/>
        </w:rPr>
        <w:t>Działanie 1. Zapewnienie możliwości osobom niepełnospr</w:t>
      </w:r>
      <w:r w:rsidR="00306710">
        <w:rPr>
          <w:rFonts w:asciiTheme="minorHAnsi" w:hAnsiTheme="minorHAnsi"/>
          <w:bCs/>
          <w:sz w:val="22"/>
          <w:szCs w:val="22"/>
          <w:u w:val="single"/>
        </w:rPr>
        <w:t xml:space="preserve">awnym i ich opiekunom udziału w </w:t>
      </w:r>
      <w:r w:rsidRPr="00FF3FE6">
        <w:rPr>
          <w:rFonts w:asciiTheme="minorHAnsi" w:hAnsiTheme="minorHAnsi"/>
          <w:bCs/>
          <w:sz w:val="22"/>
          <w:szCs w:val="22"/>
          <w:u w:val="single"/>
        </w:rPr>
        <w:t>turnusach rehabilitacyjnych.</w:t>
      </w:r>
    </w:p>
    <w:p w14:paraId="35B16795"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b/>
          <w:sz w:val="22"/>
          <w:szCs w:val="22"/>
        </w:rPr>
        <w:t>Nazwa wskaźnika:</w:t>
      </w:r>
    </w:p>
    <w:p w14:paraId="71DF863C" w14:textId="77777777" w:rsidR="002C47F0" w:rsidRPr="00FF3FE6" w:rsidRDefault="002C47F0" w:rsidP="004356CB">
      <w:pPr>
        <w:spacing w:line="276" w:lineRule="auto"/>
        <w:rPr>
          <w:rFonts w:asciiTheme="minorHAnsi" w:hAnsiTheme="minorHAnsi"/>
          <w:bCs/>
          <w:sz w:val="22"/>
          <w:szCs w:val="22"/>
        </w:rPr>
      </w:pPr>
      <w:r w:rsidRPr="00FF3FE6">
        <w:rPr>
          <w:rFonts w:asciiTheme="minorHAnsi" w:hAnsiTheme="minorHAnsi"/>
          <w:bCs/>
          <w:sz w:val="22"/>
          <w:szCs w:val="22"/>
        </w:rPr>
        <w:t xml:space="preserve">1. Liczba osób  niepełnosprawnych ubiegających się o dofinansowanie / na liczbę </w:t>
      </w:r>
      <w:proofErr w:type="spellStart"/>
      <w:r w:rsidRPr="00FF3FE6">
        <w:rPr>
          <w:rFonts w:asciiTheme="minorHAnsi" w:hAnsiTheme="minorHAnsi"/>
          <w:bCs/>
          <w:sz w:val="22"/>
          <w:szCs w:val="22"/>
        </w:rPr>
        <w:t>O</w:t>
      </w:r>
      <w:r w:rsidR="00222301" w:rsidRPr="00FF3FE6">
        <w:rPr>
          <w:rFonts w:asciiTheme="minorHAnsi" w:hAnsiTheme="minorHAnsi"/>
          <w:bCs/>
          <w:sz w:val="22"/>
          <w:szCs w:val="22"/>
        </w:rPr>
        <w:t>z</w:t>
      </w:r>
      <w:r w:rsidRPr="00FF3FE6">
        <w:rPr>
          <w:rFonts w:asciiTheme="minorHAnsi" w:hAnsiTheme="minorHAnsi"/>
          <w:bCs/>
          <w:sz w:val="22"/>
          <w:szCs w:val="22"/>
        </w:rPr>
        <w:t>N</w:t>
      </w:r>
      <w:proofErr w:type="spellEnd"/>
      <w:r w:rsidR="00222301" w:rsidRPr="00FF3FE6">
        <w:rPr>
          <w:rFonts w:asciiTheme="minorHAnsi" w:hAnsiTheme="minorHAnsi"/>
          <w:bCs/>
          <w:sz w:val="22"/>
          <w:szCs w:val="22"/>
        </w:rPr>
        <w:t>,</w:t>
      </w:r>
      <w:r w:rsidRPr="00FF3FE6">
        <w:rPr>
          <w:rFonts w:asciiTheme="minorHAnsi" w:hAnsiTheme="minorHAnsi"/>
          <w:bCs/>
          <w:sz w:val="22"/>
          <w:szCs w:val="22"/>
        </w:rPr>
        <w:t xml:space="preserve"> którzy uzyskali dofinansowanie  do udziału w turnusie rehabilitacyjnym.</w:t>
      </w:r>
    </w:p>
    <w:p w14:paraId="272D9419" w14:textId="77777777" w:rsidR="002C47F0" w:rsidRPr="00FF3FE6" w:rsidRDefault="002C47F0" w:rsidP="004356CB">
      <w:pPr>
        <w:spacing w:line="276" w:lineRule="auto"/>
        <w:rPr>
          <w:rFonts w:asciiTheme="minorHAnsi" w:hAnsiTheme="minorHAnsi"/>
          <w:bCs/>
          <w:sz w:val="22"/>
          <w:szCs w:val="22"/>
        </w:rPr>
      </w:pPr>
    </w:p>
    <w:p w14:paraId="1A9756EE" w14:textId="77777777" w:rsidR="002C47F0" w:rsidRPr="00FF3FE6" w:rsidRDefault="00222301" w:rsidP="00340CCC">
      <w:pPr>
        <w:pStyle w:val="Akapitzlist"/>
        <w:widowControl/>
        <w:numPr>
          <w:ilvl w:val="0"/>
          <w:numId w:val="85"/>
        </w:numPr>
        <w:adjustRightInd/>
        <w:spacing w:line="276" w:lineRule="auto"/>
        <w:textAlignment w:val="auto"/>
        <w:rPr>
          <w:rFonts w:asciiTheme="minorHAnsi" w:hAnsiTheme="minorHAnsi"/>
          <w:bCs/>
          <w:sz w:val="22"/>
          <w:szCs w:val="22"/>
        </w:rPr>
      </w:pPr>
      <w:r w:rsidRPr="00FF3FE6">
        <w:rPr>
          <w:rFonts w:asciiTheme="minorHAnsi" w:hAnsiTheme="minorHAnsi"/>
          <w:bCs/>
          <w:sz w:val="22"/>
          <w:szCs w:val="22"/>
        </w:rPr>
        <w:t>Od 2016</w:t>
      </w:r>
      <w:r w:rsidR="002C47F0" w:rsidRPr="00FF3FE6">
        <w:rPr>
          <w:rFonts w:asciiTheme="minorHAnsi" w:hAnsiTheme="minorHAnsi"/>
          <w:bCs/>
          <w:sz w:val="22"/>
          <w:szCs w:val="22"/>
        </w:rPr>
        <w:t xml:space="preserve">r. wysokość środków PFRON na realizację tego działania była niewystarczająca, w 2017 r. brak było jakichkolwiek pieniędzy na sfinansowanie choćby części działań (wpłynęło 97 wniosków </w:t>
      </w:r>
      <w:proofErr w:type="spellStart"/>
      <w:r w:rsidR="002C47F0" w:rsidRPr="00FF3FE6">
        <w:rPr>
          <w:rFonts w:asciiTheme="minorHAnsi" w:hAnsiTheme="minorHAnsi"/>
          <w:bCs/>
          <w:sz w:val="22"/>
          <w:szCs w:val="22"/>
        </w:rPr>
        <w:t>OzN</w:t>
      </w:r>
      <w:proofErr w:type="spellEnd"/>
      <w:r w:rsidR="002C47F0" w:rsidRPr="00FF3FE6">
        <w:rPr>
          <w:rFonts w:asciiTheme="minorHAnsi" w:hAnsiTheme="minorHAnsi"/>
          <w:bCs/>
          <w:sz w:val="22"/>
          <w:szCs w:val="22"/>
        </w:rPr>
        <w:t>).</w:t>
      </w:r>
    </w:p>
    <w:p w14:paraId="3AEEA5C1" w14:textId="77777777" w:rsidR="002C47F0" w:rsidRPr="00FF3FE6" w:rsidRDefault="002C47F0" w:rsidP="00340CCC">
      <w:pPr>
        <w:pStyle w:val="Akapitzlist"/>
        <w:widowControl/>
        <w:numPr>
          <w:ilvl w:val="0"/>
          <w:numId w:val="85"/>
        </w:numPr>
        <w:adjustRightInd/>
        <w:spacing w:line="276" w:lineRule="auto"/>
        <w:textAlignment w:val="auto"/>
        <w:rPr>
          <w:rFonts w:asciiTheme="minorHAnsi" w:hAnsiTheme="minorHAnsi"/>
          <w:bCs/>
          <w:sz w:val="22"/>
          <w:szCs w:val="22"/>
        </w:rPr>
      </w:pPr>
      <w:r w:rsidRPr="00FF3FE6">
        <w:rPr>
          <w:rFonts w:asciiTheme="minorHAnsi" w:hAnsiTheme="minorHAnsi"/>
          <w:bCs/>
          <w:sz w:val="22"/>
          <w:szCs w:val="22"/>
        </w:rPr>
        <w:t xml:space="preserve">Skala zapotrzebowania  była w roku 2018 r. niemal 3-krotnie większa niż możliwości dofinansowania turnusu (wpłynęło 56 wniosków/18 </w:t>
      </w:r>
      <w:proofErr w:type="spellStart"/>
      <w:r w:rsidRPr="00FF3FE6">
        <w:rPr>
          <w:rFonts w:asciiTheme="minorHAnsi" w:hAnsiTheme="minorHAnsi"/>
          <w:bCs/>
          <w:sz w:val="22"/>
          <w:szCs w:val="22"/>
        </w:rPr>
        <w:t>OzN</w:t>
      </w:r>
      <w:proofErr w:type="spellEnd"/>
      <w:r w:rsidRPr="00FF3FE6">
        <w:rPr>
          <w:rFonts w:asciiTheme="minorHAnsi" w:hAnsiTheme="minorHAnsi"/>
          <w:bCs/>
          <w:sz w:val="22"/>
          <w:szCs w:val="22"/>
        </w:rPr>
        <w:t xml:space="preserve"> otrzymało dofinansowanie). Od 2019 r. środków przybyło</w:t>
      </w:r>
      <w:r w:rsidR="00222301" w:rsidRPr="00FF3FE6">
        <w:rPr>
          <w:rFonts w:asciiTheme="minorHAnsi" w:hAnsiTheme="minorHAnsi"/>
          <w:bCs/>
          <w:sz w:val="22"/>
          <w:szCs w:val="22"/>
        </w:rPr>
        <w:t>, a</w:t>
      </w:r>
      <w:r w:rsidRPr="00FF3FE6">
        <w:rPr>
          <w:rFonts w:asciiTheme="minorHAnsi" w:hAnsiTheme="minorHAnsi"/>
          <w:bCs/>
          <w:sz w:val="22"/>
          <w:szCs w:val="22"/>
        </w:rPr>
        <w:t xml:space="preserve"> proporcja wynosiła 71</w:t>
      </w:r>
      <w:r w:rsidR="00222301" w:rsidRPr="00FF3FE6">
        <w:rPr>
          <w:rFonts w:asciiTheme="minorHAnsi" w:hAnsiTheme="minorHAnsi"/>
          <w:bCs/>
          <w:sz w:val="22"/>
          <w:szCs w:val="22"/>
        </w:rPr>
        <w:t xml:space="preserve"> wnioski/62 dofinansowania;</w:t>
      </w:r>
      <w:r w:rsidRPr="00FF3FE6">
        <w:rPr>
          <w:rFonts w:asciiTheme="minorHAnsi" w:hAnsiTheme="minorHAnsi"/>
          <w:bCs/>
          <w:sz w:val="22"/>
          <w:szCs w:val="22"/>
        </w:rPr>
        <w:t xml:space="preserve"> w roku 2020 - 74/54</w:t>
      </w:r>
      <w:r w:rsidR="006E033D">
        <w:rPr>
          <w:rFonts w:asciiTheme="minorHAnsi" w:hAnsiTheme="minorHAnsi"/>
          <w:bCs/>
          <w:sz w:val="22"/>
          <w:szCs w:val="22"/>
        </w:rPr>
        <w:t xml:space="preserve"> (jak wynika z informacji poza sprawozdaniem, część wnioskodawców zrezygnowała z przyznanego dofinansowania</w:t>
      </w:r>
      <w:r w:rsidR="00866DBE">
        <w:rPr>
          <w:rFonts w:asciiTheme="minorHAnsi" w:hAnsiTheme="minorHAnsi"/>
          <w:bCs/>
          <w:sz w:val="22"/>
          <w:szCs w:val="22"/>
        </w:rPr>
        <w:t xml:space="preserve">. Z powodu pandemii </w:t>
      </w:r>
      <w:r w:rsidR="00095750">
        <w:rPr>
          <w:rFonts w:asciiTheme="minorHAnsi" w:hAnsiTheme="minorHAnsi"/>
          <w:bCs/>
          <w:sz w:val="22"/>
          <w:szCs w:val="22"/>
        </w:rPr>
        <w:t>działanie było ograniczone</w:t>
      </w:r>
      <w:r w:rsidR="006E033D">
        <w:rPr>
          <w:rFonts w:asciiTheme="minorHAnsi" w:hAnsiTheme="minorHAnsi"/>
          <w:bCs/>
          <w:sz w:val="22"/>
          <w:szCs w:val="22"/>
        </w:rPr>
        <w:t>).</w:t>
      </w:r>
    </w:p>
    <w:p w14:paraId="7059A6EA" w14:textId="77777777" w:rsidR="002C47F0" w:rsidRPr="00FF3FE6" w:rsidRDefault="002C47F0" w:rsidP="00340CCC">
      <w:pPr>
        <w:pStyle w:val="Akapitzlist"/>
        <w:widowControl/>
        <w:numPr>
          <w:ilvl w:val="0"/>
          <w:numId w:val="85"/>
        </w:numPr>
        <w:adjustRightInd/>
        <w:spacing w:line="276" w:lineRule="auto"/>
        <w:textAlignment w:val="auto"/>
        <w:rPr>
          <w:rFonts w:asciiTheme="minorHAnsi" w:hAnsiTheme="minorHAnsi"/>
          <w:bCs/>
          <w:sz w:val="22"/>
          <w:szCs w:val="22"/>
        </w:rPr>
      </w:pPr>
      <w:r w:rsidRPr="00FF3FE6">
        <w:rPr>
          <w:rFonts w:asciiTheme="minorHAnsi" w:hAnsiTheme="minorHAnsi"/>
          <w:bCs/>
          <w:sz w:val="22"/>
          <w:szCs w:val="22"/>
        </w:rPr>
        <w:t>Dodatkowo, w 2019 r. 24 osoby uczestniczyły w turnusie rehabilitacyjnym „Mastektomia to nie koniec świata”.</w:t>
      </w:r>
    </w:p>
    <w:p w14:paraId="3A655BFD" w14:textId="77777777" w:rsidR="002C47F0" w:rsidRPr="00FF3FE6" w:rsidRDefault="002C47F0" w:rsidP="004356CB">
      <w:pPr>
        <w:spacing w:line="276" w:lineRule="auto"/>
        <w:rPr>
          <w:rFonts w:asciiTheme="minorHAnsi" w:hAnsiTheme="minorHAnsi"/>
          <w:bCs/>
          <w:sz w:val="22"/>
          <w:szCs w:val="22"/>
        </w:rPr>
      </w:pPr>
    </w:p>
    <w:p w14:paraId="5D86D1D9" w14:textId="77777777" w:rsidR="002C47F0" w:rsidRPr="00FF3FE6" w:rsidRDefault="002C47F0" w:rsidP="004356CB">
      <w:pPr>
        <w:spacing w:line="276" w:lineRule="auto"/>
        <w:rPr>
          <w:rFonts w:asciiTheme="minorHAnsi" w:hAnsiTheme="minorHAnsi"/>
          <w:bCs/>
          <w:sz w:val="22"/>
          <w:szCs w:val="22"/>
          <w:u w:val="single"/>
        </w:rPr>
      </w:pPr>
      <w:r w:rsidRPr="00FF3FE6">
        <w:rPr>
          <w:rFonts w:asciiTheme="minorHAnsi" w:hAnsiTheme="minorHAnsi"/>
          <w:bCs/>
          <w:sz w:val="22"/>
          <w:szCs w:val="22"/>
          <w:u w:val="single"/>
        </w:rPr>
        <w:t>Działanie 2. Zapewnienie możliwości zakupu sprzętu rehabilitacyjnego, środków ortopedycznych  i pomocniczych.</w:t>
      </w:r>
    </w:p>
    <w:p w14:paraId="182D62FA"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b/>
          <w:sz w:val="22"/>
          <w:szCs w:val="22"/>
        </w:rPr>
        <w:t>Nazwa wskaźnika:</w:t>
      </w:r>
    </w:p>
    <w:p w14:paraId="203ACEF0" w14:textId="77777777" w:rsidR="002C47F0" w:rsidRPr="00FF3FE6" w:rsidRDefault="002C47F0" w:rsidP="004356CB">
      <w:pPr>
        <w:spacing w:line="276" w:lineRule="auto"/>
        <w:rPr>
          <w:rFonts w:asciiTheme="minorHAnsi" w:hAnsiTheme="minorHAnsi"/>
          <w:bCs/>
          <w:sz w:val="22"/>
          <w:szCs w:val="22"/>
        </w:rPr>
      </w:pPr>
      <w:r w:rsidRPr="00FF3FE6">
        <w:rPr>
          <w:rFonts w:asciiTheme="minorHAnsi" w:hAnsiTheme="minorHAnsi"/>
          <w:bCs/>
          <w:sz w:val="22"/>
          <w:szCs w:val="22"/>
        </w:rPr>
        <w:t xml:space="preserve">1. Liczba </w:t>
      </w:r>
      <w:proofErr w:type="spellStart"/>
      <w:r w:rsidRPr="00FF3FE6">
        <w:rPr>
          <w:rFonts w:asciiTheme="minorHAnsi" w:hAnsiTheme="minorHAnsi"/>
          <w:bCs/>
          <w:sz w:val="22"/>
          <w:szCs w:val="22"/>
        </w:rPr>
        <w:t>OzN</w:t>
      </w:r>
      <w:proofErr w:type="spellEnd"/>
      <w:r w:rsidRPr="00FF3FE6">
        <w:rPr>
          <w:rFonts w:asciiTheme="minorHAnsi" w:hAnsiTheme="minorHAnsi"/>
          <w:bCs/>
          <w:sz w:val="22"/>
          <w:szCs w:val="22"/>
        </w:rPr>
        <w:t>, ubie</w:t>
      </w:r>
      <w:r w:rsidR="00222301" w:rsidRPr="00FF3FE6">
        <w:rPr>
          <w:rFonts w:asciiTheme="minorHAnsi" w:hAnsiTheme="minorHAnsi"/>
          <w:bCs/>
          <w:sz w:val="22"/>
          <w:szCs w:val="22"/>
        </w:rPr>
        <w:t>gających się o dofinansowanie /</w:t>
      </w:r>
      <w:r w:rsidRPr="00FF3FE6">
        <w:rPr>
          <w:rFonts w:asciiTheme="minorHAnsi" w:hAnsiTheme="minorHAnsi"/>
          <w:bCs/>
          <w:sz w:val="22"/>
          <w:szCs w:val="22"/>
        </w:rPr>
        <w:t xml:space="preserve">na liczbę </w:t>
      </w:r>
      <w:proofErr w:type="spellStart"/>
      <w:r w:rsidRPr="00FF3FE6">
        <w:rPr>
          <w:rFonts w:asciiTheme="minorHAnsi" w:hAnsiTheme="minorHAnsi"/>
          <w:bCs/>
          <w:sz w:val="22"/>
          <w:szCs w:val="22"/>
        </w:rPr>
        <w:t>OzN</w:t>
      </w:r>
      <w:proofErr w:type="spellEnd"/>
      <w:r w:rsidRPr="00FF3FE6">
        <w:rPr>
          <w:rFonts w:asciiTheme="minorHAnsi" w:hAnsiTheme="minorHAnsi"/>
          <w:bCs/>
          <w:sz w:val="22"/>
          <w:szCs w:val="22"/>
        </w:rPr>
        <w:t>, którzy uzyskali dofinansowanie zaopatrzenia w sprzęt rehabilitacyjny</w:t>
      </w:r>
      <w:r w:rsidR="006E033D" w:rsidRPr="006E033D">
        <w:rPr>
          <w:rFonts w:asciiTheme="minorHAnsi" w:hAnsiTheme="minorHAnsi"/>
          <w:bCs/>
          <w:sz w:val="22"/>
          <w:szCs w:val="22"/>
        </w:rPr>
        <w:t>, środk</w:t>
      </w:r>
      <w:r w:rsidR="006E033D">
        <w:rPr>
          <w:rFonts w:asciiTheme="minorHAnsi" w:hAnsiTheme="minorHAnsi"/>
          <w:bCs/>
          <w:sz w:val="22"/>
          <w:szCs w:val="22"/>
        </w:rPr>
        <w:t>i ortopedyczne</w:t>
      </w:r>
      <w:r w:rsidR="006E033D" w:rsidRPr="006E033D">
        <w:rPr>
          <w:rFonts w:asciiTheme="minorHAnsi" w:hAnsiTheme="minorHAnsi"/>
          <w:bCs/>
          <w:sz w:val="22"/>
          <w:szCs w:val="22"/>
        </w:rPr>
        <w:t xml:space="preserve">  i </w:t>
      </w:r>
      <w:r w:rsidRPr="006E033D">
        <w:rPr>
          <w:rFonts w:asciiTheme="minorHAnsi" w:hAnsiTheme="minorHAnsi"/>
          <w:bCs/>
          <w:sz w:val="22"/>
          <w:szCs w:val="22"/>
        </w:rPr>
        <w:t xml:space="preserve"> pomocnicze</w:t>
      </w:r>
      <w:r w:rsidRPr="00FF3FE6">
        <w:rPr>
          <w:rFonts w:asciiTheme="minorHAnsi" w:hAnsiTheme="minorHAnsi"/>
          <w:bCs/>
          <w:sz w:val="22"/>
          <w:szCs w:val="22"/>
        </w:rPr>
        <w:t>.</w:t>
      </w:r>
    </w:p>
    <w:p w14:paraId="0B2196EC" w14:textId="77777777" w:rsidR="002C47F0" w:rsidRPr="00FF3FE6" w:rsidRDefault="002C47F0" w:rsidP="004356CB">
      <w:pPr>
        <w:spacing w:line="276" w:lineRule="auto"/>
        <w:rPr>
          <w:rFonts w:asciiTheme="minorHAnsi" w:hAnsiTheme="minorHAnsi"/>
          <w:sz w:val="22"/>
          <w:szCs w:val="22"/>
        </w:rPr>
      </w:pPr>
    </w:p>
    <w:p w14:paraId="22A78506" w14:textId="77777777" w:rsidR="002C47F0" w:rsidRPr="00FF3FE6" w:rsidRDefault="002C47F0" w:rsidP="00340CCC">
      <w:pPr>
        <w:pStyle w:val="Akapitzlist"/>
        <w:widowControl/>
        <w:numPr>
          <w:ilvl w:val="0"/>
          <w:numId w:val="86"/>
        </w:numPr>
        <w:adjustRightInd/>
        <w:spacing w:line="276" w:lineRule="auto"/>
        <w:textAlignment w:val="auto"/>
        <w:rPr>
          <w:rFonts w:asciiTheme="minorHAnsi" w:hAnsiTheme="minorHAnsi"/>
          <w:bCs/>
          <w:sz w:val="22"/>
          <w:szCs w:val="22"/>
        </w:rPr>
      </w:pPr>
      <w:r w:rsidRPr="00FF3FE6">
        <w:rPr>
          <w:rFonts w:asciiTheme="minorHAnsi" w:hAnsiTheme="minorHAnsi"/>
          <w:sz w:val="22"/>
          <w:szCs w:val="22"/>
        </w:rPr>
        <w:t xml:space="preserve">W roku bazowym – 2014r. wskaźnik wynosił 290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ubiegających się o dofinansowanie do sprzętu rehabilitacyjnego na 166 </w:t>
      </w:r>
      <w:proofErr w:type="spellStart"/>
      <w:r w:rsidRPr="00FF3FE6">
        <w:rPr>
          <w:rFonts w:asciiTheme="minorHAnsi" w:hAnsiTheme="minorHAnsi"/>
          <w:bCs/>
          <w:sz w:val="22"/>
          <w:szCs w:val="22"/>
        </w:rPr>
        <w:t>OzN</w:t>
      </w:r>
      <w:proofErr w:type="spellEnd"/>
      <w:r w:rsidRPr="00FF3FE6">
        <w:rPr>
          <w:rFonts w:asciiTheme="minorHAnsi" w:hAnsiTheme="minorHAnsi"/>
          <w:bCs/>
          <w:sz w:val="22"/>
          <w:szCs w:val="22"/>
        </w:rPr>
        <w:t>, którzy uzyskali dofinansowanie.</w:t>
      </w:r>
    </w:p>
    <w:p w14:paraId="0FA6EDE1" w14:textId="77777777" w:rsidR="002C47F0" w:rsidRPr="00FF3FE6" w:rsidRDefault="002C47F0" w:rsidP="00340CCC">
      <w:pPr>
        <w:pStyle w:val="Akapitzlist"/>
        <w:widowControl/>
        <w:numPr>
          <w:ilvl w:val="0"/>
          <w:numId w:val="86"/>
        </w:numPr>
        <w:adjustRightInd/>
        <w:spacing w:line="276" w:lineRule="auto"/>
        <w:textAlignment w:val="auto"/>
        <w:rPr>
          <w:rFonts w:asciiTheme="minorHAnsi" w:hAnsiTheme="minorHAnsi"/>
          <w:b/>
          <w:bCs/>
          <w:sz w:val="22"/>
          <w:szCs w:val="22"/>
        </w:rPr>
      </w:pPr>
      <w:r w:rsidRPr="00FF3FE6">
        <w:rPr>
          <w:rFonts w:asciiTheme="minorHAnsi" w:hAnsiTheme="minorHAnsi"/>
          <w:bCs/>
          <w:sz w:val="22"/>
          <w:szCs w:val="22"/>
        </w:rPr>
        <w:t xml:space="preserve">W latach sprawozdawczych 2016-2020 liczba </w:t>
      </w:r>
      <w:proofErr w:type="spellStart"/>
      <w:r w:rsidRPr="00FF3FE6">
        <w:rPr>
          <w:rFonts w:asciiTheme="minorHAnsi" w:hAnsiTheme="minorHAnsi"/>
          <w:bCs/>
          <w:sz w:val="22"/>
          <w:szCs w:val="22"/>
        </w:rPr>
        <w:t>OzN</w:t>
      </w:r>
      <w:proofErr w:type="spellEnd"/>
      <w:r w:rsidRPr="00FF3FE6">
        <w:rPr>
          <w:rFonts w:asciiTheme="minorHAnsi" w:hAnsiTheme="minorHAnsi"/>
          <w:bCs/>
          <w:sz w:val="22"/>
          <w:szCs w:val="22"/>
        </w:rPr>
        <w:t xml:space="preserve">, które dostały dofinansowanie przewyższała 200 osób (poza rokiem 2017 gdzie dofinansowanie otrzymały 186 </w:t>
      </w:r>
      <w:proofErr w:type="spellStart"/>
      <w:r w:rsidRPr="00FF3FE6">
        <w:rPr>
          <w:rFonts w:asciiTheme="minorHAnsi" w:hAnsiTheme="minorHAnsi"/>
          <w:bCs/>
          <w:sz w:val="22"/>
          <w:szCs w:val="22"/>
        </w:rPr>
        <w:t>OzN</w:t>
      </w:r>
      <w:proofErr w:type="spellEnd"/>
      <w:r w:rsidRPr="00FF3FE6">
        <w:rPr>
          <w:rFonts w:asciiTheme="minorHAnsi" w:hAnsiTheme="minorHAnsi"/>
          <w:bCs/>
          <w:sz w:val="22"/>
          <w:szCs w:val="22"/>
        </w:rPr>
        <w:t xml:space="preserve"> na 218 złożonych wniosków). Najwięcej wniosków, ale i dofinansowań odnotowuje się w roku 2019 - złożono </w:t>
      </w:r>
      <w:r w:rsidRPr="00FF3FE6">
        <w:rPr>
          <w:rFonts w:asciiTheme="minorHAnsi" w:hAnsiTheme="minorHAnsi"/>
          <w:sz w:val="22"/>
          <w:szCs w:val="22"/>
        </w:rPr>
        <w:t xml:space="preserve">258 wniosków/243 dofinansowań oraz w 2020r. – 250 wniosków/244 dofinansowań. </w:t>
      </w:r>
      <w:r w:rsidRPr="00306710">
        <w:rPr>
          <w:rFonts w:asciiTheme="minorHAnsi" w:hAnsiTheme="minorHAnsi"/>
          <w:sz w:val="22"/>
          <w:szCs w:val="22"/>
        </w:rPr>
        <w:t>Widać zatem, że w coraz większym stopniu udaje się zagwarantować</w:t>
      </w:r>
      <w:r w:rsidR="006E033D">
        <w:rPr>
          <w:rFonts w:asciiTheme="minorHAnsi" w:hAnsiTheme="minorHAnsi"/>
          <w:sz w:val="22"/>
          <w:szCs w:val="22"/>
        </w:rPr>
        <w:t xml:space="preserve"> dofinansowanie</w:t>
      </w:r>
      <w:r w:rsidRPr="00306710">
        <w:rPr>
          <w:rFonts w:asciiTheme="minorHAnsi" w:hAnsiTheme="minorHAnsi"/>
          <w:sz w:val="22"/>
          <w:szCs w:val="22"/>
        </w:rPr>
        <w:t xml:space="preserve"> </w:t>
      </w:r>
      <w:r w:rsidRPr="00306710">
        <w:rPr>
          <w:rFonts w:asciiTheme="minorHAnsi" w:hAnsiTheme="minorHAnsi"/>
          <w:bCs/>
          <w:sz w:val="22"/>
          <w:szCs w:val="22"/>
        </w:rPr>
        <w:t>zakup sprzętu rehabilitacyjnego, środków ortopedycznych  i pomocniczych dla niemal</w:t>
      </w:r>
      <w:r w:rsidR="006E033D">
        <w:rPr>
          <w:rFonts w:asciiTheme="minorHAnsi" w:hAnsiTheme="minorHAnsi"/>
          <w:bCs/>
          <w:sz w:val="22"/>
          <w:szCs w:val="22"/>
        </w:rPr>
        <w:t xml:space="preserve"> wszystkich składających wnioski</w:t>
      </w:r>
      <w:r w:rsidRPr="00306710">
        <w:rPr>
          <w:rFonts w:asciiTheme="minorHAnsi" w:hAnsiTheme="minorHAnsi"/>
          <w:bCs/>
          <w:sz w:val="22"/>
          <w:szCs w:val="22"/>
        </w:rPr>
        <w:t>.</w:t>
      </w:r>
    </w:p>
    <w:p w14:paraId="12009B25" w14:textId="77777777" w:rsidR="002C47F0" w:rsidRPr="00FF3FE6" w:rsidRDefault="004A1F81" w:rsidP="00340CCC">
      <w:pPr>
        <w:pStyle w:val="Akapitzlist"/>
        <w:widowControl/>
        <w:numPr>
          <w:ilvl w:val="0"/>
          <w:numId w:val="86"/>
        </w:numPr>
        <w:adjustRightInd/>
        <w:spacing w:line="276" w:lineRule="auto"/>
        <w:textAlignment w:val="auto"/>
        <w:rPr>
          <w:rFonts w:asciiTheme="minorHAnsi" w:hAnsiTheme="minorHAnsi"/>
          <w:sz w:val="22"/>
          <w:szCs w:val="22"/>
        </w:rPr>
      </w:pPr>
      <w:r>
        <w:rPr>
          <w:rFonts w:asciiTheme="minorHAnsi" w:hAnsiTheme="minorHAnsi"/>
          <w:sz w:val="22"/>
          <w:szCs w:val="22"/>
        </w:rPr>
        <w:t>Ponadto z programu „Aktywny s</w:t>
      </w:r>
      <w:r w:rsidR="002C47F0" w:rsidRPr="00FF3FE6">
        <w:rPr>
          <w:rFonts w:asciiTheme="minorHAnsi" w:hAnsiTheme="minorHAnsi"/>
          <w:sz w:val="22"/>
          <w:szCs w:val="22"/>
        </w:rPr>
        <w:t>amorząd” w latach 2016,</w:t>
      </w:r>
      <w:r w:rsidR="00222301" w:rsidRPr="00FF3FE6">
        <w:rPr>
          <w:rFonts w:asciiTheme="minorHAnsi" w:hAnsiTheme="minorHAnsi"/>
          <w:sz w:val="22"/>
          <w:szCs w:val="22"/>
        </w:rPr>
        <w:t xml:space="preserve"> 2017, </w:t>
      </w:r>
      <w:r w:rsidR="002C47F0" w:rsidRPr="00FF3FE6">
        <w:rPr>
          <w:rFonts w:asciiTheme="minorHAnsi" w:hAnsiTheme="minorHAnsi"/>
          <w:sz w:val="22"/>
          <w:szCs w:val="22"/>
        </w:rPr>
        <w:t xml:space="preserve">2019 udało się </w:t>
      </w:r>
      <w:proofErr w:type="spellStart"/>
      <w:r w:rsidR="006E033D">
        <w:rPr>
          <w:rFonts w:asciiTheme="minorHAnsi" w:hAnsiTheme="minorHAnsi"/>
          <w:sz w:val="22"/>
          <w:szCs w:val="22"/>
        </w:rPr>
        <w:t>do</w:t>
      </w:r>
      <w:r w:rsidR="002C47F0" w:rsidRPr="00FF3FE6">
        <w:rPr>
          <w:rFonts w:asciiTheme="minorHAnsi" w:hAnsiTheme="minorHAnsi"/>
          <w:sz w:val="22"/>
          <w:szCs w:val="22"/>
        </w:rPr>
        <w:t>sfinansować</w:t>
      </w:r>
      <w:proofErr w:type="spellEnd"/>
      <w:r w:rsidR="002C47F0" w:rsidRPr="00FF3FE6">
        <w:rPr>
          <w:rFonts w:asciiTheme="minorHAnsi" w:hAnsiTheme="minorHAnsi"/>
          <w:sz w:val="22"/>
          <w:szCs w:val="22"/>
        </w:rPr>
        <w:t xml:space="preserve"> zakup protez dla 2 os. , a w 2018r. aż </w:t>
      </w:r>
      <w:r w:rsidR="00222301" w:rsidRPr="00FF3FE6">
        <w:rPr>
          <w:rFonts w:asciiTheme="minorHAnsi" w:hAnsiTheme="minorHAnsi"/>
          <w:sz w:val="22"/>
          <w:szCs w:val="22"/>
        </w:rPr>
        <w:t xml:space="preserve">dla </w:t>
      </w:r>
      <w:r w:rsidR="002C47F0" w:rsidRPr="00FF3FE6">
        <w:rPr>
          <w:rFonts w:asciiTheme="minorHAnsi" w:hAnsiTheme="minorHAnsi"/>
          <w:sz w:val="22"/>
          <w:szCs w:val="22"/>
        </w:rPr>
        <w:t>9</w:t>
      </w:r>
      <w:r w:rsidR="00222301" w:rsidRPr="00FF3FE6">
        <w:rPr>
          <w:rFonts w:asciiTheme="minorHAnsi" w:hAnsiTheme="minorHAnsi"/>
          <w:sz w:val="22"/>
          <w:szCs w:val="22"/>
        </w:rPr>
        <w:t xml:space="preserve"> </w:t>
      </w:r>
      <w:proofErr w:type="spellStart"/>
      <w:r w:rsidR="00222301" w:rsidRPr="00FF3FE6">
        <w:rPr>
          <w:rFonts w:asciiTheme="minorHAnsi" w:hAnsiTheme="minorHAnsi"/>
          <w:sz w:val="22"/>
          <w:szCs w:val="22"/>
        </w:rPr>
        <w:t>OzN</w:t>
      </w:r>
      <w:proofErr w:type="spellEnd"/>
      <w:r w:rsidR="002C47F0" w:rsidRPr="00FF3FE6">
        <w:rPr>
          <w:rFonts w:asciiTheme="minorHAnsi" w:hAnsiTheme="minorHAnsi"/>
          <w:sz w:val="22"/>
          <w:szCs w:val="22"/>
        </w:rPr>
        <w:t>.</w:t>
      </w:r>
    </w:p>
    <w:p w14:paraId="3C4C9C14" w14:textId="77777777" w:rsidR="002C47F0" w:rsidRPr="00FF3FE6" w:rsidRDefault="002C47F0" w:rsidP="00340CCC">
      <w:pPr>
        <w:pStyle w:val="Akapitzlist"/>
        <w:widowControl/>
        <w:numPr>
          <w:ilvl w:val="0"/>
          <w:numId w:val="86"/>
        </w:numPr>
        <w:adjustRightInd/>
        <w:spacing w:line="276" w:lineRule="auto"/>
        <w:textAlignment w:val="auto"/>
        <w:rPr>
          <w:rFonts w:asciiTheme="minorHAnsi" w:hAnsiTheme="minorHAnsi"/>
          <w:sz w:val="22"/>
          <w:szCs w:val="22"/>
        </w:rPr>
      </w:pPr>
      <w:r w:rsidRPr="00FF3FE6">
        <w:rPr>
          <w:rFonts w:asciiTheme="minorHAnsi" w:hAnsiTheme="minorHAnsi"/>
          <w:sz w:val="22"/>
          <w:szCs w:val="22"/>
        </w:rPr>
        <w:t>Działanie jest finansowane z</w:t>
      </w:r>
      <w:r w:rsidR="00222301" w:rsidRPr="00FF3FE6">
        <w:rPr>
          <w:rFonts w:asciiTheme="minorHAnsi" w:hAnsiTheme="minorHAnsi"/>
          <w:sz w:val="22"/>
          <w:szCs w:val="22"/>
        </w:rPr>
        <w:t>e</w:t>
      </w:r>
      <w:r w:rsidRPr="00FF3FE6">
        <w:rPr>
          <w:rFonts w:asciiTheme="minorHAnsi" w:hAnsiTheme="minorHAnsi"/>
          <w:sz w:val="22"/>
          <w:szCs w:val="22"/>
        </w:rPr>
        <w:t xml:space="preserve"> środków PFRON wraz z dofinansowaniem powiatu wyszkowskiego, a realizowane przez PCPR.</w:t>
      </w:r>
    </w:p>
    <w:p w14:paraId="620C8999" w14:textId="77777777" w:rsidR="002C47F0" w:rsidRPr="00FF3FE6" w:rsidRDefault="002C47F0" w:rsidP="004356CB">
      <w:pPr>
        <w:spacing w:line="276" w:lineRule="auto"/>
        <w:rPr>
          <w:rFonts w:asciiTheme="minorHAnsi" w:hAnsiTheme="minorHAnsi"/>
          <w:sz w:val="22"/>
          <w:szCs w:val="22"/>
        </w:rPr>
      </w:pPr>
    </w:p>
    <w:p w14:paraId="1607A6B9"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3. Zapewnienie możliwości likwidacji barier arch</w:t>
      </w:r>
      <w:r w:rsidR="00222301" w:rsidRPr="00FF3FE6">
        <w:rPr>
          <w:rFonts w:asciiTheme="minorHAnsi" w:hAnsiTheme="minorHAnsi"/>
          <w:sz w:val="22"/>
          <w:szCs w:val="22"/>
          <w:u w:val="single"/>
        </w:rPr>
        <w:t>itektonicznych</w:t>
      </w:r>
      <w:r w:rsidRPr="00FF3FE6">
        <w:rPr>
          <w:rFonts w:asciiTheme="minorHAnsi" w:hAnsiTheme="minorHAnsi"/>
          <w:sz w:val="22"/>
          <w:szCs w:val="22"/>
          <w:u w:val="single"/>
        </w:rPr>
        <w:t xml:space="preserve"> w komunikowaniu się i technicznych w związku z indywidualnymi potrzebami osób</w:t>
      </w:r>
      <w:r w:rsidR="00222301" w:rsidRPr="00FF3FE6">
        <w:rPr>
          <w:rFonts w:asciiTheme="minorHAnsi" w:hAnsiTheme="minorHAnsi"/>
          <w:sz w:val="22"/>
          <w:szCs w:val="22"/>
          <w:u w:val="single"/>
        </w:rPr>
        <w:t xml:space="preserve"> z niepełnosprawnością</w:t>
      </w:r>
      <w:r w:rsidRPr="00FF3FE6">
        <w:rPr>
          <w:rFonts w:asciiTheme="minorHAnsi" w:hAnsiTheme="minorHAnsi"/>
          <w:sz w:val="22"/>
          <w:szCs w:val="22"/>
          <w:u w:val="single"/>
        </w:rPr>
        <w:t>.</w:t>
      </w:r>
    </w:p>
    <w:p w14:paraId="3E93CF83"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b/>
          <w:sz w:val="22"/>
          <w:szCs w:val="22"/>
        </w:rPr>
        <w:t>Nazwa wskaźnika:</w:t>
      </w:r>
    </w:p>
    <w:p w14:paraId="478CB94B" w14:textId="77777777" w:rsidR="002C47F0" w:rsidRPr="00FF3FE6" w:rsidRDefault="002C47F0" w:rsidP="004356CB">
      <w:pPr>
        <w:spacing w:line="276" w:lineRule="auto"/>
        <w:rPr>
          <w:rFonts w:asciiTheme="minorHAnsi" w:hAnsiTheme="minorHAnsi"/>
          <w:bCs/>
          <w:sz w:val="22"/>
          <w:szCs w:val="22"/>
        </w:rPr>
      </w:pPr>
      <w:r w:rsidRPr="00FF3FE6">
        <w:rPr>
          <w:rFonts w:asciiTheme="minorHAnsi" w:hAnsiTheme="minorHAnsi"/>
          <w:sz w:val="22"/>
          <w:szCs w:val="22"/>
        </w:rPr>
        <w:t xml:space="preserve">1. Liczba </w:t>
      </w:r>
      <w:proofErr w:type="spellStart"/>
      <w:r w:rsidRPr="00FF3FE6">
        <w:rPr>
          <w:rFonts w:asciiTheme="minorHAnsi" w:hAnsiTheme="minorHAnsi"/>
          <w:sz w:val="22"/>
          <w:szCs w:val="22"/>
        </w:rPr>
        <w:t>O</w:t>
      </w:r>
      <w:r w:rsidR="00222301" w:rsidRPr="00FF3FE6">
        <w:rPr>
          <w:rFonts w:asciiTheme="minorHAnsi" w:hAnsiTheme="minorHAnsi"/>
          <w:sz w:val="22"/>
          <w:szCs w:val="22"/>
        </w:rPr>
        <w:t>z</w:t>
      </w:r>
      <w:r w:rsidRPr="00FF3FE6">
        <w:rPr>
          <w:rFonts w:asciiTheme="minorHAnsi" w:hAnsiTheme="minorHAnsi"/>
          <w:sz w:val="22"/>
          <w:szCs w:val="22"/>
        </w:rPr>
        <w:t>N</w:t>
      </w:r>
      <w:proofErr w:type="spellEnd"/>
      <w:r w:rsidRPr="00FF3FE6">
        <w:rPr>
          <w:rFonts w:asciiTheme="minorHAnsi" w:hAnsiTheme="minorHAnsi"/>
          <w:sz w:val="22"/>
          <w:szCs w:val="22"/>
        </w:rPr>
        <w:t xml:space="preserve">, ubiegających się / na liczbę </w:t>
      </w:r>
      <w:proofErr w:type="spellStart"/>
      <w:r w:rsidRPr="00FF3FE6">
        <w:rPr>
          <w:rFonts w:asciiTheme="minorHAnsi" w:hAnsiTheme="minorHAnsi"/>
          <w:sz w:val="22"/>
          <w:szCs w:val="22"/>
        </w:rPr>
        <w:t>O</w:t>
      </w:r>
      <w:r w:rsidR="00222301" w:rsidRPr="00FF3FE6">
        <w:rPr>
          <w:rFonts w:asciiTheme="minorHAnsi" w:hAnsiTheme="minorHAnsi"/>
          <w:sz w:val="22"/>
          <w:szCs w:val="22"/>
        </w:rPr>
        <w:t>z</w:t>
      </w:r>
      <w:r w:rsidRPr="00FF3FE6">
        <w:rPr>
          <w:rFonts w:asciiTheme="minorHAnsi" w:hAnsiTheme="minorHAnsi"/>
          <w:sz w:val="22"/>
          <w:szCs w:val="22"/>
        </w:rPr>
        <w:t>N</w:t>
      </w:r>
      <w:proofErr w:type="spellEnd"/>
      <w:r w:rsidR="00222301" w:rsidRPr="00FF3FE6">
        <w:rPr>
          <w:rFonts w:asciiTheme="minorHAnsi" w:hAnsiTheme="minorHAnsi"/>
          <w:sz w:val="22"/>
          <w:szCs w:val="22"/>
        </w:rPr>
        <w:t>,</w:t>
      </w:r>
      <w:r w:rsidRPr="00FF3FE6">
        <w:rPr>
          <w:rFonts w:asciiTheme="minorHAnsi" w:hAnsiTheme="minorHAnsi"/>
          <w:sz w:val="22"/>
          <w:szCs w:val="22"/>
        </w:rPr>
        <w:t xml:space="preserve">  którzy uzyskali dofinansowanie do likwidacji barier </w:t>
      </w:r>
      <w:r w:rsidRPr="00FF3FE6">
        <w:rPr>
          <w:rFonts w:asciiTheme="minorHAnsi" w:hAnsiTheme="minorHAnsi"/>
          <w:bCs/>
          <w:sz w:val="22"/>
          <w:szCs w:val="22"/>
        </w:rPr>
        <w:t>architektonicznych, w komunikowaniu się i technicznych.</w:t>
      </w:r>
    </w:p>
    <w:p w14:paraId="7CAD50E1" w14:textId="77777777" w:rsidR="002C47F0" w:rsidRPr="00FF3FE6" w:rsidRDefault="002C47F0" w:rsidP="004356CB">
      <w:pPr>
        <w:spacing w:line="276" w:lineRule="auto"/>
        <w:rPr>
          <w:rFonts w:asciiTheme="minorHAnsi" w:hAnsiTheme="minorHAnsi"/>
          <w:bCs/>
          <w:sz w:val="22"/>
          <w:szCs w:val="22"/>
        </w:rPr>
      </w:pPr>
    </w:p>
    <w:p w14:paraId="2004B164" w14:textId="77777777" w:rsidR="002C47F0" w:rsidRPr="00FF3FE6" w:rsidRDefault="002C47F0" w:rsidP="00340CCC">
      <w:pPr>
        <w:pStyle w:val="Akapitzlist"/>
        <w:widowControl/>
        <w:numPr>
          <w:ilvl w:val="0"/>
          <w:numId w:val="87"/>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lastRenderedPageBreak/>
        <w:t xml:space="preserve">W roku bazowym – 2014r. wskaźnik wynosił 12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ubiegających się o dofinansowanie do likwidacji barier na 10</w:t>
      </w:r>
      <w:r w:rsidR="00222301" w:rsidRPr="00FF3FE6">
        <w:rPr>
          <w:rFonts w:asciiTheme="minorHAnsi" w:hAnsiTheme="minorHAnsi"/>
          <w:sz w:val="22"/>
          <w:szCs w:val="22"/>
        </w:rPr>
        <w:t>os.</w:t>
      </w:r>
      <w:r w:rsidRPr="00FF3FE6">
        <w:rPr>
          <w:rFonts w:asciiTheme="minorHAnsi" w:hAnsiTheme="minorHAnsi"/>
          <w:sz w:val="22"/>
          <w:szCs w:val="22"/>
        </w:rPr>
        <w:t>, które takie dofinansowanie uzyskały.</w:t>
      </w:r>
    </w:p>
    <w:p w14:paraId="6F16014C" w14:textId="77777777" w:rsidR="002C47F0" w:rsidRPr="00306710" w:rsidRDefault="002C47F0" w:rsidP="00340CCC">
      <w:pPr>
        <w:pStyle w:val="Akapitzlist"/>
        <w:widowControl/>
        <w:numPr>
          <w:ilvl w:val="0"/>
          <w:numId w:val="87"/>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 xml:space="preserve">W żadnym z lat sprawozdawczych nie spadła liczba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które takie dofinansowanie otrzymały, natomiast warto pokazać lata: 2019 i 2020, w których wskaźnik ten się podwoił i wynosił w 2019r. – 20 wniosków/ 20 dofinansowań oraz w 2020r. – 26/26. </w:t>
      </w:r>
      <w:r w:rsidRPr="00306710">
        <w:rPr>
          <w:rFonts w:asciiTheme="minorHAnsi" w:hAnsiTheme="minorHAnsi"/>
          <w:sz w:val="22"/>
          <w:szCs w:val="22"/>
        </w:rPr>
        <w:t xml:space="preserve">Widać zatem znaczny postęp w możliwości realizacji </w:t>
      </w:r>
      <w:r w:rsidR="00831DEE" w:rsidRPr="00306710">
        <w:rPr>
          <w:rFonts w:asciiTheme="minorHAnsi" w:hAnsiTheme="minorHAnsi"/>
          <w:sz w:val="22"/>
          <w:szCs w:val="22"/>
        </w:rPr>
        <w:t>wniosków</w:t>
      </w:r>
      <w:r w:rsidRPr="00306710">
        <w:rPr>
          <w:rFonts w:asciiTheme="minorHAnsi" w:hAnsiTheme="minorHAnsi"/>
          <w:sz w:val="22"/>
          <w:szCs w:val="22"/>
        </w:rPr>
        <w:t xml:space="preserve"> </w:t>
      </w:r>
      <w:proofErr w:type="spellStart"/>
      <w:r w:rsidRPr="00306710">
        <w:rPr>
          <w:rFonts w:asciiTheme="minorHAnsi" w:hAnsiTheme="minorHAnsi"/>
          <w:sz w:val="22"/>
          <w:szCs w:val="22"/>
        </w:rPr>
        <w:t>OzN</w:t>
      </w:r>
      <w:proofErr w:type="spellEnd"/>
      <w:r w:rsidRPr="00306710">
        <w:rPr>
          <w:rFonts w:asciiTheme="minorHAnsi" w:hAnsiTheme="minorHAnsi"/>
          <w:sz w:val="22"/>
          <w:szCs w:val="22"/>
        </w:rPr>
        <w:t xml:space="preserve"> w zakresie likwidacji różnego rodzaju barier </w:t>
      </w:r>
      <w:r w:rsidR="006E033D">
        <w:rPr>
          <w:rFonts w:asciiTheme="minorHAnsi" w:hAnsiTheme="minorHAnsi"/>
          <w:sz w:val="22"/>
          <w:szCs w:val="22"/>
        </w:rPr>
        <w:t>funkcjonalnych</w:t>
      </w:r>
      <w:r w:rsidRPr="00306710">
        <w:rPr>
          <w:rFonts w:asciiTheme="minorHAnsi" w:hAnsiTheme="minorHAnsi"/>
          <w:sz w:val="22"/>
          <w:szCs w:val="22"/>
        </w:rPr>
        <w:t>.</w:t>
      </w:r>
    </w:p>
    <w:p w14:paraId="3A3CB4C0" w14:textId="77777777" w:rsidR="002C47F0" w:rsidRPr="00FF3FE6" w:rsidRDefault="002C47F0" w:rsidP="00340CCC">
      <w:pPr>
        <w:pStyle w:val="Akapitzlist"/>
        <w:widowControl/>
        <w:numPr>
          <w:ilvl w:val="0"/>
          <w:numId w:val="87"/>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Dodatkowo, przez wszystkie lata sprawozdawcze udało się w powiecie redukować bariery</w:t>
      </w:r>
      <w:r w:rsidR="006E033D">
        <w:rPr>
          <w:rFonts w:asciiTheme="minorHAnsi" w:hAnsiTheme="minorHAnsi"/>
          <w:sz w:val="22"/>
          <w:szCs w:val="22"/>
        </w:rPr>
        <w:t xml:space="preserve"> w komunikowaniu się</w:t>
      </w:r>
      <w:r w:rsidRPr="00FF3FE6">
        <w:rPr>
          <w:rFonts w:asciiTheme="minorHAnsi" w:hAnsiTheme="minorHAnsi"/>
          <w:sz w:val="22"/>
          <w:szCs w:val="22"/>
        </w:rPr>
        <w:t xml:space="preserve"> dzięki realizacji  </w:t>
      </w:r>
      <w:r w:rsidR="004A1F81">
        <w:rPr>
          <w:rFonts w:asciiTheme="minorHAnsi" w:hAnsiTheme="minorHAnsi"/>
          <w:sz w:val="22"/>
          <w:szCs w:val="22"/>
        </w:rPr>
        <w:t>programu „Aktywny s</w:t>
      </w:r>
      <w:r w:rsidRPr="00FF3FE6">
        <w:rPr>
          <w:rFonts w:asciiTheme="minorHAnsi" w:hAnsiTheme="minorHAnsi"/>
          <w:sz w:val="22"/>
          <w:szCs w:val="22"/>
        </w:rPr>
        <w:t>amorząd” (w największym stopniu w latach 2016 (13 wniosków/12 dofinansowań) oraz w 2017r. (9 wniosków/9 dofinansowań).</w:t>
      </w:r>
    </w:p>
    <w:p w14:paraId="45EEF235" w14:textId="77777777" w:rsidR="002C47F0" w:rsidRPr="00FF3FE6" w:rsidRDefault="002C47F0" w:rsidP="00340CCC">
      <w:pPr>
        <w:pStyle w:val="Akapitzlist"/>
        <w:widowControl/>
        <w:numPr>
          <w:ilvl w:val="0"/>
          <w:numId w:val="87"/>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Działanie realizowane jest z</w:t>
      </w:r>
      <w:r w:rsidR="00222301" w:rsidRPr="00FF3FE6">
        <w:rPr>
          <w:rFonts w:asciiTheme="minorHAnsi" w:hAnsiTheme="minorHAnsi"/>
          <w:sz w:val="22"/>
          <w:szCs w:val="22"/>
        </w:rPr>
        <w:t>e</w:t>
      </w:r>
      <w:r w:rsidRPr="00FF3FE6">
        <w:rPr>
          <w:rFonts w:asciiTheme="minorHAnsi" w:hAnsiTheme="minorHAnsi"/>
          <w:sz w:val="22"/>
          <w:szCs w:val="22"/>
        </w:rPr>
        <w:t xml:space="preserve"> środków PFRON oraz środków powiatu wyszkowskiego.</w:t>
      </w:r>
    </w:p>
    <w:p w14:paraId="7ACEA787" w14:textId="77777777" w:rsidR="002C47F0" w:rsidRPr="00FF3FE6" w:rsidRDefault="002C47F0" w:rsidP="004356CB">
      <w:pPr>
        <w:spacing w:line="276" w:lineRule="auto"/>
        <w:rPr>
          <w:rFonts w:asciiTheme="minorHAnsi" w:hAnsiTheme="minorHAnsi"/>
          <w:sz w:val="22"/>
          <w:szCs w:val="22"/>
        </w:rPr>
      </w:pPr>
    </w:p>
    <w:p w14:paraId="64FDE2CC"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4. Wspieranie działań na rzecz utrzymania obowiązujących standardów usług świadczonych przez Warsztaty Terapii Zajęciowej.</w:t>
      </w:r>
    </w:p>
    <w:p w14:paraId="7AF29694"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b/>
          <w:sz w:val="22"/>
          <w:szCs w:val="22"/>
        </w:rPr>
        <w:t>Nazwa wskaźnika:</w:t>
      </w:r>
    </w:p>
    <w:p w14:paraId="4787B03D"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Dodatkowe środki przeznaczone na utrzymanie obowiązujących standardów.</w:t>
      </w:r>
    </w:p>
    <w:p w14:paraId="3B80F365" w14:textId="77777777" w:rsidR="002C47F0" w:rsidRPr="00FF3FE6" w:rsidRDefault="002C47F0" w:rsidP="004356CB">
      <w:pPr>
        <w:spacing w:line="276" w:lineRule="auto"/>
        <w:rPr>
          <w:rFonts w:asciiTheme="minorHAnsi" w:hAnsiTheme="minorHAnsi"/>
          <w:sz w:val="22"/>
          <w:szCs w:val="22"/>
        </w:rPr>
      </w:pPr>
    </w:p>
    <w:p w14:paraId="5D063E5C" w14:textId="77777777" w:rsidR="002C47F0" w:rsidRPr="00FF3FE6" w:rsidRDefault="002C47F0" w:rsidP="00340CCC">
      <w:pPr>
        <w:pStyle w:val="Tekstkomentarza"/>
        <w:numPr>
          <w:ilvl w:val="0"/>
          <w:numId w:val="88"/>
        </w:numPr>
        <w:spacing w:line="276" w:lineRule="auto"/>
        <w:ind w:left="720" w:hanging="360"/>
        <w:jc w:val="both"/>
        <w:rPr>
          <w:rFonts w:asciiTheme="minorHAnsi" w:hAnsiTheme="minorHAnsi"/>
          <w:sz w:val="22"/>
          <w:szCs w:val="22"/>
        </w:rPr>
      </w:pPr>
      <w:r w:rsidRPr="00FF3FE6">
        <w:rPr>
          <w:rFonts w:asciiTheme="minorHAnsi" w:hAnsiTheme="minorHAnsi"/>
          <w:sz w:val="22"/>
          <w:szCs w:val="22"/>
        </w:rPr>
        <w:t>W sprawozdaniach odnoszono się do prowadzenia działalności rehabilitacyjnej, a nie działań związanych z utrzymaniem standardów usług. W każdym roku wskazywano liczbę uczestników – 30.</w:t>
      </w:r>
    </w:p>
    <w:p w14:paraId="53933300" w14:textId="77777777" w:rsidR="002C47F0" w:rsidRPr="00FF3FE6" w:rsidRDefault="002C47F0" w:rsidP="00340CCC">
      <w:pPr>
        <w:pStyle w:val="Tekstkomentarza"/>
        <w:numPr>
          <w:ilvl w:val="0"/>
          <w:numId w:val="88"/>
        </w:numPr>
        <w:spacing w:line="276" w:lineRule="auto"/>
        <w:ind w:left="720" w:hanging="360"/>
        <w:jc w:val="both"/>
        <w:rPr>
          <w:rFonts w:asciiTheme="minorHAnsi" w:hAnsiTheme="minorHAnsi"/>
          <w:sz w:val="22"/>
          <w:szCs w:val="22"/>
        </w:rPr>
      </w:pPr>
      <w:r w:rsidRPr="00FF3FE6">
        <w:rPr>
          <w:rFonts w:asciiTheme="minorHAnsi" w:hAnsiTheme="minorHAnsi"/>
          <w:sz w:val="22"/>
          <w:szCs w:val="22"/>
        </w:rPr>
        <w:t>W sprawozdaniu wskazywano potrzeby i bariery związane z prowadzeniem działalności:</w:t>
      </w:r>
    </w:p>
    <w:p w14:paraId="51187033" w14:textId="77777777" w:rsidR="002C47F0" w:rsidRPr="00FF3FE6" w:rsidRDefault="002C47F0" w:rsidP="00340CCC">
      <w:pPr>
        <w:pStyle w:val="Tekstkomentarza"/>
        <w:numPr>
          <w:ilvl w:val="0"/>
          <w:numId w:val="15"/>
        </w:numPr>
        <w:spacing w:line="276" w:lineRule="auto"/>
        <w:jc w:val="both"/>
        <w:rPr>
          <w:rFonts w:asciiTheme="minorHAnsi" w:hAnsiTheme="minorHAnsi"/>
          <w:sz w:val="22"/>
          <w:szCs w:val="22"/>
        </w:rPr>
      </w:pPr>
      <w:r w:rsidRPr="00FF3FE6">
        <w:rPr>
          <w:rFonts w:asciiTheme="minorHAnsi" w:hAnsiTheme="minorHAnsi"/>
          <w:sz w:val="22"/>
          <w:szCs w:val="22"/>
        </w:rPr>
        <w:t xml:space="preserve">„Wskazane utworzenie ZAZ oraz </w:t>
      </w:r>
      <w:proofErr w:type="spellStart"/>
      <w:r w:rsidRPr="00FF3FE6">
        <w:rPr>
          <w:rFonts w:asciiTheme="minorHAnsi" w:hAnsiTheme="minorHAnsi"/>
          <w:sz w:val="22"/>
          <w:szCs w:val="22"/>
        </w:rPr>
        <w:t>spn</w:t>
      </w:r>
      <w:proofErr w:type="spellEnd"/>
      <w:r w:rsidRPr="00FF3FE6">
        <w:rPr>
          <w:rFonts w:asciiTheme="minorHAnsi" w:hAnsiTheme="minorHAnsi"/>
          <w:sz w:val="22"/>
          <w:szCs w:val="22"/>
        </w:rPr>
        <w:t>.</w:t>
      </w:r>
      <w:r w:rsidR="00831DEE">
        <w:rPr>
          <w:rFonts w:asciiTheme="minorHAnsi" w:hAnsiTheme="minorHAnsi"/>
          <w:sz w:val="22"/>
          <w:szCs w:val="22"/>
        </w:rPr>
        <w:t xml:space="preserve"> </w:t>
      </w:r>
      <w:r w:rsidRPr="00FF3FE6">
        <w:rPr>
          <w:rFonts w:asciiTheme="minorHAnsi" w:hAnsiTheme="minorHAnsi"/>
          <w:sz w:val="22"/>
          <w:szCs w:val="22"/>
        </w:rPr>
        <w:t>s</w:t>
      </w:r>
      <w:r w:rsidR="00831DEE">
        <w:rPr>
          <w:rFonts w:asciiTheme="minorHAnsi" w:hAnsiTheme="minorHAnsi"/>
          <w:sz w:val="22"/>
          <w:szCs w:val="22"/>
        </w:rPr>
        <w:t>.</w:t>
      </w:r>
      <w:r w:rsidRPr="00FF3FE6">
        <w:rPr>
          <w:rFonts w:asciiTheme="minorHAnsi" w:hAnsiTheme="minorHAnsi"/>
          <w:sz w:val="22"/>
          <w:szCs w:val="22"/>
        </w:rPr>
        <w:t xml:space="preserve"> założonej przez podmioty prawne.”</w:t>
      </w:r>
    </w:p>
    <w:p w14:paraId="31952F44" w14:textId="77777777" w:rsidR="002C47F0" w:rsidRPr="00FF3FE6" w:rsidRDefault="002C47F0" w:rsidP="00340CCC">
      <w:pPr>
        <w:pStyle w:val="Tekstkomentarza"/>
        <w:numPr>
          <w:ilvl w:val="0"/>
          <w:numId w:val="15"/>
        </w:numPr>
        <w:spacing w:line="276" w:lineRule="auto"/>
        <w:jc w:val="both"/>
        <w:rPr>
          <w:rFonts w:asciiTheme="minorHAnsi" w:hAnsiTheme="minorHAnsi"/>
          <w:sz w:val="22"/>
          <w:szCs w:val="22"/>
        </w:rPr>
      </w:pPr>
      <w:r w:rsidRPr="00FF3FE6">
        <w:rPr>
          <w:rFonts w:asciiTheme="minorHAnsi" w:hAnsiTheme="minorHAnsi"/>
          <w:sz w:val="22"/>
          <w:szCs w:val="22"/>
        </w:rPr>
        <w:t>„Brak miejsc pracy”</w:t>
      </w:r>
    </w:p>
    <w:p w14:paraId="43431C45" w14:textId="77777777" w:rsidR="002C47F0" w:rsidRPr="00FF3FE6" w:rsidRDefault="002C47F0" w:rsidP="00340CCC">
      <w:pPr>
        <w:pStyle w:val="Akapitzlist"/>
        <w:widowControl/>
        <w:numPr>
          <w:ilvl w:val="0"/>
          <w:numId w:val="15"/>
        </w:numPr>
        <w:adjustRightInd/>
        <w:spacing w:line="276" w:lineRule="auto"/>
        <w:textAlignment w:val="auto"/>
        <w:rPr>
          <w:rFonts w:asciiTheme="minorHAnsi" w:hAnsiTheme="minorHAnsi"/>
          <w:sz w:val="22"/>
          <w:szCs w:val="22"/>
        </w:rPr>
      </w:pPr>
      <w:r w:rsidRPr="00FF3FE6">
        <w:rPr>
          <w:rFonts w:asciiTheme="minorHAnsi" w:hAnsiTheme="minorHAnsi"/>
          <w:sz w:val="22"/>
          <w:szCs w:val="22"/>
        </w:rPr>
        <w:t>„Konieczne zatrudnienie trenera pracy dla realizacji zatrudnienia wspomaganego”.</w:t>
      </w:r>
    </w:p>
    <w:p w14:paraId="00A0515F"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 xml:space="preserve">  </w:t>
      </w:r>
    </w:p>
    <w:p w14:paraId="215E55DF"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5. Zapewnienie możliwości dofinansowania organizacjom pozarządowym sportu, kultury, rekreacji i turystyki.</w:t>
      </w:r>
    </w:p>
    <w:p w14:paraId="3B1113DF"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b/>
          <w:sz w:val="22"/>
          <w:szCs w:val="22"/>
        </w:rPr>
        <w:t>Nazwa wskaźnika:</w:t>
      </w:r>
    </w:p>
    <w:p w14:paraId="19341869"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NGO ubiegających się / liczba NGO, które uzyskały dofinansowanie sportu, kultury i rekreacji.</w:t>
      </w:r>
    </w:p>
    <w:p w14:paraId="7E992D63" w14:textId="77777777" w:rsidR="002C47F0" w:rsidRPr="00FF3FE6" w:rsidRDefault="002C47F0" w:rsidP="004356CB">
      <w:pPr>
        <w:spacing w:line="276" w:lineRule="auto"/>
        <w:rPr>
          <w:rFonts w:asciiTheme="minorHAnsi" w:hAnsiTheme="minorHAnsi"/>
          <w:sz w:val="22"/>
          <w:szCs w:val="22"/>
        </w:rPr>
      </w:pPr>
    </w:p>
    <w:p w14:paraId="556F2679" w14:textId="77777777" w:rsidR="002C47F0" w:rsidRPr="00696670" w:rsidRDefault="002C47F0" w:rsidP="00696670">
      <w:pPr>
        <w:spacing w:line="276" w:lineRule="auto"/>
        <w:rPr>
          <w:rFonts w:asciiTheme="minorHAnsi" w:hAnsiTheme="minorHAnsi"/>
          <w:sz w:val="22"/>
          <w:szCs w:val="22"/>
        </w:rPr>
      </w:pPr>
      <w:r w:rsidRPr="00696670">
        <w:rPr>
          <w:rFonts w:asciiTheme="minorHAnsi" w:hAnsiTheme="minorHAnsi"/>
          <w:sz w:val="22"/>
          <w:szCs w:val="22"/>
        </w:rPr>
        <w:t>W sprawozdaniach brak danych dotyczących realizacji tego działania.</w:t>
      </w:r>
      <w:r w:rsidR="002E3D08" w:rsidRPr="00696670">
        <w:rPr>
          <w:rFonts w:asciiTheme="minorHAnsi" w:hAnsiTheme="minorHAnsi"/>
          <w:sz w:val="22"/>
          <w:szCs w:val="22"/>
        </w:rPr>
        <w:t xml:space="preserve"> Z informacji dodatkowych (poza sprawozdaniem) wynika, że nikt nie ubiegał się ww. dofinansowanie.</w:t>
      </w:r>
    </w:p>
    <w:p w14:paraId="2423E55F" w14:textId="77777777" w:rsidR="002C47F0" w:rsidRPr="00FF3FE6" w:rsidRDefault="002C47F0" w:rsidP="004356CB">
      <w:pPr>
        <w:spacing w:line="276" w:lineRule="auto"/>
        <w:rPr>
          <w:rFonts w:asciiTheme="minorHAnsi" w:hAnsiTheme="minorHAnsi"/>
          <w:sz w:val="22"/>
          <w:szCs w:val="22"/>
        </w:rPr>
      </w:pPr>
    </w:p>
    <w:p w14:paraId="10233931"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6. Wspieranie działań na rzecz tworzenia wypożyczalni i punktów sprzedaży sprzętu rehabilitacyjnego, środków ortopedycznych i środków pomocniczych.</w:t>
      </w:r>
    </w:p>
    <w:p w14:paraId="3255D1D0"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b/>
          <w:sz w:val="22"/>
          <w:szCs w:val="22"/>
        </w:rPr>
        <w:t>Nazwa wskaźnika:</w:t>
      </w:r>
    </w:p>
    <w:p w14:paraId="215ED734"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działających wypożyczali sprzętu rehabilitacyjnego.</w:t>
      </w:r>
    </w:p>
    <w:p w14:paraId="4E72BA09" w14:textId="77777777" w:rsidR="002C47F0" w:rsidRPr="00FF3FE6" w:rsidRDefault="002C47F0" w:rsidP="004356CB">
      <w:pPr>
        <w:spacing w:line="276" w:lineRule="auto"/>
        <w:rPr>
          <w:rFonts w:asciiTheme="minorHAnsi" w:hAnsiTheme="minorHAnsi"/>
          <w:bCs/>
          <w:sz w:val="22"/>
          <w:szCs w:val="22"/>
        </w:rPr>
      </w:pPr>
      <w:r w:rsidRPr="00FF3FE6">
        <w:rPr>
          <w:rFonts w:asciiTheme="minorHAnsi" w:hAnsiTheme="minorHAnsi"/>
          <w:sz w:val="22"/>
          <w:szCs w:val="22"/>
        </w:rPr>
        <w:t>2. Liczba punktów sprzedaży sprzętu</w:t>
      </w:r>
      <w:r w:rsidRPr="00FF3FE6">
        <w:rPr>
          <w:rFonts w:asciiTheme="minorHAnsi" w:hAnsiTheme="minorHAnsi"/>
          <w:bCs/>
          <w:sz w:val="22"/>
          <w:szCs w:val="22"/>
        </w:rPr>
        <w:t xml:space="preserve"> rehabilitacyjnego, środków ortopedycznych i środków pomocniczych.</w:t>
      </w:r>
    </w:p>
    <w:p w14:paraId="2257C470" w14:textId="77777777" w:rsidR="002C47F0" w:rsidRPr="00FF3FE6" w:rsidRDefault="002C47F0" w:rsidP="004356CB">
      <w:pPr>
        <w:spacing w:line="276" w:lineRule="auto"/>
        <w:rPr>
          <w:rFonts w:asciiTheme="minorHAnsi" w:hAnsiTheme="minorHAnsi"/>
          <w:bCs/>
          <w:sz w:val="22"/>
          <w:szCs w:val="22"/>
        </w:rPr>
      </w:pPr>
    </w:p>
    <w:p w14:paraId="1C17B603" w14:textId="77777777" w:rsidR="002C47F0" w:rsidRPr="00696670" w:rsidRDefault="002C47F0" w:rsidP="00696670">
      <w:pPr>
        <w:widowControl/>
        <w:adjustRightInd/>
        <w:spacing w:line="276" w:lineRule="auto"/>
        <w:textAlignment w:val="auto"/>
        <w:rPr>
          <w:rFonts w:asciiTheme="minorHAnsi" w:hAnsiTheme="minorHAnsi"/>
          <w:sz w:val="22"/>
          <w:szCs w:val="22"/>
        </w:rPr>
      </w:pPr>
      <w:r w:rsidRPr="00696670">
        <w:rPr>
          <w:rFonts w:asciiTheme="minorHAnsi" w:hAnsiTheme="minorHAnsi"/>
          <w:sz w:val="22"/>
          <w:szCs w:val="22"/>
        </w:rPr>
        <w:t xml:space="preserve">Przez lata 2016 – 2019 </w:t>
      </w:r>
      <w:r w:rsidR="002E3D08" w:rsidRPr="00696670">
        <w:rPr>
          <w:rFonts w:asciiTheme="minorHAnsi" w:hAnsiTheme="minorHAnsi"/>
          <w:sz w:val="22"/>
          <w:szCs w:val="22"/>
        </w:rPr>
        <w:t>nie realizowano</w:t>
      </w:r>
      <w:r w:rsidRPr="00696670">
        <w:rPr>
          <w:rFonts w:asciiTheme="minorHAnsi" w:hAnsiTheme="minorHAnsi"/>
          <w:sz w:val="22"/>
          <w:szCs w:val="22"/>
        </w:rPr>
        <w:t xml:space="preserve"> tego działania. W 2020r. nastąpiło uruchomienie wypożyczalni sprzętu rehabilitacyjnego na potrzeby mieszkańców z terenu gminy Zabrodzie. Realizatorem tego działania jest Spółdzielnia Socjalna Integracja w Adelinie.</w:t>
      </w:r>
    </w:p>
    <w:p w14:paraId="54AE42D7" w14:textId="77777777" w:rsidR="002C47F0" w:rsidRPr="00FF3FE6" w:rsidRDefault="002C47F0" w:rsidP="004356CB">
      <w:pPr>
        <w:spacing w:line="276" w:lineRule="auto"/>
        <w:rPr>
          <w:rFonts w:asciiTheme="minorHAnsi" w:hAnsiTheme="minorHAnsi"/>
          <w:sz w:val="22"/>
          <w:szCs w:val="22"/>
        </w:rPr>
      </w:pPr>
    </w:p>
    <w:p w14:paraId="3C472353" w14:textId="77777777" w:rsidR="002C47F0" w:rsidRPr="00FF3FE6" w:rsidRDefault="002C47F0" w:rsidP="004356CB">
      <w:pPr>
        <w:spacing w:line="276" w:lineRule="auto"/>
        <w:rPr>
          <w:rFonts w:asciiTheme="minorHAnsi" w:hAnsiTheme="minorHAnsi"/>
          <w:b/>
          <w:bCs/>
          <w:sz w:val="22"/>
          <w:szCs w:val="22"/>
        </w:rPr>
      </w:pPr>
      <w:r w:rsidRPr="00FF3FE6">
        <w:rPr>
          <w:rFonts w:asciiTheme="minorHAnsi" w:hAnsiTheme="minorHAnsi"/>
          <w:b/>
          <w:sz w:val="22"/>
          <w:szCs w:val="22"/>
        </w:rPr>
        <w:lastRenderedPageBreak/>
        <w:t>Cel 4. Tworzenie warunków do rozwoju usług poradnictwa specjalistycznego.</w:t>
      </w:r>
    </w:p>
    <w:p w14:paraId="1022EC3D" w14:textId="77777777" w:rsidR="002C47F0" w:rsidRPr="00FF3FE6" w:rsidRDefault="002C47F0" w:rsidP="004356CB">
      <w:pPr>
        <w:spacing w:line="276" w:lineRule="auto"/>
        <w:rPr>
          <w:rFonts w:asciiTheme="minorHAnsi" w:hAnsiTheme="minorHAnsi"/>
          <w:sz w:val="22"/>
          <w:szCs w:val="22"/>
        </w:rPr>
      </w:pPr>
    </w:p>
    <w:p w14:paraId="26CDA5C5"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1. Utworzenie wyod</w:t>
      </w:r>
      <w:r w:rsidR="00E848F8" w:rsidRPr="00FF3FE6">
        <w:rPr>
          <w:rFonts w:asciiTheme="minorHAnsi" w:hAnsiTheme="minorHAnsi"/>
          <w:sz w:val="22"/>
          <w:szCs w:val="22"/>
          <w:u w:val="single"/>
        </w:rPr>
        <w:t>rębnionej jednostki poradnictwa</w:t>
      </w:r>
      <w:r w:rsidRPr="00FF3FE6">
        <w:rPr>
          <w:rFonts w:asciiTheme="minorHAnsi" w:hAnsiTheme="minorHAnsi"/>
          <w:sz w:val="22"/>
          <w:szCs w:val="22"/>
          <w:u w:val="single"/>
        </w:rPr>
        <w:t xml:space="preserve"> specjalistycznego i terapii rodzinnej.</w:t>
      </w:r>
    </w:p>
    <w:p w14:paraId="3A5D4697"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b/>
          <w:sz w:val="22"/>
          <w:szCs w:val="22"/>
        </w:rPr>
        <w:t>Nazwa wskaźnika:</w:t>
      </w:r>
    </w:p>
    <w:p w14:paraId="2769E866"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jednostek poradnictwa specjalistycznego i terapii rodzinnej.</w:t>
      </w:r>
    </w:p>
    <w:p w14:paraId="250546DB" w14:textId="77777777" w:rsidR="002C47F0" w:rsidRPr="00FF3FE6" w:rsidRDefault="002C47F0" w:rsidP="004356CB">
      <w:pPr>
        <w:spacing w:line="276" w:lineRule="auto"/>
        <w:rPr>
          <w:rFonts w:asciiTheme="minorHAnsi" w:hAnsiTheme="minorHAnsi"/>
          <w:sz w:val="22"/>
          <w:szCs w:val="22"/>
        </w:rPr>
      </w:pPr>
    </w:p>
    <w:p w14:paraId="567C0311" w14:textId="77777777" w:rsidR="00F635C3" w:rsidRPr="00F635C3" w:rsidRDefault="00F635C3" w:rsidP="00340CCC">
      <w:pPr>
        <w:pStyle w:val="Akapitzlist"/>
        <w:widowControl/>
        <w:numPr>
          <w:ilvl w:val="0"/>
          <w:numId w:val="89"/>
        </w:numPr>
        <w:adjustRightInd/>
        <w:spacing w:line="276" w:lineRule="auto"/>
        <w:ind w:hanging="360"/>
        <w:textAlignment w:val="auto"/>
        <w:rPr>
          <w:rFonts w:asciiTheme="minorHAnsi" w:hAnsiTheme="minorHAnsi"/>
          <w:sz w:val="22"/>
          <w:szCs w:val="22"/>
        </w:rPr>
      </w:pPr>
      <w:r>
        <w:rPr>
          <w:rFonts w:asciiTheme="minorHAnsi" w:hAnsiTheme="minorHAnsi"/>
          <w:sz w:val="22"/>
          <w:szCs w:val="22"/>
        </w:rPr>
        <w:t xml:space="preserve">W powiecie działa </w:t>
      </w:r>
      <w:r w:rsidRPr="00F635C3">
        <w:rPr>
          <w:rFonts w:asciiTheme="minorHAnsi" w:hAnsiTheme="minorHAnsi"/>
          <w:sz w:val="22"/>
          <w:szCs w:val="22"/>
        </w:rPr>
        <w:t>Poradnia Psychologiczno-Pedagogiczna</w:t>
      </w:r>
      <w:r>
        <w:rPr>
          <w:rFonts w:asciiTheme="minorHAnsi" w:hAnsiTheme="minorHAnsi"/>
          <w:sz w:val="22"/>
          <w:szCs w:val="22"/>
        </w:rPr>
        <w:t>, prowadząca</w:t>
      </w:r>
      <w:r w:rsidRPr="00F635C3">
        <w:rPr>
          <w:rFonts w:asciiTheme="minorHAnsi" w:hAnsiTheme="minorHAnsi"/>
          <w:sz w:val="22"/>
          <w:szCs w:val="22"/>
        </w:rPr>
        <w:t xml:space="preserve"> poradnictwo specjalistyczne i terapię rodzin</w:t>
      </w:r>
      <w:r>
        <w:rPr>
          <w:rFonts w:asciiTheme="minorHAnsi" w:hAnsiTheme="minorHAnsi"/>
          <w:sz w:val="22"/>
          <w:szCs w:val="22"/>
        </w:rPr>
        <w:t>.</w:t>
      </w:r>
    </w:p>
    <w:p w14:paraId="6E8E9643" w14:textId="77777777" w:rsidR="002C47F0" w:rsidRPr="00FF3FE6" w:rsidRDefault="00F635C3" w:rsidP="00340CCC">
      <w:pPr>
        <w:pStyle w:val="Akapitzlist"/>
        <w:widowControl/>
        <w:numPr>
          <w:ilvl w:val="0"/>
          <w:numId w:val="89"/>
        </w:numPr>
        <w:adjustRightInd/>
        <w:spacing w:line="276" w:lineRule="auto"/>
        <w:ind w:hanging="360"/>
        <w:textAlignment w:val="auto"/>
        <w:rPr>
          <w:rFonts w:asciiTheme="minorHAnsi" w:hAnsiTheme="minorHAnsi"/>
          <w:sz w:val="22"/>
          <w:szCs w:val="22"/>
        </w:rPr>
      </w:pPr>
      <w:r>
        <w:rPr>
          <w:rFonts w:asciiTheme="minorHAnsi" w:hAnsiTheme="minorHAnsi"/>
          <w:sz w:val="22"/>
          <w:szCs w:val="22"/>
        </w:rPr>
        <w:t>Ze sprawozdań wynika, że w</w:t>
      </w:r>
      <w:r w:rsidR="002C47F0" w:rsidRPr="00FF3FE6">
        <w:rPr>
          <w:rFonts w:asciiTheme="minorHAnsi" w:hAnsiTheme="minorHAnsi"/>
          <w:sz w:val="22"/>
          <w:szCs w:val="22"/>
        </w:rPr>
        <w:t xml:space="preserve"> 2016 r. nastąpiło utworzenie gminnego punktu konsultacyjnego udzielającego poradnictwa psychologicznego w Rząśniku. W 2017 r. w sprawozdaniach, obok ww. punktu konsultacyjnego, wskazane jest działanie GPI w Wyszkowie.</w:t>
      </w:r>
    </w:p>
    <w:p w14:paraId="6F27888A" w14:textId="77777777" w:rsidR="002C47F0" w:rsidRPr="00FF3FE6" w:rsidRDefault="002C47F0" w:rsidP="00340CCC">
      <w:pPr>
        <w:pStyle w:val="Akapitzlist"/>
        <w:widowControl/>
        <w:numPr>
          <w:ilvl w:val="0"/>
          <w:numId w:val="89"/>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Działalność punktów jest finansowana z budżetów gminy Rząśnik i Wyszków, a realizatorem działania są ośrodki pomocy społecznej</w:t>
      </w:r>
      <w:r w:rsidR="00E848F8" w:rsidRPr="00FF3FE6">
        <w:rPr>
          <w:rFonts w:asciiTheme="minorHAnsi" w:hAnsiTheme="minorHAnsi"/>
          <w:sz w:val="22"/>
          <w:szCs w:val="22"/>
        </w:rPr>
        <w:t xml:space="preserve"> w</w:t>
      </w:r>
      <w:r w:rsidRPr="00FF3FE6">
        <w:rPr>
          <w:rFonts w:asciiTheme="minorHAnsi" w:hAnsiTheme="minorHAnsi"/>
          <w:sz w:val="22"/>
          <w:szCs w:val="22"/>
        </w:rPr>
        <w:t xml:space="preserve"> tych dwóch gminach.</w:t>
      </w:r>
    </w:p>
    <w:p w14:paraId="5AAE0E3E" w14:textId="77777777" w:rsidR="002C47F0" w:rsidRPr="00FF3FE6" w:rsidRDefault="002C47F0" w:rsidP="00340CCC">
      <w:pPr>
        <w:pStyle w:val="Akapitzlist"/>
        <w:widowControl/>
        <w:numPr>
          <w:ilvl w:val="0"/>
          <w:numId w:val="89"/>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Dodatkowo, w 2020r. podano wskaźniki dotyczące liczby osób, które skorzystały z punktu w Wyszkowie z podziałem na rodzaj porady: prawnik - 208 rodzin,  psycholog - 30 rodzin, pracownik socjalny - 1091 rodzin, wolontariusz - 20 rodzin.</w:t>
      </w:r>
    </w:p>
    <w:p w14:paraId="626540F4" w14:textId="77777777" w:rsidR="002C47F0" w:rsidRPr="00FF3FE6" w:rsidRDefault="002C47F0" w:rsidP="004356CB">
      <w:pPr>
        <w:spacing w:line="276" w:lineRule="auto"/>
        <w:rPr>
          <w:rFonts w:asciiTheme="minorHAnsi" w:hAnsiTheme="minorHAnsi"/>
          <w:sz w:val="22"/>
          <w:szCs w:val="22"/>
        </w:rPr>
      </w:pPr>
    </w:p>
    <w:p w14:paraId="6179C813"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2. Rozszerzenie zakresu świadczonych usług specjalistycznych przez istniejące jednostki poradnictwa specjalistycznego oraz organizacje społeczne i inne podmioty niepubliczne.</w:t>
      </w:r>
    </w:p>
    <w:p w14:paraId="17FD6F46"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3. Tworzenie punktów konsultacyjnych dla osób z niepełnosprawnościami i ich rodzin.</w:t>
      </w:r>
    </w:p>
    <w:p w14:paraId="70A29942" w14:textId="77777777" w:rsidR="002C47F0" w:rsidRPr="00FF3FE6" w:rsidRDefault="002C47F0" w:rsidP="004356CB">
      <w:pPr>
        <w:spacing w:line="276" w:lineRule="auto"/>
        <w:rPr>
          <w:rFonts w:asciiTheme="minorHAnsi" w:hAnsiTheme="minorHAnsi"/>
          <w:sz w:val="22"/>
          <w:szCs w:val="22"/>
          <w:u w:val="single"/>
        </w:rPr>
      </w:pPr>
    </w:p>
    <w:p w14:paraId="28DE6819"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 xml:space="preserve">W sprawozdaniach z lat 2016 – 2020 nie wykazano realizacji ww. działań. </w:t>
      </w:r>
    </w:p>
    <w:p w14:paraId="774C48F1" w14:textId="77777777" w:rsidR="002C47F0" w:rsidRPr="00FF3FE6" w:rsidRDefault="002C47F0" w:rsidP="004356CB">
      <w:pPr>
        <w:spacing w:line="276" w:lineRule="auto"/>
        <w:rPr>
          <w:rFonts w:asciiTheme="minorHAnsi" w:hAnsiTheme="minorHAnsi"/>
          <w:sz w:val="22"/>
          <w:szCs w:val="22"/>
        </w:rPr>
      </w:pPr>
    </w:p>
    <w:p w14:paraId="449738CA"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Cel 5. Tworzenie warunków do podnoszenia standardów usług świadczonych przez placówki  pomocy społecznej całodobowego pobytu.</w:t>
      </w:r>
    </w:p>
    <w:p w14:paraId="786A854E" w14:textId="77777777" w:rsidR="002C47F0" w:rsidRPr="00FF3FE6" w:rsidRDefault="002C47F0" w:rsidP="004356CB">
      <w:pPr>
        <w:spacing w:line="276" w:lineRule="auto"/>
        <w:rPr>
          <w:rFonts w:asciiTheme="minorHAnsi" w:hAnsiTheme="minorHAnsi"/>
          <w:b/>
          <w:sz w:val="22"/>
          <w:szCs w:val="22"/>
        </w:rPr>
      </w:pPr>
    </w:p>
    <w:p w14:paraId="2988FF11" w14:textId="77777777" w:rsidR="002C47F0" w:rsidRPr="00FF3FE6" w:rsidRDefault="002C47F0" w:rsidP="004356CB">
      <w:pPr>
        <w:spacing w:line="276" w:lineRule="auto"/>
        <w:rPr>
          <w:rFonts w:asciiTheme="minorHAnsi" w:hAnsiTheme="minorHAnsi"/>
          <w:bCs/>
          <w:sz w:val="22"/>
          <w:szCs w:val="22"/>
          <w:u w:val="single"/>
        </w:rPr>
      </w:pPr>
      <w:r w:rsidRPr="00FF3FE6">
        <w:rPr>
          <w:rFonts w:asciiTheme="minorHAnsi" w:hAnsiTheme="minorHAnsi"/>
          <w:bCs/>
          <w:sz w:val="22"/>
          <w:szCs w:val="22"/>
          <w:u w:val="single"/>
        </w:rPr>
        <w:t>Działanie 1. Wspieranie działań na rzecz utrzymania obowiązujących standardów usług świadczonych przez domy pomocy społecznej.</w:t>
      </w:r>
    </w:p>
    <w:p w14:paraId="07AE013A"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b/>
          <w:sz w:val="22"/>
          <w:szCs w:val="22"/>
        </w:rPr>
        <w:t>Nazwa wskaźnika:</w:t>
      </w:r>
    </w:p>
    <w:p w14:paraId="3971BD93" w14:textId="77777777" w:rsidR="002C47F0" w:rsidRPr="00FF3FE6" w:rsidRDefault="002C47F0" w:rsidP="004356CB">
      <w:pPr>
        <w:spacing w:line="276" w:lineRule="auto"/>
        <w:rPr>
          <w:rFonts w:asciiTheme="minorHAnsi" w:hAnsiTheme="minorHAnsi"/>
          <w:bCs/>
          <w:sz w:val="22"/>
          <w:szCs w:val="22"/>
        </w:rPr>
      </w:pPr>
      <w:r w:rsidRPr="00FF3FE6">
        <w:rPr>
          <w:rFonts w:asciiTheme="minorHAnsi" w:hAnsiTheme="minorHAnsi"/>
          <w:bCs/>
          <w:sz w:val="22"/>
          <w:szCs w:val="22"/>
        </w:rPr>
        <w:t>1. Kwota uzyskanych środków na standaryzacje usług.</w:t>
      </w:r>
    </w:p>
    <w:p w14:paraId="5B829062" w14:textId="77777777" w:rsidR="002C47F0" w:rsidRPr="00FF3FE6" w:rsidRDefault="002C47F0" w:rsidP="004356CB">
      <w:pPr>
        <w:spacing w:line="276" w:lineRule="auto"/>
        <w:rPr>
          <w:rFonts w:asciiTheme="minorHAnsi" w:hAnsiTheme="minorHAnsi"/>
          <w:bCs/>
          <w:sz w:val="22"/>
          <w:szCs w:val="22"/>
        </w:rPr>
      </w:pPr>
    </w:p>
    <w:p w14:paraId="3AE9F397" w14:textId="77777777" w:rsidR="002C47F0" w:rsidRPr="00FF3FE6" w:rsidRDefault="002C47F0" w:rsidP="00340CCC">
      <w:pPr>
        <w:pStyle w:val="Akapitzlist"/>
        <w:widowControl/>
        <w:numPr>
          <w:ilvl w:val="0"/>
          <w:numId w:val="90"/>
        </w:numPr>
        <w:autoSpaceDE w:val="0"/>
        <w:autoSpaceDN w:val="0"/>
        <w:adjustRightInd/>
        <w:spacing w:line="276" w:lineRule="auto"/>
        <w:ind w:hanging="360"/>
        <w:textAlignment w:val="auto"/>
        <w:rPr>
          <w:rFonts w:asciiTheme="minorHAnsi" w:eastAsia="Calibri" w:hAnsiTheme="minorHAnsi"/>
          <w:color w:val="000000" w:themeColor="text1"/>
          <w:sz w:val="22"/>
          <w:szCs w:val="22"/>
        </w:rPr>
      </w:pPr>
      <w:r w:rsidRPr="00FF3FE6">
        <w:rPr>
          <w:rFonts w:asciiTheme="minorHAnsi" w:hAnsiTheme="minorHAnsi"/>
          <w:bCs/>
          <w:sz w:val="22"/>
          <w:szCs w:val="22"/>
        </w:rPr>
        <w:t xml:space="preserve">W latach 2016 - </w:t>
      </w:r>
      <w:r w:rsidRPr="00FF3FE6">
        <w:rPr>
          <w:rFonts w:asciiTheme="minorHAnsi" w:hAnsiTheme="minorHAnsi"/>
          <w:sz w:val="22"/>
          <w:szCs w:val="22"/>
        </w:rPr>
        <w:t>2018r. realizowany był projekt pn. „</w:t>
      </w:r>
      <w:r w:rsidRPr="00FF3FE6">
        <w:rPr>
          <w:rFonts w:asciiTheme="minorHAnsi" w:eastAsia="Calibri" w:hAnsiTheme="minorHAnsi"/>
          <w:color w:val="000000" w:themeColor="text1"/>
          <w:sz w:val="22"/>
          <w:szCs w:val="22"/>
        </w:rPr>
        <w:t xml:space="preserve">Termomodernizacja budynków użyteczności publicznej Powiatu Wyszkowskiego II –etap”. Projekt obejmował modernizację budynków DPS   w Brańszczyku dla 188 mieszkańców. </w:t>
      </w:r>
    </w:p>
    <w:p w14:paraId="3C32C897" w14:textId="77777777" w:rsidR="002C47F0" w:rsidRPr="00FF3FE6" w:rsidRDefault="002C47F0" w:rsidP="00340CCC">
      <w:pPr>
        <w:pStyle w:val="Akapitzlist"/>
        <w:widowControl/>
        <w:numPr>
          <w:ilvl w:val="0"/>
          <w:numId w:val="90"/>
        </w:numPr>
        <w:autoSpaceDE w:val="0"/>
        <w:autoSpaceDN w:val="0"/>
        <w:adjustRightInd/>
        <w:spacing w:line="276" w:lineRule="auto"/>
        <w:ind w:hanging="360"/>
        <w:textAlignment w:val="auto"/>
        <w:rPr>
          <w:rFonts w:asciiTheme="minorHAnsi" w:eastAsia="Calibri" w:hAnsiTheme="minorHAnsi"/>
          <w:color w:val="000000" w:themeColor="text1"/>
          <w:sz w:val="22"/>
          <w:szCs w:val="22"/>
        </w:rPr>
      </w:pPr>
      <w:r w:rsidRPr="00FF3FE6">
        <w:rPr>
          <w:rFonts w:asciiTheme="minorHAnsi" w:eastAsia="Calibri" w:hAnsiTheme="minorHAnsi"/>
          <w:color w:val="000000" w:themeColor="text1"/>
          <w:sz w:val="22"/>
          <w:szCs w:val="22"/>
        </w:rPr>
        <w:t>Projekt finansowany był ze środków EFRR i powiatu wyszkowskiego. Kwota projektu wynosiła w 2018 r.  8.216.881 (EFRR – 5.285.425, Powiat Wyszkowski – 2.931.456).</w:t>
      </w:r>
    </w:p>
    <w:p w14:paraId="03460F71" w14:textId="77777777" w:rsidR="002C47F0" w:rsidRPr="00FF3FE6" w:rsidRDefault="002C47F0" w:rsidP="00340CCC">
      <w:pPr>
        <w:pStyle w:val="Akapitzlist"/>
        <w:widowControl/>
        <w:numPr>
          <w:ilvl w:val="0"/>
          <w:numId w:val="90"/>
        </w:numPr>
        <w:autoSpaceDE w:val="0"/>
        <w:autoSpaceDN w:val="0"/>
        <w:adjustRightInd/>
        <w:spacing w:line="276" w:lineRule="auto"/>
        <w:ind w:hanging="360"/>
        <w:textAlignment w:val="auto"/>
        <w:rPr>
          <w:rFonts w:asciiTheme="minorHAnsi" w:eastAsia="Calibri" w:hAnsiTheme="minorHAnsi"/>
          <w:color w:val="000000" w:themeColor="text1"/>
          <w:sz w:val="22"/>
          <w:szCs w:val="22"/>
        </w:rPr>
      </w:pPr>
      <w:r w:rsidRPr="00FF3FE6">
        <w:rPr>
          <w:rFonts w:asciiTheme="minorHAnsi" w:eastAsia="Calibri" w:hAnsiTheme="minorHAnsi"/>
          <w:color w:val="000000" w:themeColor="text1"/>
          <w:sz w:val="22"/>
          <w:szCs w:val="22"/>
        </w:rPr>
        <w:t>W latach 2019 – 2020 realizowane były działania związane z doposażeniem i remontami 3 DPS (DPS Brańszczyk, DPS Niegów, DPS „</w:t>
      </w:r>
      <w:proofErr w:type="spellStart"/>
      <w:r w:rsidRPr="00FF3FE6">
        <w:rPr>
          <w:rFonts w:asciiTheme="minorHAnsi" w:eastAsia="Calibri" w:hAnsiTheme="minorHAnsi"/>
          <w:color w:val="000000" w:themeColor="text1"/>
          <w:sz w:val="22"/>
          <w:szCs w:val="22"/>
        </w:rPr>
        <w:t>Fiszor</w:t>
      </w:r>
      <w:proofErr w:type="spellEnd"/>
      <w:r w:rsidRPr="00FF3FE6">
        <w:rPr>
          <w:rFonts w:asciiTheme="minorHAnsi" w:eastAsia="Calibri" w:hAnsiTheme="minorHAnsi"/>
          <w:color w:val="000000" w:themeColor="text1"/>
          <w:sz w:val="22"/>
          <w:szCs w:val="22"/>
        </w:rPr>
        <w:t>”) ze środków Wojewody Mazowieckiego,  powiatu wyszkowskiego oraz środków własnych DPS. Środki na podniesienie standardów DPS wyniosły: w 2019r.</w:t>
      </w:r>
      <w:r w:rsidR="002E3D08">
        <w:rPr>
          <w:rFonts w:asciiTheme="minorHAnsi" w:eastAsia="Calibri" w:hAnsiTheme="minorHAnsi"/>
          <w:color w:val="000000" w:themeColor="text1"/>
          <w:sz w:val="22"/>
          <w:szCs w:val="22"/>
        </w:rPr>
        <w:t xml:space="preserve"> - 679.257 zł, w 2020r. - 50.582 zł plus środki w ramach posiadanych budżetów przez DPS-y.</w:t>
      </w:r>
    </w:p>
    <w:p w14:paraId="31CB1993" w14:textId="77777777" w:rsidR="002C47F0" w:rsidRPr="00FF3FE6" w:rsidRDefault="002C47F0" w:rsidP="004356CB">
      <w:pPr>
        <w:pStyle w:val="Akapitzlist"/>
        <w:autoSpaceDE w:val="0"/>
        <w:autoSpaceDN w:val="0"/>
        <w:spacing w:line="276" w:lineRule="auto"/>
        <w:rPr>
          <w:rFonts w:asciiTheme="minorHAnsi" w:eastAsia="Calibri" w:hAnsiTheme="minorHAnsi"/>
          <w:color w:val="000000" w:themeColor="text1"/>
          <w:sz w:val="22"/>
          <w:szCs w:val="22"/>
        </w:rPr>
      </w:pPr>
    </w:p>
    <w:p w14:paraId="57A0E6BC"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2. Wspieranie działań mających na celu możliwość przekształcania i łączenia placówek różnego typu  np. DPS z ZOL-</w:t>
      </w:r>
      <w:proofErr w:type="spellStart"/>
      <w:r w:rsidRPr="00FF3FE6">
        <w:rPr>
          <w:rFonts w:asciiTheme="minorHAnsi" w:hAnsiTheme="minorHAnsi"/>
          <w:sz w:val="22"/>
          <w:szCs w:val="22"/>
          <w:u w:val="single"/>
        </w:rPr>
        <w:t>ami</w:t>
      </w:r>
      <w:proofErr w:type="spellEnd"/>
      <w:r w:rsidRPr="00FF3FE6">
        <w:rPr>
          <w:rFonts w:asciiTheme="minorHAnsi" w:hAnsiTheme="minorHAnsi"/>
          <w:sz w:val="22"/>
          <w:szCs w:val="22"/>
          <w:u w:val="single"/>
        </w:rPr>
        <w:t xml:space="preserve"> lub Dziennymi Domami Pobytu dla Seniorów.</w:t>
      </w:r>
    </w:p>
    <w:p w14:paraId="52C08BF8"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b/>
          <w:sz w:val="22"/>
          <w:szCs w:val="22"/>
        </w:rPr>
        <w:t>Nazwa wskaźnika:</w:t>
      </w:r>
    </w:p>
    <w:p w14:paraId="3FC6827C"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lastRenderedPageBreak/>
        <w:t>1. Liczba przekształconych placówek.</w:t>
      </w:r>
    </w:p>
    <w:p w14:paraId="3D889D46" w14:textId="77777777" w:rsidR="002C47F0" w:rsidRPr="00FF3FE6" w:rsidRDefault="002C47F0" w:rsidP="004356CB">
      <w:pPr>
        <w:spacing w:line="276" w:lineRule="auto"/>
        <w:rPr>
          <w:rFonts w:asciiTheme="minorHAnsi" w:hAnsiTheme="minorHAnsi"/>
          <w:sz w:val="22"/>
          <w:szCs w:val="22"/>
        </w:rPr>
      </w:pPr>
    </w:p>
    <w:p w14:paraId="3D06522F"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Brak działań wykazanych w sprawozdaniach z lat 2016-2020.</w:t>
      </w:r>
    </w:p>
    <w:p w14:paraId="368BA10D" w14:textId="77777777" w:rsidR="002C47F0" w:rsidRPr="00FF3FE6" w:rsidRDefault="002C47F0" w:rsidP="004356CB">
      <w:pPr>
        <w:spacing w:line="276" w:lineRule="auto"/>
        <w:rPr>
          <w:rFonts w:asciiTheme="minorHAnsi" w:hAnsiTheme="minorHAnsi"/>
          <w:sz w:val="22"/>
          <w:szCs w:val="22"/>
        </w:rPr>
      </w:pPr>
    </w:p>
    <w:p w14:paraId="25AE509B"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3. Tworzenie warunków do powstania rodzinnych domów pomocy społecznej.</w:t>
      </w:r>
    </w:p>
    <w:p w14:paraId="2B571ED4"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b/>
          <w:sz w:val="22"/>
          <w:szCs w:val="22"/>
        </w:rPr>
        <w:t>Nazwa wskaźnika:</w:t>
      </w:r>
    </w:p>
    <w:p w14:paraId="484680A9"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rodzinnych domów pomocy społecznej.</w:t>
      </w:r>
    </w:p>
    <w:p w14:paraId="53C29E79" w14:textId="77777777" w:rsidR="002C47F0" w:rsidRPr="00FF3FE6" w:rsidRDefault="002C47F0" w:rsidP="004356CB">
      <w:pPr>
        <w:spacing w:line="276" w:lineRule="auto"/>
        <w:rPr>
          <w:rFonts w:asciiTheme="minorHAnsi" w:hAnsiTheme="minorHAnsi"/>
          <w:sz w:val="22"/>
          <w:szCs w:val="22"/>
        </w:rPr>
      </w:pPr>
    </w:p>
    <w:p w14:paraId="6C4661F2"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Brak działań wykazanych w sprawozdaniach z lat 2016-2020.</w:t>
      </w:r>
    </w:p>
    <w:p w14:paraId="63286085" w14:textId="77777777" w:rsidR="002C47F0" w:rsidRPr="00FF3FE6" w:rsidRDefault="002C47F0" w:rsidP="004356CB">
      <w:pPr>
        <w:spacing w:line="276" w:lineRule="auto"/>
        <w:rPr>
          <w:rFonts w:asciiTheme="minorHAnsi" w:hAnsiTheme="minorHAnsi"/>
          <w:sz w:val="22"/>
          <w:szCs w:val="22"/>
        </w:rPr>
      </w:pPr>
    </w:p>
    <w:p w14:paraId="1F0BC5D4"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4. Rozszerzenie współpracy placówek całodobowego pobytu z samorządami gminnymi i ośrodkami pomocy społecznej celem pełnego obłożenia miejsc w DPS.</w:t>
      </w:r>
    </w:p>
    <w:p w14:paraId="21B124FE"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b/>
          <w:sz w:val="22"/>
          <w:szCs w:val="22"/>
        </w:rPr>
        <w:t>Nazwa wskaźnika:</w:t>
      </w:r>
    </w:p>
    <w:p w14:paraId="23E4E8FC"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miejsc / liczbę obłożonych  miejsc w DPS.</w:t>
      </w:r>
    </w:p>
    <w:p w14:paraId="1FCAD4AE" w14:textId="77777777" w:rsidR="002C47F0" w:rsidRPr="00FF3FE6" w:rsidRDefault="002C47F0" w:rsidP="004356CB">
      <w:pPr>
        <w:spacing w:line="276" w:lineRule="auto"/>
        <w:rPr>
          <w:rFonts w:asciiTheme="minorHAnsi" w:hAnsiTheme="minorHAnsi"/>
          <w:sz w:val="22"/>
          <w:szCs w:val="22"/>
          <w:u w:val="single"/>
        </w:rPr>
      </w:pPr>
    </w:p>
    <w:p w14:paraId="434DD57A"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 xml:space="preserve">W roku bazowym 2014 wskaźnik ten wynosił 396 miejsc na 386 osób w DPS. </w:t>
      </w:r>
    </w:p>
    <w:p w14:paraId="1C0380FD"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W sprawozdaniach z lat 2016-2020 nie wykazano wartości wskaźników.</w:t>
      </w:r>
    </w:p>
    <w:p w14:paraId="4D783151" w14:textId="77777777" w:rsidR="002C47F0" w:rsidRPr="00FF3FE6" w:rsidRDefault="002C47F0" w:rsidP="004356CB">
      <w:pPr>
        <w:spacing w:line="276" w:lineRule="auto"/>
        <w:rPr>
          <w:rFonts w:asciiTheme="minorHAnsi" w:hAnsiTheme="minorHAnsi"/>
          <w:sz w:val="22"/>
          <w:szCs w:val="22"/>
        </w:rPr>
      </w:pPr>
    </w:p>
    <w:p w14:paraId="1708CE3D" w14:textId="77777777" w:rsidR="002C47F0" w:rsidRPr="00FF3FE6" w:rsidRDefault="002C47F0" w:rsidP="004356CB">
      <w:pPr>
        <w:pStyle w:val="Nagwek2"/>
        <w:spacing w:line="276" w:lineRule="auto"/>
        <w:rPr>
          <w:rFonts w:asciiTheme="minorHAnsi" w:hAnsiTheme="minorHAnsi"/>
          <w:sz w:val="22"/>
          <w:szCs w:val="22"/>
        </w:rPr>
      </w:pPr>
      <w:bookmarkStart w:id="15" w:name="_Toc90314755"/>
      <w:r w:rsidRPr="00FF3FE6">
        <w:rPr>
          <w:rFonts w:asciiTheme="minorHAnsi" w:hAnsiTheme="minorHAnsi"/>
          <w:sz w:val="22"/>
          <w:szCs w:val="22"/>
        </w:rPr>
        <w:t>Priorytet V. Organizowanie środowiskowego wsparcia i pomocy społecznej osobom niepełnosprawnym i ich rodzinom.</w:t>
      </w:r>
      <w:bookmarkEnd w:id="15"/>
    </w:p>
    <w:p w14:paraId="47DCBD85" w14:textId="77777777" w:rsidR="002C47F0" w:rsidRPr="00FF3FE6" w:rsidRDefault="002C47F0" w:rsidP="004356CB">
      <w:pPr>
        <w:spacing w:line="276" w:lineRule="auto"/>
        <w:rPr>
          <w:rFonts w:asciiTheme="minorHAnsi" w:hAnsiTheme="minorHAnsi"/>
          <w:sz w:val="22"/>
          <w:szCs w:val="22"/>
        </w:rPr>
      </w:pPr>
    </w:p>
    <w:p w14:paraId="7A5F7C77"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Cel 1. Rozwijanie usług wspierających.</w:t>
      </w:r>
    </w:p>
    <w:p w14:paraId="3C36E9AD" w14:textId="77777777" w:rsidR="002C47F0" w:rsidRPr="00FF3FE6" w:rsidRDefault="002C47F0" w:rsidP="004356CB">
      <w:pPr>
        <w:spacing w:line="276" w:lineRule="auto"/>
        <w:rPr>
          <w:rFonts w:asciiTheme="minorHAnsi" w:hAnsiTheme="minorHAnsi"/>
          <w:bCs/>
          <w:sz w:val="22"/>
          <w:szCs w:val="22"/>
          <w:u w:val="single"/>
        </w:rPr>
      </w:pPr>
      <w:r w:rsidRPr="00FF3FE6">
        <w:rPr>
          <w:rFonts w:asciiTheme="minorHAnsi" w:hAnsiTheme="minorHAnsi"/>
          <w:bCs/>
          <w:sz w:val="22"/>
          <w:szCs w:val="22"/>
          <w:u w:val="single"/>
        </w:rPr>
        <w:t>Działanie 1. Rozwój usług opiekuńczych, w tym specjalistycznych oraz specjalistycznych usług opiekuńczych dla osób z zaburzeniami psychicznymi w każdej gminie powiatu wyszkowskiego.</w:t>
      </w:r>
    </w:p>
    <w:p w14:paraId="21AF62D9"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Nazwa wskaźników:</w:t>
      </w:r>
    </w:p>
    <w:p w14:paraId="606FDFDE"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osób, które skorzystały z usług opiekuńczych.</w:t>
      </w:r>
    </w:p>
    <w:p w14:paraId="3EEC3AF7"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sz w:val="22"/>
          <w:szCs w:val="22"/>
        </w:rPr>
        <w:t>2. Liczba osób, które skorzystały z usług opiekuńczych dla osób z zaburzeniami psychicznymi.</w:t>
      </w:r>
    </w:p>
    <w:p w14:paraId="079EDE1D" w14:textId="77777777" w:rsidR="002C47F0" w:rsidRPr="00FF3FE6" w:rsidRDefault="002C47F0" w:rsidP="004356CB">
      <w:pPr>
        <w:spacing w:line="276" w:lineRule="auto"/>
        <w:rPr>
          <w:rFonts w:asciiTheme="minorHAnsi" w:hAnsiTheme="minorHAnsi"/>
          <w:sz w:val="22"/>
          <w:szCs w:val="22"/>
        </w:rPr>
      </w:pPr>
    </w:p>
    <w:p w14:paraId="74BBC3D7" w14:textId="77777777" w:rsidR="002C47F0" w:rsidRPr="00FF3FE6" w:rsidRDefault="002C47F0" w:rsidP="00340CCC">
      <w:pPr>
        <w:pStyle w:val="Akapitzlist"/>
        <w:widowControl/>
        <w:numPr>
          <w:ilvl w:val="0"/>
          <w:numId w:val="91"/>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 xml:space="preserve">W roku 2014 liczba osób, które skorzystały z usług opiekuńczych wyniosła 185, a </w:t>
      </w:r>
      <w:r w:rsidRPr="00FF3FE6">
        <w:rPr>
          <w:rFonts w:asciiTheme="minorHAnsi" w:hAnsiTheme="minorHAnsi"/>
          <w:bCs/>
          <w:sz w:val="22"/>
          <w:szCs w:val="22"/>
        </w:rPr>
        <w:t>specjalistycznych usług opiekuńczych dla osób z zaburzeniami psychicznymi</w:t>
      </w:r>
      <w:r w:rsidRPr="00FF3FE6">
        <w:rPr>
          <w:rFonts w:asciiTheme="minorHAnsi" w:hAnsiTheme="minorHAnsi"/>
          <w:sz w:val="22"/>
          <w:szCs w:val="22"/>
        </w:rPr>
        <w:t xml:space="preserve"> – 44.</w:t>
      </w:r>
    </w:p>
    <w:p w14:paraId="62550FFB" w14:textId="77777777" w:rsidR="002C47F0" w:rsidRPr="00FF3FE6" w:rsidRDefault="002C47F0" w:rsidP="00340CCC">
      <w:pPr>
        <w:pStyle w:val="Akapitzlist"/>
        <w:widowControl/>
        <w:numPr>
          <w:ilvl w:val="0"/>
          <w:numId w:val="91"/>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 xml:space="preserve">W latach sprawozdawczych 2016 – 2020 wskaźnik liczby osób, które skorzystały z usług opiekuńczych </w:t>
      </w:r>
      <w:r w:rsidR="00E848F8" w:rsidRPr="00FF3FE6">
        <w:rPr>
          <w:rFonts w:asciiTheme="minorHAnsi" w:hAnsiTheme="minorHAnsi"/>
          <w:sz w:val="22"/>
          <w:szCs w:val="22"/>
        </w:rPr>
        <w:t>malał</w:t>
      </w:r>
      <w:r w:rsidRPr="00FF3FE6">
        <w:rPr>
          <w:rFonts w:asciiTheme="minorHAnsi" w:hAnsiTheme="minorHAnsi"/>
          <w:sz w:val="22"/>
          <w:szCs w:val="22"/>
        </w:rPr>
        <w:t xml:space="preserve"> i wynosił </w:t>
      </w:r>
      <w:r w:rsidR="00E848F8" w:rsidRPr="00FF3FE6">
        <w:rPr>
          <w:rFonts w:asciiTheme="minorHAnsi" w:hAnsiTheme="minorHAnsi"/>
          <w:sz w:val="22"/>
          <w:szCs w:val="22"/>
        </w:rPr>
        <w:t xml:space="preserve">od </w:t>
      </w:r>
      <w:r w:rsidRPr="00FF3FE6">
        <w:rPr>
          <w:rFonts w:asciiTheme="minorHAnsi" w:hAnsiTheme="minorHAnsi"/>
          <w:sz w:val="22"/>
          <w:szCs w:val="22"/>
        </w:rPr>
        <w:t xml:space="preserve">238 osób w 2016r. </w:t>
      </w:r>
      <w:r w:rsidR="00E848F8" w:rsidRPr="00FF3FE6">
        <w:rPr>
          <w:rFonts w:asciiTheme="minorHAnsi" w:hAnsiTheme="minorHAnsi"/>
          <w:sz w:val="22"/>
          <w:szCs w:val="22"/>
        </w:rPr>
        <w:t>do 205 w 2020r.</w:t>
      </w:r>
    </w:p>
    <w:p w14:paraId="7452FA34" w14:textId="77777777" w:rsidR="002C47F0" w:rsidRPr="00FF3FE6" w:rsidRDefault="002C47F0" w:rsidP="00340CCC">
      <w:pPr>
        <w:pStyle w:val="Akapitzlist"/>
        <w:widowControl/>
        <w:numPr>
          <w:ilvl w:val="0"/>
          <w:numId w:val="91"/>
        </w:numPr>
        <w:adjustRightInd/>
        <w:spacing w:line="276" w:lineRule="auto"/>
        <w:ind w:hanging="360"/>
        <w:textAlignment w:val="auto"/>
        <w:rPr>
          <w:rFonts w:asciiTheme="minorHAnsi" w:hAnsiTheme="minorHAnsi"/>
          <w:sz w:val="22"/>
          <w:szCs w:val="22"/>
        </w:rPr>
      </w:pPr>
      <w:r w:rsidRPr="00FF3FE6">
        <w:rPr>
          <w:rFonts w:asciiTheme="minorHAnsi" w:hAnsiTheme="minorHAnsi"/>
          <w:b/>
          <w:sz w:val="22"/>
          <w:szCs w:val="22"/>
        </w:rPr>
        <w:t xml:space="preserve">Usługi opiekuńcze realizowane są w 5 gminach powiatu wyszkowskiego </w:t>
      </w:r>
      <w:r w:rsidRPr="00FF3FE6">
        <w:rPr>
          <w:rFonts w:asciiTheme="minorHAnsi" w:hAnsiTheme="minorHAnsi"/>
          <w:sz w:val="22"/>
          <w:szCs w:val="22"/>
        </w:rPr>
        <w:t>za pośrednictwem ośrodków pomocy społecznej:  OPS Wyszków, GOPS Brańszczyk, GOPS Długosiodło, GOPS Somianka, GOPS Zabrodzie.</w:t>
      </w:r>
    </w:p>
    <w:p w14:paraId="2E559DEB" w14:textId="77777777" w:rsidR="002C47F0" w:rsidRPr="00FF3FE6" w:rsidRDefault="00E848F8" w:rsidP="00340CCC">
      <w:pPr>
        <w:pStyle w:val="Akapitzlist"/>
        <w:widowControl/>
        <w:numPr>
          <w:ilvl w:val="0"/>
          <w:numId w:val="91"/>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W</w:t>
      </w:r>
      <w:r w:rsidR="002C47F0" w:rsidRPr="00FF3FE6">
        <w:rPr>
          <w:rFonts w:asciiTheme="minorHAnsi" w:hAnsiTheme="minorHAnsi"/>
          <w:sz w:val="22"/>
          <w:szCs w:val="22"/>
        </w:rPr>
        <w:t xml:space="preserve">skaźnik dotyczący liczby osób, które skorzystały z usług opiekuńczych dla osób z zaburzeniami psychicznymi był w każdym roku wyższy niż </w:t>
      </w:r>
      <w:r w:rsidR="002E3D08">
        <w:rPr>
          <w:rFonts w:asciiTheme="minorHAnsi" w:hAnsiTheme="minorHAnsi"/>
          <w:sz w:val="22"/>
          <w:szCs w:val="22"/>
        </w:rPr>
        <w:t>w roku bazowym</w:t>
      </w:r>
      <w:r w:rsidR="002C47F0" w:rsidRPr="00FF3FE6">
        <w:rPr>
          <w:rFonts w:asciiTheme="minorHAnsi" w:hAnsiTheme="minorHAnsi"/>
          <w:sz w:val="22"/>
          <w:szCs w:val="22"/>
        </w:rPr>
        <w:t xml:space="preserve"> - 2014 (wynosił ok. 50 os.), poza ostatnim rokiem 2020 (34 osoby). </w:t>
      </w:r>
      <w:r w:rsidR="002C47F0" w:rsidRPr="00FF3FE6">
        <w:rPr>
          <w:rFonts w:asciiTheme="minorHAnsi" w:hAnsiTheme="minorHAnsi"/>
          <w:b/>
          <w:sz w:val="22"/>
          <w:szCs w:val="22"/>
        </w:rPr>
        <w:t xml:space="preserve">Specjalistyczne usługi opiekuńcze realizowane </w:t>
      </w:r>
      <w:r w:rsidR="002E3D08">
        <w:rPr>
          <w:rFonts w:asciiTheme="minorHAnsi" w:hAnsiTheme="minorHAnsi"/>
          <w:b/>
          <w:sz w:val="22"/>
          <w:szCs w:val="22"/>
        </w:rPr>
        <w:t xml:space="preserve">były </w:t>
      </w:r>
      <w:r w:rsidR="002C47F0" w:rsidRPr="00FF3FE6">
        <w:rPr>
          <w:rFonts w:asciiTheme="minorHAnsi" w:hAnsiTheme="minorHAnsi"/>
          <w:b/>
          <w:sz w:val="22"/>
          <w:szCs w:val="22"/>
        </w:rPr>
        <w:t xml:space="preserve">w 3 gminach powiatu wyszkowskiego: </w:t>
      </w:r>
      <w:r w:rsidR="002E3D08">
        <w:rPr>
          <w:rFonts w:asciiTheme="minorHAnsi" w:hAnsiTheme="minorHAnsi"/>
          <w:sz w:val="22"/>
          <w:szCs w:val="22"/>
        </w:rPr>
        <w:t>w Wyszkowie, Długosiodle i Zabrodziu</w:t>
      </w:r>
      <w:r w:rsidR="002C47F0" w:rsidRPr="00FF3FE6">
        <w:rPr>
          <w:rFonts w:asciiTheme="minorHAnsi" w:hAnsiTheme="minorHAnsi"/>
          <w:sz w:val="22"/>
          <w:szCs w:val="22"/>
        </w:rPr>
        <w:t>.</w:t>
      </w:r>
    </w:p>
    <w:p w14:paraId="2598121F" w14:textId="77777777" w:rsidR="002C47F0" w:rsidRPr="00FF3FE6" w:rsidRDefault="002C47F0" w:rsidP="004356CB">
      <w:pPr>
        <w:spacing w:line="276" w:lineRule="auto"/>
        <w:rPr>
          <w:rFonts w:asciiTheme="minorHAnsi" w:hAnsiTheme="minorHAnsi"/>
          <w:sz w:val="22"/>
          <w:szCs w:val="22"/>
        </w:rPr>
      </w:pPr>
    </w:p>
    <w:p w14:paraId="55FBE941"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2. Rozwój usług asystenckich dla osób niepełnosprawnych (lektora, przewodnika osoby niewidomej, tłumacza języka migowego dla osób głuchoniemych).</w:t>
      </w:r>
    </w:p>
    <w:p w14:paraId="3C305315"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b/>
          <w:sz w:val="22"/>
          <w:szCs w:val="22"/>
        </w:rPr>
        <w:t>Nazwa wskaźnika:</w:t>
      </w:r>
    </w:p>
    <w:p w14:paraId="24F018C2"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lastRenderedPageBreak/>
        <w:t>1. Liczba asystentów osób niepełnosprawnych.</w:t>
      </w:r>
    </w:p>
    <w:p w14:paraId="29F292EF" w14:textId="77777777" w:rsidR="002C47F0" w:rsidRPr="00FF3FE6" w:rsidRDefault="002C47F0" w:rsidP="004356CB">
      <w:pPr>
        <w:spacing w:line="276" w:lineRule="auto"/>
        <w:rPr>
          <w:rFonts w:asciiTheme="minorHAnsi" w:hAnsiTheme="minorHAnsi"/>
          <w:sz w:val="22"/>
          <w:szCs w:val="22"/>
        </w:rPr>
      </w:pPr>
    </w:p>
    <w:p w14:paraId="59FBA71A" w14:textId="77777777" w:rsidR="002C47F0" w:rsidRPr="00FF3FE6" w:rsidRDefault="002C47F0" w:rsidP="00340CCC">
      <w:pPr>
        <w:pStyle w:val="Akapitzlist"/>
        <w:widowControl/>
        <w:numPr>
          <w:ilvl w:val="0"/>
          <w:numId w:val="92"/>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 xml:space="preserve">W </w:t>
      </w:r>
      <w:r w:rsidR="00E848F8" w:rsidRPr="00FF3FE6">
        <w:rPr>
          <w:rFonts w:asciiTheme="minorHAnsi" w:hAnsiTheme="minorHAnsi"/>
          <w:sz w:val="22"/>
          <w:szCs w:val="22"/>
        </w:rPr>
        <w:t>2016r. w sprawozdaniu</w:t>
      </w:r>
      <w:r w:rsidRPr="00FF3FE6">
        <w:rPr>
          <w:rFonts w:asciiTheme="minorHAnsi" w:hAnsiTheme="minorHAnsi"/>
          <w:sz w:val="22"/>
          <w:szCs w:val="22"/>
        </w:rPr>
        <w:t xml:space="preserve"> znajdują się informacje o realizacji zadania: Indywidualne wspomaganie – asystent dziecka niepełnosprawnego. Niestety brak jest informacji o liczbie asystentów. </w:t>
      </w:r>
    </w:p>
    <w:p w14:paraId="264666D7" w14:textId="77777777" w:rsidR="002C47F0" w:rsidRPr="00FF3FE6" w:rsidRDefault="002C47F0" w:rsidP="00340CCC">
      <w:pPr>
        <w:pStyle w:val="Akapitzlist"/>
        <w:widowControl/>
        <w:numPr>
          <w:ilvl w:val="0"/>
          <w:numId w:val="92"/>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 xml:space="preserve">W 2017r. brak danych o wskaźniku natomiast znajduje się informacja o prowadzeniu działań pn. „Zajęcia rewalidacyjne, nauczyciel wspomagający, asystenci dzieci niepełnosprawnych”  w 7 szkołach i 2 przedszkolach. Suma środków przeznaczonych na te działania przez gminy wyniosła w 2017 r. niebagatelną kwotę 2.399.290 zł. </w:t>
      </w:r>
    </w:p>
    <w:p w14:paraId="75E40A23" w14:textId="77777777" w:rsidR="002C47F0" w:rsidRPr="00FF3FE6" w:rsidRDefault="002C47F0" w:rsidP="00340CCC">
      <w:pPr>
        <w:pStyle w:val="Akapitzlist"/>
        <w:widowControl/>
        <w:numPr>
          <w:ilvl w:val="0"/>
          <w:numId w:val="92"/>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W kolejnych latach 2018 – 2020 nie ma informacji w sprawozdaniach dotyczących realizacji tego działania.</w:t>
      </w:r>
    </w:p>
    <w:p w14:paraId="4865DE38" w14:textId="77777777" w:rsidR="002C47F0" w:rsidRPr="00FF3FE6" w:rsidRDefault="002C47F0" w:rsidP="004356CB">
      <w:pPr>
        <w:spacing w:line="276" w:lineRule="auto"/>
        <w:rPr>
          <w:rFonts w:asciiTheme="minorHAnsi" w:hAnsiTheme="minorHAnsi"/>
          <w:sz w:val="22"/>
          <w:szCs w:val="22"/>
        </w:rPr>
      </w:pPr>
    </w:p>
    <w:p w14:paraId="070AEDC7" w14:textId="77777777" w:rsidR="002C47F0" w:rsidRPr="00FF3FE6" w:rsidRDefault="002C47F0" w:rsidP="004356CB">
      <w:pPr>
        <w:spacing w:line="276" w:lineRule="auto"/>
        <w:rPr>
          <w:rFonts w:asciiTheme="minorHAnsi" w:hAnsiTheme="minorHAnsi"/>
          <w:b/>
          <w:sz w:val="22"/>
          <w:szCs w:val="22"/>
        </w:rPr>
      </w:pPr>
      <w:r w:rsidRPr="00FF3FE6">
        <w:rPr>
          <w:rFonts w:asciiTheme="minorHAnsi" w:hAnsiTheme="minorHAnsi"/>
          <w:b/>
          <w:sz w:val="22"/>
          <w:szCs w:val="22"/>
        </w:rPr>
        <w:t>Cel 2. Rozwijanie różnorodnych form dziennych ośrodków wsparcia.</w:t>
      </w:r>
    </w:p>
    <w:p w14:paraId="4950A031" w14:textId="77777777" w:rsidR="002C47F0" w:rsidRPr="00FF3FE6" w:rsidRDefault="002C47F0" w:rsidP="004356CB">
      <w:pPr>
        <w:spacing w:line="276" w:lineRule="auto"/>
        <w:rPr>
          <w:rFonts w:asciiTheme="minorHAnsi" w:hAnsiTheme="minorHAnsi"/>
          <w:b/>
          <w:sz w:val="22"/>
          <w:szCs w:val="22"/>
        </w:rPr>
      </w:pPr>
    </w:p>
    <w:p w14:paraId="351E5AC8" w14:textId="77777777" w:rsidR="002C47F0" w:rsidRPr="00FF3FE6" w:rsidRDefault="002C47F0" w:rsidP="004356CB">
      <w:pPr>
        <w:autoSpaceDE w:val="0"/>
        <w:autoSpaceDN w:val="0"/>
        <w:spacing w:line="276" w:lineRule="auto"/>
        <w:contextualSpacing/>
        <w:rPr>
          <w:rFonts w:asciiTheme="minorHAnsi" w:hAnsiTheme="minorHAnsi"/>
          <w:sz w:val="22"/>
          <w:szCs w:val="22"/>
          <w:u w:val="single"/>
        </w:rPr>
      </w:pPr>
      <w:r w:rsidRPr="00FF3FE6">
        <w:rPr>
          <w:rFonts w:asciiTheme="minorHAnsi" w:hAnsiTheme="minorHAnsi"/>
          <w:bCs/>
          <w:sz w:val="22"/>
          <w:szCs w:val="22"/>
          <w:u w:val="single"/>
        </w:rPr>
        <w:t xml:space="preserve">Działanie </w:t>
      </w:r>
      <w:r w:rsidRPr="00FF3FE6">
        <w:rPr>
          <w:rFonts w:asciiTheme="minorHAnsi" w:hAnsiTheme="minorHAnsi"/>
          <w:sz w:val="22"/>
          <w:szCs w:val="22"/>
          <w:u w:val="single"/>
        </w:rPr>
        <w:t>1. Zapewnienie osobom niepełnosprawnym usług w dziennych ośrodkach wsparcia:</w:t>
      </w:r>
    </w:p>
    <w:p w14:paraId="688D8278" w14:textId="77777777" w:rsidR="002C47F0" w:rsidRPr="00FF3FE6" w:rsidRDefault="002C47F0" w:rsidP="00340CCC">
      <w:pPr>
        <w:pStyle w:val="Akapitzlist"/>
        <w:numPr>
          <w:ilvl w:val="0"/>
          <w:numId w:val="4"/>
        </w:numPr>
        <w:suppressAutoHyphens/>
        <w:autoSpaceDE w:val="0"/>
        <w:autoSpaceDN w:val="0"/>
        <w:spacing w:line="276" w:lineRule="auto"/>
        <w:ind w:left="284" w:hanging="284"/>
        <w:textAlignment w:val="auto"/>
        <w:rPr>
          <w:rFonts w:asciiTheme="minorHAnsi" w:hAnsiTheme="minorHAnsi"/>
          <w:bCs/>
          <w:sz w:val="22"/>
          <w:szCs w:val="22"/>
          <w:u w:val="single"/>
        </w:rPr>
      </w:pPr>
      <w:r w:rsidRPr="00FF3FE6">
        <w:rPr>
          <w:rFonts w:asciiTheme="minorHAnsi" w:hAnsiTheme="minorHAnsi"/>
          <w:sz w:val="22"/>
          <w:szCs w:val="22"/>
          <w:u w:val="single"/>
        </w:rPr>
        <w:t>środowiskowych domach samopomocy,</w:t>
      </w:r>
    </w:p>
    <w:p w14:paraId="17D3314E" w14:textId="77777777" w:rsidR="002C47F0" w:rsidRPr="00FF3FE6" w:rsidRDefault="002C47F0" w:rsidP="00340CCC">
      <w:pPr>
        <w:pStyle w:val="Akapitzlist"/>
        <w:numPr>
          <w:ilvl w:val="0"/>
          <w:numId w:val="4"/>
        </w:numPr>
        <w:suppressAutoHyphens/>
        <w:autoSpaceDE w:val="0"/>
        <w:autoSpaceDN w:val="0"/>
        <w:spacing w:line="276" w:lineRule="auto"/>
        <w:ind w:left="284" w:hanging="284"/>
        <w:textAlignment w:val="auto"/>
        <w:rPr>
          <w:rFonts w:asciiTheme="minorHAnsi" w:hAnsiTheme="minorHAnsi"/>
          <w:bCs/>
          <w:sz w:val="22"/>
          <w:szCs w:val="22"/>
          <w:u w:val="single"/>
        </w:rPr>
      </w:pPr>
      <w:r w:rsidRPr="00FF3FE6">
        <w:rPr>
          <w:rFonts w:asciiTheme="minorHAnsi" w:hAnsiTheme="minorHAnsi"/>
          <w:sz w:val="22"/>
          <w:szCs w:val="22"/>
          <w:u w:val="single"/>
        </w:rPr>
        <w:t>klubach samopomocy dla osób niepełnosprawnych,</w:t>
      </w:r>
    </w:p>
    <w:p w14:paraId="1C172C8B" w14:textId="77777777" w:rsidR="002C47F0" w:rsidRPr="00FF3FE6" w:rsidRDefault="002C47F0" w:rsidP="00340CCC">
      <w:pPr>
        <w:pStyle w:val="Akapitzlist"/>
        <w:numPr>
          <w:ilvl w:val="0"/>
          <w:numId w:val="4"/>
        </w:numPr>
        <w:suppressAutoHyphens/>
        <w:autoSpaceDE w:val="0"/>
        <w:autoSpaceDN w:val="0"/>
        <w:spacing w:line="276" w:lineRule="auto"/>
        <w:ind w:left="284" w:hanging="284"/>
        <w:textAlignment w:val="auto"/>
        <w:rPr>
          <w:rFonts w:asciiTheme="minorHAnsi" w:hAnsiTheme="minorHAnsi"/>
          <w:bCs/>
          <w:sz w:val="22"/>
          <w:szCs w:val="22"/>
          <w:u w:val="single"/>
        </w:rPr>
      </w:pPr>
      <w:r w:rsidRPr="00FF3FE6">
        <w:rPr>
          <w:rFonts w:asciiTheme="minorHAnsi" w:hAnsiTheme="minorHAnsi"/>
          <w:sz w:val="22"/>
          <w:szCs w:val="22"/>
          <w:u w:val="single"/>
        </w:rPr>
        <w:t>domach dziennego pobytu,</w:t>
      </w:r>
    </w:p>
    <w:p w14:paraId="4014949B" w14:textId="77777777" w:rsidR="002C47F0" w:rsidRPr="00FF3FE6" w:rsidRDefault="002C47F0" w:rsidP="00340CCC">
      <w:pPr>
        <w:pStyle w:val="Akapitzlist"/>
        <w:numPr>
          <w:ilvl w:val="0"/>
          <w:numId w:val="4"/>
        </w:numPr>
        <w:suppressAutoHyphens/>
        <w:autoSpaceDE w:val="0"/>
        <w:autoSpaceDN w:val="0"/>
        <w:spacing w:line="276" w:lineRule="auto"/>
        <w:ind w:left="284" w:hanging="284"/>
        <w:textAlignment w:val="auto"/>
        <w:rPr>
          <w:rFonts w:asciiTheme="minorHAnsi" w:hAnsiTheme="minorHAnsi"/>
          <w:bCs/>
          <w:sz w:val="22"/>
          <w:szCs w:val="22"/>
          <w:u w:val="single"/>
        </w:rPr>
      </w:pPr>
      <w:r w:rsidRPr="00FF3FE6">
        <w:rPr>
          <w:rFonts w:asciiTheme="minorHAnsi" w:hAnsiTheme="minorHAnsi"/>
          <w:sz w:val="22"/>
          <w:szCs w:val="22"/>
          <w:u w:val="single"/>
        </w:rPr>
        <w:t>klubach seniora.</w:t>
      </w:r>
    </w:p>
    <w:p w14:paraId="7095DC6A" w14:textId="77777777" w:rsidR="002C47F0" w:rsidRPr="00FF3FE6" w:rsidRDefault="002C47F0" w:rsidP="004356CB">
      <w:pPr>
        <w:spacing w:line="276" w:lineRule="auto"/>
        <w:rPr>
          <w:rFonts w:asciiTheme="minorHAnsi" w:hAnsiTheme="minorHAnsi"/>
          <w:sz w:val="22"/>
          <w:szCs w:val="22"/>
        </w:rPr>
      </w:pPr>
    </w:p>
    <w:p w14:paraId="4035D41B"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b/>
          <w:sz w:val="22"/>
          <w:szCs w:val="22"/>
        </w:rPr>
        <w:t>Nazwa wskaźnika:</w:t>
      </w:r>
    </w:p>
    <w:p w14:paraId="6C16E48D" w14:textId="77777777" w:rsidR="002C47F0" w:rsidRPr="00FF3FE6" w:rsidRDefault="002C47F0" w:rsidP="004356CB">
      <w:pPr>
        <w:spacing w:line="276" w:lineRule="auto"/>
        <w:rPr>
          <w:rFonts w:asciiTheme="minorHAnsi" w:hAnsiTheme="minorHAnsi"/>
          <w:bCs/>
          <w:sz w:val="22"/>
          <w:szCs w:val="22"/>
        </w:rPr>
      </w:pPr>
      <w:r w:rsidRPr="00FF3FE6">
        <w:rPr>
          <w:rFonts w:asciiTheme="minorHAnsi" w:hAnsiTheme="minorHAnsi"/>
          <w:bCs/>
          <w:sz w:val="22"/>
          <w:szCs w:val="22"/>
        </w:rPr>
        <w:t>1. Liczba osób, które skorzystały z usług dziennych ośrodków wsparcia.</w:t>
      </w:r>
    </w:p>
    <w:p w14:paraId="454ADFC5" w14:textId="77777777" w:rsidR="002C47F0" w:rsidRPr="00FF3FE6" w:rsidRDefault="002C47F0" w:rsidP="004356CB">
      <w:pPr>
        <w:spacing w:line="276" w:lineRule="auto"/>
        <w:rPr>
          <w:rFonts w:asciiTheme="minorHAnsi" w:hAnsiTheme="minorHAnsi"/>
          <w:bCs/>
          <w:sz w:val="22"/>
          <w:szCs w:val="22"/>
        </w:rPr>
      </w:pPr>
    </w:p>
    <w:p w14:paraId="64776DCB" w14:textId="77777777" w:rsidR="002C47F0" w:rsidRPr="00FF3FE6" w:rsidRDefault="002C47F0" w:rsidP="00340CCC">
      <w:pPr>
        <w:pStyle w:val="Akapitzlist"/>
        <w:widowControl/>
        <w:numPr>
          <w:ilvl w:val="0"/>
          <w:numId w:val="93"/>
        </w:numPr>
        <w:adjustRightInd/>
        <w:spacing w:line="276" w:lineRule="auto"/>
        <w:ind w:hanging="360"/>
        <w:textAlignment w:val="auto"/>
        <w:rPr>
          <w:rFonts w:asciiTheme="minorHAnsi" w:hAnsiTheme="minorHAnsi"/>
          <w:bCs/>
          <w:sz w:val="22"/>
          <w:szCs w:val="22"/>
        </w:rPr>
      </w:pPr>
      <w:r w:rsidRPr="00FF3FE6">
        <w:rPr>
          <w:rFonts w:asciiTheme="minorHAnsi" w:hAnsiTheme="minorHAnsi"/>
          <w:bCs/>
          <w:sz w:val="22"/>
          <w:szCs w:val="22"/>
        </w:rPr>
        <w:t xml:space="preserve">Do tego wskaźnika wliczane były w sprawozdaniach zarówno osoby korzystające z ŚDS (ŚDS „SOTERIA” i </w:t>
      </w:r>
      <w:r w:rsidR="00831DEE">
        <w:rPr>
          <w:rFonts w:asciiTheme="minorHAnsi" w:hAnsiTheme="minorHAnsi"/>
          <w:bCs/>
          <w:sz w:val="22"/>
          <w:szCs w:val="22"/>
        </w:rPr>
        <w:t>P</w:t>
      </w:r>
      <w:r w:rsidRPr="00FF3FE6">
        <w:rPr>
          <w:rFonts w:asciiTheme="minorHAnsi" w:hAnsiTheme="minorHAnsi"/>
          <w:bCs/>
          <w:sz w:val="22"/>
          <w:szCs w:val="22"/>
        </w:rPr>
        <w:t xml:space="preserve">ŚDS w Wyszkowie prowadzone przez PSOUU), jak i Domu Dziennego Pobytu „Senior”. </w:t>
      </w:r>
    </w:p>
    <w:p w14:paraId="54BBEDCB" w14:textId="77777777" w:rsidR="002C47F0" w:rsidRPr="00FF3FE6" w:rsidRDefault="002C47F0" w:rsidP="00340CCC">
      <w:pPr>
        <w:pStyle w:val="Akapitzlist"/>
        <w:widowControl/>
        <w:numPr>
          <w:ilvl w:val="0"/>
          <w:numId w:val="93"/>
        </w:numPr>
        <w:adjustRightInd/>
        <w:spacing w:line="276" w:lineRule="auto"/>
        <w:ind w:hanging="360"/>
        <w:textAlignment w:val="auto"/>
        <w:rPr>
          <w:rFonts w:asciiTheme="minorHAnsi" w:hAnsiTheme="minorHAnsi"/>
          <w:bCs/>
          <w:sz w:val="22"/>
          <w:szCs w:val="22"/>
        </w:rPr>
      </w:pPr>
      <w:r w:rsidRPr="00FF3FE6">
        <w:rPr>
          <w:rFonts w:asciiTheme="minorHAnsi" w:hAnsiTheme="minorHAnsi"/>
          <w:bCs/>
          <w:sz w:val="22"/>
          <w:szCs w:val="22"/>
        </w:rPr>
        <w:t xml:space="preserve">Liczba osób korzystających z usług DDP i </w:t>
      </w:r>
      <w:r w:rsidR="00F635C3">
        <w:rPr>
          <w:rFonts w:asciiTheme="minorHAnsi" w:hAnsiTheme="minorHAnsi"/>
          <w:bCs/>
          <w:sz w:val="22"/>
          <w:szCs w:val="22"/>
        </w:rPr>
        <w:t>P</w:t>
      </w:r>
      <w:r w:rsidRPr="00FF3FE6">
        <w:rPr>
          <w:rFonts w:asciiTheme="minorHAnsi" w:hAnsiTheme="minorHAnsi"/>
          <w:bCs/>
          <w:sz w:val="22"/>
          <w:szCs w:val="22"/>
        </w:rPr>
        <w:t xml:space="preserve">ŚDS wahała się od 186 osób w 2020 r. do 251 w 2016r. i co do zasady jest malejąca z roku na rok. </w:t>
      </w:r>
    </w:p>
    <w:p w14:paraId="489E77E9" w14:textId="77777777" w:rsidR="002C47F0" w:rsidRPr="00FF3FE6" w:rsidRDefault="002C47F0" w:rsidP="004356CB">
      <w:pPr>
        <w:spacing w:line="276" w:lineRule="auto"/>
        <w:rPr>
          <w:rFonts w:asciiTheme="minorHAnsi" w:hAnsiTheme="minorHAnsi"/>
          <w:bCs/>
          <w:sz w:val="22"/>
          <w:szCs w:val="22"/>
        </w:rPr>
      </w:pPr>
    </w:p>
    <w:p w14:paraId="026B0675" w14:textId="77777777" w:rsidR="002C47F0" w:rsidRPr="00FF3FE6" w:rsidRDefault="002C47F0" w:rsidP="004356CB">
      <w:pPr>
        <w:spacing w:line="276" w:lineRule="auto"/>
        <w:rPr>
          <w:rFonts w:asciiTheme="minorHAnsi" w:hAnsiTheme="minorHAnsi"/>
          <w:bCs/>
          <w:sz w:val="22"/>
          <w:szCs w:val="22"/>
          <w:u w:val="single"/>
        </w:rPr>
      </w:pPr>
      <w:r w:rsidRPr="00FF3FE6">
        <w:rPr>
          <w:rFonts w:asciiTheme="minorHAnsi" w:hAnsiTheme="minorHAnsi"/>
          <w:bCs/>
          <w:sz w:val="22"/>
          <w:szCs w:val="22"/>
          <w:u w:val="single"/>
        </w:rPr>
        <w:t>Działanie 2. Organizowanie i prowadzenie miejsc okresowego całodobowego pobytu w ośrodkach wsparcia  i w domach pomocy społecznej.</w:t>
      </w:r>
    </w:p>
    <w:p w14:paraId="5EE35DB1"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b/>
          <w:sz w:val="22"/>
          <w:szCs w:val="22"/>
        </w:rPr>
        <w:t>Nazwa wskaźnika:</w:t>
      </w:r>
    </w:p>
    <w:p w14:paraId="538E2911" w14:textId="77777777" w:rsidR="002C47F0" w:rsidRPr="00FF3FE6" w:rsidRDefault="002C47F0" w:rsidP="004356CB">
      <w:pPr>
        <w:spacing w:line="276" w:lineRule="auto"/>
        <w:contextualSpacing/>
        <w:rPr>
          <w:rFonts w:asciiTheme="minorHAnsi" w:hAnsiTheme="minorHAnsi"/>
          <w:sz w:val="22"/>
          <w:szCs w:val="22"/>
        </w:rPr>
      </w:pPr>
      <w:r w:rsidRPr="00FF3FE6">
        <w:rPr>
          <w:rFonts w:asciiTheme="minorHAnsi" w:hAnsiTheme="minorHAnsi"/>
          <w:sz w:val="22"/>
          <w:szCs w:val="22"/>
        </w:rPr>
        <w:t>1. Liczba miejsc całodobowego pobytu w ośrodkach wsparcia i DPS.</w:t>
      </w:r>
    </w:p>
    <w:p w14:paraId="0FCA52E3" w14:textId="77777777" w:rsidR="002C47F0" w:rsidRPr="00FF3FE6" w:rsidRDefault="002C47F0" w:rsidP="004356CB">
      <w:pPr>
        <w:spacing w:line="276" w:lineRule="auto"/>
        <w:contextualSpacing/>
        <w:rPr>
          <w:rFonts w:asciiTheme="minorHAnsi" w:hAnsiTheme="minorHAnsi"/>
          <w:sz w:val="22"/>
          <w:szCs w:val="22"/>
        </w:rPr>
      </w:pPr>
    </w:p>
    <w:p w14:paraId="5FDA7C8B" w14:textId="12398B17" w:rsidR="002C47F0" w:rsidRPr="00FF3FE6" w:rsidRDefault="002C47F0" w:rsidP="00340CCC">
      <w:pPr>
        <w:pStyle w:val="Akapitzlist"/>
        <w:widowControl/>
        <w:numPr>
          <w:ilvl w:val="0"/>
          <w:numId w:val="94"/>
        </w:numPr>
        <w:adjustRightInd/>
        <w:spacing w:line="276" w:lineRule="auto"/>
        <w:textAlignment w:val="auto"/>
        <w:rPr>
          <w:rFonts w:asciiTheme="minorHAnsi" w:hAnsiTheme="minorHAnsi"/>
          <w:sz w:val="22"/>
          <w:szCs w:val="22"/>
        </w:rPr>
      </w:pPr>
      <w:r w:rsidRPr="00FF3FE6">
        <w:rPr>
          <w:rFonts w:asciiTheme="minorHAnsi" w:hAnsiTheme="minorHAnsi"/>
          <w:sz w:val="22"/>
          <w:szCs w:val="22"/>
        </w:rPr>
        <w:t>W latach 2016 – 2019 w sprawozdaniu nie było informacji liczbowych o wskaźniku</w:t>
      </w:r>
      <w:r w:rsidR="004324B9" w:rsidRPr="00FF3FE6">
        <w:rPr>
          <w:rFonts w:asciiTheme="minorHAnsi" w:hAnsiTheme="minorHAnsi"/>
          <w:sz w:val="22"/>
          <w:szCs w:val="22"/>
        </w:rPr>
        <w:t>,</w:t>
      </w:r>
      <w:r w:rsidRPr="00FF3FE6">
        <w:rPr>
          <w:rFonts w:asciiTheme="minorHAnsi" w:hAnsiTheme="minorHAnsi"/>
          <w:sz w:val="22"/>
          <w:szCs w:val="22"/>
        </w:rPr>
        <w:t xml:space="preserve"> tylko opis działania - Realizacja zadania „Wspieranie działalności Ośrodka Interwencji Kryzysowej”. Realizatorem działania było Stowarzyszenie „M</w:t>
      </w:r>
      <w:r w:rsidR="004324B9" w:rsidRPr="00FF3FE6">
        <w:rPr>
          <w:rFonts w:asciiTheme="minorHAnsi" w:hAnsiTheme="minorHAnsi"/>
          <w:sz w:val="22"/>
          <w:szCs w:val="22"/>
        </w:rPr>
        <w:t>onar” Ośrodek L</w:t>
      </w:r>
      <w:r w:rsidRPr="00FF3FE6">
        <w:rPr>
          <w:rFonts w:asciiTheme="minorHAnsi" w:hAnsiTheme="minorHAnsi"/>
          <w:sz w:val="22"/>
          <w:szCs w:val="22"/>
        </w:rPr>
        <w:t xml:space="preserve">eczenia, Terapii </w:t>
      </w:r>
      <w:r w:rsidR="006E3FEF">
        <w:rPr>
          <w:rFonts w:asciiTheme="minorHAnsi" w:hAnsiTheme="minorHAnsi"/>
          <w:sz w:val="22"/>
          <w:szCs w:val="22"/>
        </w:rPr>
        <w:t xml:space="preserve">                       </w:t>
      </w:r>
      <w:r w:rsidRPr="00FF3FE6">
        <w:rPr>
          <w:rFonts w:asciiTheme="minorHAnsi" w:hAnsiTheme="minorHAnsi"/>
          <w:sz w:val="22"/>
          <w:szCs w:val="22"/>
        </w:rPr>
        <w:t>i Rehabilitacji Uzależnień w Wyszkowie. Koszt tego zadania oscylował w granicach 50 tys. zł.</w:t>
      </w:r>
    </w:p>
    <w:p w14:paraId="5BE8D588" w14:textId="77777777" w:rsidR="002C47F0" w:rsidRPr="00FF3FE6" w:rsidRDefault="002C47F0" w:rsidP="00340CCC">
      <w:pPr>
        <w:pStyle w:val="Akapitzlist"/>
        <w:widowControl/>
        <w:numPr>
          <w:ilvl w:val="0"/>
          <w:numId w:val="94"/>
        </w:numPr>
        <w:adjustRightInd/>
        <w:spacing w:line="276" w:lineRule="auto"/>
        <w:textAlignment w:val="auto"/>
        <w:rPr>
          <w:rFonts w:asciiTheme="minorHAnsi" w:hAnsiTheme="minorHAnsi"/>
          <w:sz w:val="22"/>
          <w:szCs w:val="22"/>
        </w:rPr>
      </w:pPr>
      <w:r w:rsidRPr="00FF3FE6">
        <w:rPr>
          <w:rFonts w:asciiTheme="minorHAnsi" w:hAnsiTheme="minorHAnsi"/>
          <w:sz w:val="22"/>
          <w:szCs w:val="22"/>
        </w:rPr>
        <w:t>W roku 2020 podano dane liczbowe - 27 os. uzyskało wsparcie w ramach  OIK.</w:t>
      </w:r>
    </w:p>
    <w:p w14:paraId="0E54B7F9" w14:textId="77777777" w:rsidR="002C47F0" w:rsidRPr="00FF3FE6" w:rsidRDefault="002C47F0" w:rsidP="004356CB">
      <w:pPr>
        <w:spacing w:line="276" w:lineRule="auto"/>
        <w:contextualSpacing/>
        <w:rPr>
          <w:rFonts w:asciiTheme="minorHAnsi" w:hAnsiTheme="minorHAnsi"/>
          <w:sz w:val="22"/>
          <w:szCs w:val="22"/>
        </w:rPr>
      </w:pPr>
    </w:p>
    <w:p w14:paraId="63227EB5" w14:textId="77777777" w:rsidR="002C47F0" w:rsidRPr="00FF3FE6" w:rsidRDefault="002C47F0" w:rsidP="004356CB">
      <w:pPr>
        <w:spacing w:line="276" w:lineRule="auto"/>
        <w:contextualSpacing/>
        <w:rPr>
          <w:rFonts w:asciiTheme="minorHAnsi" w:hAnsiTheme="minorHAnsi"/>
          <w:bCs/>
          <w:sz w:val="22"/>
          <w:szCs w:val="22"/>
          <w:u w:val="single"/>
        </w:rPr>
      </w:pPr>
      <w:r w:rsidRPr="00FF3FE6">
        <w:rPr>
          <w:rFonts w:asciiTheme="minorHAnsi" w:hAnsiTheme="minorHAnsi"/>
          <w:bCs/>
          <w:sz w:val="22"/>
          <w:szCs w:val="22"/>
          <w:u w:val="single"/>
        </w:rPr>
        <w:t>Działanie 3. Zapewnienie odpowiedniej in</w:t>
      </w:r>
      <w:r w:rsidR="004324B9" w:rsidRPr="00FF3FE6">
        <w:rPr>
          <w:rFonts w:asciiTheme="minorHAnsi" w:hAnsiTheme="minorHAnsi"/>
          <w:bCs/>
          <w:sz w:val="22"/>
          <w:szCs w:val="22"/>
          <w:u w:val="single"/>
        </w:rPr>
        <w:t>frastruktury, wyposażenia oraz</w:t>
      </w:r>
      <w:r w:rsidRPr="00FF3FE6">
        <w:rPr>
          <w:rFonts w:asciiTheme="minorHAnsi" w:hAnsiTheme="minorHAnsi"/>
          <w:bCs/>
          <w:sz w:val="22"/>
          <w:szCs w:val="22"/>
          <w:u w:val="single"/>
        </w:rPr>
        <w:t xml:space="preserve"> podn</w:t>
      </w:r>
      <w:r w:rsidR="004324B9" w:rsidRPr="00FF3FE6">
        <w:rPr>
          <w:rFonts w:asciiTheme="minorHAnsi" w:hAnsiTheme="minorHAnsi"/>
          <w:bCs/>
          <w:sz w:val="22"/>
          <w:szCs w:val="22"/>
          <w:u w:val="single"/>
        </w:rPr>
        <w:t xml:space="preserve">oszenia kwalifikacji zawodowych </w:t>
      </w:r>
      <w:r w:rsidRPr="00FF3FE6">
        <w:rPr>
          <w:rFonts w:asciiTheme="minorHAnsi" w:hAnsiTheme="minorHAnsi"/>
          <w:bCs/>
          <w:sz w:val="22"/>
          <w:szCs w:val="22"/>
          <w:u w:val="single"/>
        </w:rPr>
        <w:t>i kształcenia ustawicznego kadry zgodnie z wymaganymi standardami prowadzenia placówek wsparcia dziennego.</w:t>
      </w:r>
    </w:p>
    <w:p w14:paraId="3D63C8E2" w14:textId="77777777" w:rsidR="002C47F0" w:rsidRPr="00FF3FE6" w:rsidRDefault="002C47F0" w:rsidP="004356CB">
      <w:pPr>
        <w:spacing w:line="276" w:lineRule="auto"/>
        <w:contextualSpacing/>
        <w:rPr>
          <w:rFonts w:asciiTheme="minorHAnsi" w:hAnsiTheme="minorHAnsi"/>
          <w:bCs/>
          <w:sz w:val="22"/>
          <w:szCs w:val="22"/>
          <w:u w:val="single"/>
        </w:rPr>
      </w:pPr>
    </w:p>
    <w:p w14:paraId="381E6BDB" w14:textId="77777777" w:rsidR="002C47F0" w:rsidRPr="00FF3FE6" w:rsidRDefault="002C47F0" w:rsidP="004356CB">
      <w:pPr>
        <w:spacing w:line="276" w:lineRule="auto"/>
        <w:contextualSpacing/>
        <w:rPr>
          <w:rFonts w:asciiTheme="minorHAnsi" w:hAnsiTheme="minorHAnsi"/>
          <w:b/>
          <w:bCs/>
          <w:sz w:val="22"/>
          <w:szCs w:val="22"/>
        </w:rPr>
      </w:pPr>
      <w:r w:rsidRPr="00FF3FE6">
        <w:rPr>
          <w:rFonts w:asciiTheme="minorHAnsi" w:hAnsiTheme="minorHAnsi"/>
          <w:b/>
          <w:bCs/>
          <w:sz w:val="22"/>
          <w:szCs w:val="22"/>
        </w:rPr>
        <w:t>Nazwa wskaźników:</w:t>
      </w:r>
    </w:p>
    <w:p w14:paraId="021C7DAA"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lastRenderedPageBreak/>
        <w:t>1. Środki uzyskane na wyposażenie.</w:t>
      </w:r>
    </w:p>
    <w:p w14:paraId="1A0D92B7"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2. Liczba osób, które brały udział w szkoleniach /kursach/ studiach.</w:t>
      </w:r>
    </w:p>
    <w:p w14:paraId="15C2338D" w14:textId="77777777" w:rsidR="002C47F0" w:rsidRPr="00FF3FE6" w:rsidRDefault="002C47F0" w:rsidP="004356CB">
      <w:pPr>
        <w:spacing w:line="276" w:lineRule="auto"/>
        <w:rPr>
          <w:rFonts w:asciiTheme="minorHAnsi" w:hAnsiTheme="minorHAnsi"/>
          <w:sz w:val="22"/>
          <w:szCs w:val="22"/>
        </w:rPr>
      </w:pPr>
    </w:p>
    <w:p w14:paraId="56407420" w14:textId="77777777" w:rsidR="002C47F0" w:rsidRPr="00FF3FE6" w:rsidRDefault="002C47F0" w:rsidP="00340CCC">
      <w:pPr>
        <w:pStyle w:val="Akapitzlist"/>
        <w:widowControl/>
        <w:numPr>
          <w:ilvl w:val="0"/>
          <w:numId w:val="95"/>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 xml:space="preserve">Dane obrazujące realizację części tego działania znalazły się w </w:t>
      </w:r>
      <w:r w:rsidR="002E3D08">
        <w:rPr>
          <w:rFonts w:asciiTheme="minorHAnsi" w:hAnsiTheme="minorHAnsi"/>
          <w:sz w:val="22"/>
          <w:szCs w:val="22"/>
        </w:rPr>
        <w:t xml:space="preserve">sprawozdaniach z lat 2018-2019. Zawarto w nich </w:t>
      </w:r>
      <w:r w:rsidRPr="00FF3FE6">
        <w:rPr>
          <w:rFonts w:asciiTheme="minorHAnsi" w:hAnsiTheme="minorHAnsi"/>
          <w:sz w:val="22"/>
          <w:szCs w:val="22"/>
        </w:rPr>
        <w:t>informację o remoncie i wyposażeniu Powiatowego Środowiskowego Domu Samopomocy typu B w Wyszkowie w sprzęt i materiały w celu podniesienia wymaganych standardów (41.330 zł) w 2018 r. oraz  informacje o remoncie i wyposażeniu ŚDS typu B w Wyszkowie za kwotę 14.000 zł w 2019r. W obydwu latach podniesienie standardu ŚDS finansował Wojewoda Mazowiecki.</w:t>
      </w:r>
    </w:p>
    <w:p w14:paraId="01B3C98B" w14:textId="77777777" w:rsidR="002C47F0" w:rsidRPr="00FF3FE6" w:rsidRDefault="002C47F0" w:rsidP="00340CCC">
      <w:pPr>
        <w:pStyle w:val="Akapitzlist"/>
        <w:widowControl/>
        <w:numPr>
          <w:ilvl w:val="0"/>
          <w:numId w:val="95"/>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Danych dla drugiego wskaźnika nie gromadzono w ramach sprawozdań z lat 2016-2020.</w:t>
      </w:r>
    </w:p>
    <w:p w14:paraId="69478BC5" w14:textId="77777777" w:rsidR="002C47F0" w:rsidRPr="00FF3FE6" w:rsidRDefault="002C47F0" w:rsidP="004356CB">
      <w:pPr>
        <w:spacing w:line="276" w:lineRule="auto"/>
        <w:rPr>
          <w:rFonts w:asciiTheme="minorHAnsi" w:hAnsiTheme="minorHAnsi"/>
          <w:sz w:val="22"/>
          <w:szCs w:val="22"/>
        </w:rPr>
      </w:pPr>
    </w:p>
    <w:p w14:paraId="78CA0033" w14:textId="77777777" w:rsidR="002C47F0" w:rsidRPr="00FF3FE6" w:rsidRDefault="002C47F0" w:rsidP="004356CB">
      <w:pPr>
        <w:spacing w:line="276" w:lineRule="auto"/>
        <w:rPr>
          <w:rFonts w:asciiTheme="minorHAnsi" w:hAnsiTheme="minorHAnsi"/>
          <w:b/>
          <w:bCs/>
          <w:sz w:val="22"/>
          <w:szCs w:val="22"/>
        </w:rPr>
      </w:pPr>
      <w:r w:rsidRPr="00FF3FE6">
        <w:rPr>
          <w:rFonts w:asciiTheme="minorHAnsi" w:hAnsiTheme="minorHAnsi"/>
          <w:b/>
          <w:sz w:val="22"/>
          <w:szCs w:val="22"/>
        </w:rPr>
        <w:t>Cel 3. Wspieranie różnorodnych form mieszkalnictwa.</w:t>
      </w:r>
    </w:p>
    <w:p w14:paraId="78768A21" w14:textId="77777777" w:rsidR="002C47F0" w:rsidRPr="00FF3FE6" w:rsidRDefault="002C47F0" w:rsidP="004356CB">
      <w:pPr>
        <w:spacing w:line="276" w:lineRule="auto"/>
        <w:rPr>
          <w:rFonts w:asciiTheme="minorHAnsi" w:hAnsiTheme="minorHAnsi"/>
          <w:sz w:val="22"/>
          <w:szCs w:val="22"/>
        </w:rPr>
      </w:pPr>
    </w:p>
    <w:p w14:paraId="769DF983"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1. Tworzenie sieci mieszkań wspomaganych, chronionych, w tym treningowych, małych domów rodzinnych.</w:t>
      </w:r>
    </w:p>
    <w:p w14:paraId="257A1B97" w14:textId="77777777" w:rsidR="002C47F0" w:rsidRPr="00FF3FE6" w:rsidRDefault="002C47F0" w:rsidP="004356CB">
      <w:pPr>
        <w:spacing w:line="276" w:lineRule="auto"/>
        <w:contextualSpacing/>
        <w:rPr>
          <w:rFonts w:asciiTheme="minorHAnsi" w:hAnsiTheme="minorHAnsi"/>
          <w:b/>
          <w:bCs/>
          <w:sz w:val="22"/>
          <w:szCs w:val="22"/>
        </w:rPr>
      </w:pPr>
      <w:r w:rsidRPr="00FF3FE6">
        <w:rPr>
          <w:rFonts w:asciiTheme="minorHAnsi" w:hAnsiTheme="minorHAnsi"/>
          <w:b/>
          <w:bCs/>
          <w:sz w:val="22"/>
          <w:szCs w:val="22"/>
        </w:rPr>
        <w:t>Nazwa wskaźników:</w:t>
      </w:r>
    </w:p>
    <w:p w14:paraId="58813337" w14:textId="77777777" w:rsidR="002C47F0" w:rsidRPr="00FF3FE6" w:rsidRDefault="002C47F0" w:rsidP="004356CB">
      <w:pPr>
        <w:spacing w:line="276" w:lineRule="auto"/>
        <w:rPr>
          <w:rFonts w:asciiTheme="minorHAnsi" w:hAnsiTheme="minorHAnsi"/>
          <w:sz w:val="22"/>
          <w:szCs w:val="22"/>
        </w:rPr>
      </w:pPr>
    </w:p>
    <w:p w14:paraId="6F96AA22"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nowo utworzonych mieszkań, domów.</w:t>
      </w:r>
    </w:p>
    <w:p w14:paraId="0209BC70"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2. Liczba osób korzystających z sieci mieszkań i domów.</w:t>
      </w:r>
    </w:p>
    <w:p w14:paraId="4A8EBF52" w14:textId="77777777" w:rsidR="002C47F0" w:rsidRPr="00FF3FE6" w:rsidRDefault="002C47F0" w:rsidP="004356CB">
      <w:pPr>
        <w:spacing w:line="276" w:lineRule="auto"/>
        <w:rPr>
          <w:rFonts w:asciiTheme="minorHAnsi" w:hAnsiTheme="minorHAnsi"/>
          <w:sz w:val="22"/>
          <w:szCs w:val="22"/>
        </w:rPr>
      </w:pPr>
    </w:p>
    <w:p w14:paraId="614E9431" w14:textId="77777777" w:rsidR="002C47F0" w:rsidRPr="00FF3FE6" w:rsidRDefault="002C47F0" w:rsidP="00340CCC">
      <w:pPr>
        <w:pStyle w:val="Akapitzlist"/>
        <w:widowControl/>
        <w:numPr>
          <w:ilvl w:val="0"/>
          <w:numId w:val="96"/>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 xml:space="preserve">W sprawozdaniu z 2016 r. zamieszczona została informacja, że działanie to będzie realizowane </w:t>
      </w:r>
      <w:r w:rsidR="002E3D08">
        <w:rPr>
          <w:rFonts w:asciiTheme="minorHAnsi" w:hAnsiTheme="minorHAnsi"/>
          <w:sz w:val="22"/>
          <w:szCs w:val="22"/>
        </w:rPr>
        <w:t>od</w:t>
      </w:r>
      <w:r w:rsidRPr="00FF3FE6">
        <w:rPr>
          <w:rFonts w:asciiTheme="minorHAnsi" w:hAnsiTheme="minorHAnsi"/>
          <w:sz w:val="22"/>
          <w:szCs w:val="22"/>
        </w:rPr>
        <w:t xml:space="preserve"> 2019 r.</w:t>
      </w:r>
    </w:p>
    <w:p w14:paraId="1E97FFC2" w14:textId="77777777" w:rsidR="002C47F0" w:rsidRPr="00FF3FE6" w:rsidRDefault="002C47F0" w:rsidP="00340CCC">
      <w:pPr>
        <w:pStyle w:val="Akapitzlist"/>
        <w:widowControl/>
        <w:numPr>
          <w:ilvl w:val="0"/>
          <w:numId w:val="96"/>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Danych na temat obydwu wskaźników nie gromadzono w ramach sprawozdań z lat 2016-2020</w:t>
      </w:r>
    </w:p>
    <w:p w14:paraId="483B74CA" w14:textId="77777777" w:rsidR="002C47F0" w:rsidRPr="00FF3FE6" w:rsidRDefault="002C47F0" w:rsidP="004356CB">
      <w:pPr>
        <w:spacing w:line="276" w:lineRule="auto"/>
        <w:rPr>
          <w:rFonts w:asciiTheme="minorHAnsi" w:hAnsiTheme="minorHAnsi"/>
          <w:sz w:val="22"/>
          <w:szCs w:val="22"/>
        </w:rPr>
      </w:pPr>
    </w:p>
    <w:p w14:paraId="2BFC55E1" w14:textId="77777777" w:rsidR="002C47F0" w:rsidRPr="00FF3FE6" w:rsidRDefault="002C47F0" w:rsidP="004356CB">
      <w:pPr>
        <w:spacing w:line="276" w:lineRule="auto"/>
        <w:rPr>
          <w:rFonts w:asciiTheme="minorHAnsi" w:hAnsiTheme="minorHAnsi"/>
          <w:b/>
          <w:bCs/>
          <w:sz w:val="22"/>
          <w:szCs w:val="22"/>
        </w:rPr>
      </w:pPr>
      <w:r w:rsidRPr="00FF3FE6">
        <w:rPr>
          <w:rFonts w:asciiTheme="minorHAnsi" w:hAnsiTheme="minorHAnsi"/>
          <w:b/>
          <w:sz w:val="22"/>
          <w:szCs w:val="22"/>
        </w:rPr>
        <w:t>Cel 4. Wspieranie wspólnotowych oddolnych inicjatyw społecznych.</w:t>
      </w:r>
    </w:p>
    <w:p w14:paraId="0A77732E" w14:textId="77777777" w:rsidR="002C47F0" w:rsidRPr="00FF3FE6" w:rsidRDefault="002C47F0" w:rsidP="004356CB">
      <w:pPr>
        <w:spacing w:line="276" w:lineRule="auto"/>
        <w:rPr>
          <w:rFonts w:asciiTheme="minorHAnsi" w:hAnsiTheme="minorHAnsi"/>
          <w:b/>
          <w:sz w:val="22"/>
          <w:szCs w:val="22"/>
        </w:rPr>
      </w:pPr>
    </w:p>
    <w:p w14:paraId="238A6868"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1. Udostępnianie grupom działającym na rzecz osób niepełnosprawnych oraz ich rodzin różnych form wsparcia niefinansowego.</w:t>
      </w:r>
    </w:p>
    <w:p w14:paraId="0FD41635" w14:textId="77777777" w:rsidR="002C47F0" w:rsidRPr="00FF3FE6" w:rsidRDefault="002C47F0" w:rsidP="004356CB">
      <w:pPr>
        <w:spacing w:line="276" w:lineRule="auto"/>
        <w:contextualSpacing/>
        <w:rPr>
          <w:rFonts w:asciiTheme="minorHAnsi" w:hAnsiTheme="minorHAnsi"/>
          <w:b/>
          <w:bCs/>
          <w:sz w:val="22"/>
          <w:szCs w:val="22"/>
        </w:rPr>
      </w:pPr>
      <w:r w:rsidRPr="00FF3FE6">
        <w:rPr>
          <w:rFonts w:asciiTheme="minorHAnsi" w:hAnsiTheme="minorHAnsi"/>
          <w:b/>
          <w:bCs/>
          <w:sz w:val="22"/>
          <w:szCs w:val="22"/>
        </w:rPr>
        <w:t>Nazwa wskaźników:</w:t>
      </w:r>
    </w:p>
    <w:p w14:paraId="56649A1D"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użyczonych/wynajętych pomieszczeń, przekazanie wyposażenia.</w:t>
      </w:r>
    </w:p>
    <w:p w14:paraId="6C79207A"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2. Liczba osób, którym gminy umożliwiły nieodpłatny transport do PŚDS.</w:t>
      </w:r>
    </w:p>
    <w:p w14:paraId="7DDFCF45" w14:textId="77777777" w:rsidR="002C47F0" w:rsidRPr="00FF3FE6" w:rsidRDefault="002C47F0" w:rsidP="004356CB">
      <w:pPr>
        <w:spacing w:line="276" w:lineRule="auto"/>
        <w:rPr>
          <w:rFonts w:asciiTheme="minorHAnsi" w:hAnsiTheme="minorHAnsi"/>
          <w:sz w:val="22"/>
          <w:szCs w:val="22"/>
        </w:rPr>
      </w:pPr>
    </w:p>
    <w:p w14:paraId="0E1F7A16" w14:textId="77777777" w:rsidR="002C47F0" w:rsidRPr="00FF3FE6" w:rsidRDefault="002C47F0" w:rsidP="00340CCC">
      <w:pPr>
        <w:pStyle w:val="Akapitzlist"/>
        <w:widowControl/>
        <w:numPr>
          <w:ilvl w:val="0"/>
          <w:numId w:val="97"/>
        </w:numPr>
        <w:adjustRightInd/>
        <w:spacing w:line="276" w:lineRule="auto"/>
        <w:textAlignment w:val="auto"/>
        <w:rPr>
          <w:rFonts w:asciiTheme="minorHAnsi" w:hAnsiTheme="minorHAnsi"/>
          <w:sz w:val="22"/>
          <w:szCs w:val="22"/>
          <w:u w:val="single"/>
        </w:rPr>
      </w:pPr>
      <w:r w:rsidRPr="00FF3FE6">
        <w:rPr>
          <w:rFonts w:asciiTheme="minorHAnsi" w:hAnsiTheme="minorHAnsi"/>
          <w:sz w:val="22"/>
          <w:szCs w:val="22"/>
          <w:u w:val="single"/>
        </w:rPr>
        <w:t>W bazowym roku 2014 obydwa wskaźniki były relatywnie wysokie:</w:t>
      </w:r>
    </w:p>
    <w:p w14:paraId="689B66BF" w14:textId="77777777" w:rsidR="002C47F0" w:rsidRPr="00FF3FE6" w:rsidRDefault="002C47F0" w:rsidP="00340CCC">
      <w:pPr>
        <w:pStyle w:val="Akapitzlist"/>
        <w:numPr>
          <w:ilvl w:val="1"/>
          <w:numId w:val="97"/>
        </w:numPr>
        <w:spacing w:line="276" w:lineRule="auto"/>
        <w:rPr>
          <w:rFonts w:asciiTheme="minorHAnsi" w:hAnsiTheme="minorHAnsi"/>
          <w:sz w:val="22"/>
          <w:szCs w:val="22"/>
        </w:rPr>
      </w:pPr>
      <w:r w:rsidRPr="00FF3FE6">
        <w:rPr>
          <w:rFonts w:asciiTheme="minorHAnsi" w:hAnsiTheme="minorHAnsi"/>
          <w:sz w:val="22"/>
          <w:szCs w:val="22"/>
        </w:rPr>
        <w:t>liczba użyczonych/wynajętych pomieszczeń, przekazanie wyposażenia – 15</w:t>
      </w:r>
    </w:p>
    <w:p w14:paraId="2CC1958A" w14:textId="77777777" w:rsidR="002C47F0" w:rsidRPr="00FF3FE6" w:rsidRDefault="002C47F0" w:rsidP="00340CCC">
      <w:pPr>
        <w:pStyle w:val="Akapitzlist"/>
        <w:numPr>
          <w:ilvl w:val="1"/>
          <w:numId w:val="97"/>
        </w:numPr>
        <w:spacing w:line="276" w:lineRule="auto"/>
        <w:rPr>
          <w:rFonts w:asciiTheme="minorHAnsi" w:hAnsiTheme="minorHAnsi"/>
          <w:sz w:val="22"/>
          <w:szCs w:val="22"/>
        </w:rPr>
      </w:pPr>
      <w:r w:rsidRPr="00FF3FE6">
        <w:rPr>
          <w:rFonts w:asciiTheme="minorHAnsi" w:hAnsiTheme="minorHAnsi"/>
          <w:sz w:val="22"/>
          <w:szCs w:val="22"/>
        </w:rPr>
        <w:t>liczba osób, którym gminy umożliwiły nieodpłatny transport do PŚDS – 18.</w:t>
      </w:r>
    </w:p>
    <w:p w14:paraId="1992950B" w14:textId="5826D097" w:rsidR="002C47F0" w:rsidRPr="00FF3FE6" w:rsidRDefault="002C47F0" w:rsidP="00340CCC">
      <w:pPr>
        <w:pStyle w:val="Akapitzlist"/>
        <w:widowControl/>
        <w:numPr>
          <w:ilvl w:val="0"/>
          <w:numId w:val="97"/>
        </w:numPr>
        <w:adjustRightInd/>
        <w:spacing w:line="276" w:lineRule="auto"/>
        <w:textAlignment w:val="auto"/>
        <w:rPr>
          <w:rFonts w:asciiTheme="minorHAnsi" w:hAnsiTheme="minorHAnsi"/>
          <w:sz w:val="22"/>
          <w:szCs w:val="22"/>
        </w:rPr>
      </w:pPr>
      <w:r w:rsidRPr="00FF3FE6">
        <w:rPr>
          <w:rFonts w:asciiTheme="minorHAnsi" w:hAnsiTheme="minorHAnsi"/>
          <w:sz w:val="22"/>
          <w:szCs w:val="22"/>
        </w:rPr>
        <w:t xml:space="preserve">Niestety w sprawozdaniach z lat 2016-2020 nie pojawiają się dane o realizacji wskaźników. </w:t>
      </w:r>
      <w:r w:rsidR="006E3FEF">
        <w:rPr>
          <w:rFonts w:asciiTheme="minorHAnsi" w:hAnsiTheme="minorHAnsi"/>
          <w:sz w:val="22"/>
          <w:szCs w:val="22"/>
        </w:rPr>
        <w:t xml:space="preserve">  </w:t>
      </w:r>
      <w:r w:rsidRPr="00FF3FE6">
        <w:rPr>
          <w:rFonts w:asciiTheme="minorHAnsi" w:hAnsiTheme="minorHAnsi"/>
          <w:sz w:val="22"/>
          <w:szCs w:val="22"/>
        </w:rPr>
        <w:t xml:space="preserve">W 2016r. jest informacja o współpracy i udzielaniu wsparcia </w:t>
      </w:r>
      <w:proofErr w:type="spellStart"/>
      <w:r w:rsidRPr="00FF3FE6">
        <w:rPr>
          <w:rFonts w:asciiTheme="minorHAnsi" w:hAnsiTheme="minorHAnsi"/>
          <w:sz w:val="22"/>
          <w:szCs w:val="22"/>
        </w:rPr>
        <w:t>organizacyjno</w:t>
      </w:r>
      <w:proofErr w:type="spellEnd"/>
      <w:r w:rsidRPr="00FF3FE6">
        <w:rPr>
          <w:rFonts w:asciiTheme="minorHAnsi" w:hAnsiTheme="minorHAnsi"/>
          <w:sz w:val="22"/>
          <w:szCs w:val="22"/>
        </w:rPr>
        <w:t xml:space="preserve"> – administracyjnego grupom i inicjatywom społecznym (bez podania liczby tych grup.). Jest informacja o tym, że działanie to nie pociągało za sobą kosztów.</w:t>
      </w:r>
    </w:p>
    <w:p w14:paraId="276C8C88" w14:textId="77777777" w:rsidR="002C47F0" w:rsidRPr="00FF3FE6" w:rsidRDefault="002C47F0" w:rsidP="00340CCC">
      <w:pPr>
        <w:pStyle w:val="Akapitzlist"/>
        <w:widowControl/>
        <w:numPr>
          <w:ilvl w:val="0"/>
          <w:numId w:val="97"/>
        </w:numPr>
        <w:adjustRightInd/>
        <w:spacing w:line="276" w:lineRule="auto"/>
        <w:textAlignment w:val="auto"/>
        <w:rPr>
          <w:rFonts w:asciiTheme="minorHAnsi" w:hAnsiTheme="minorHAnsi"/>
          <w:sz w:val="22"/>
          <w:szCs w:val="22"/>
        </w:rPr>
      </w:pPr>
      <w:r w:rsidRPr="00FF3FE6">
        <w:rPr>
          <w:rFonts w:asciiTheme="minorHAnsi" w:hAnsiTheme="minorHAnsi"/>
          <w:sz w:val="22"/>
          <w:szCs w:val="22"/>
        </w:rPr>
        <w:t>W 2017 r. użyczana była siedziba OPS w</w:t>
      </w:r>
      <w:r w:rsidR="00197EFB" w:rsidRPr="00FF3FE6">
        <w:rPr>
          <w:rFonts w:asciiTheme="minorHAnsi" w:hAnsiTheme="minorHAnsi"/>
          <w:sz w:val="22"/>
          <w:szCs w:val="22"/>
        </w:rPr>
        <w:t xml:space="preserve">  Wyszkowie na potrzeby  2 grup</w:t>
      </w:r>
      <w:r w:rsidRPr="00FF3FE6">
        <w:rPr>
          <w:rFonts w:asciiTheme="minorHAnsi" w:hAnsiTheme="minorHAnsi"/>
          <w:sz w:val="22"/>
          <w:szCs w:val="22"/>
        </w:rPr>
        <w:t>: grupa samopomocowa dla rodziców dzieci z autyzmem oraz grupa wsparcia dla osób chorych na s</w:t>
      </w:r>
      <w:r w:rsidR="00197EFB" w:rsidRPr="00FF3FE6">
        <w:rPr>
          <w:rFonts w:asciiTheme="minorHAnsi" w:hAnsiTheme="minorHAnsi"/>
          <w:sz w:val="22"/>
          <w:szCs w:val="22"/>
        </w:rPr>
        <w:t xml:space="preserve">twardnienie rozsiane „Tacy </w:t>
      </w:r>
      <w:proofErr w:type="spellStart"/>
      <w:r w:rsidR="00197EFB" w:rsidRPr="00FF3FE6">
        <w:rPr>
          <w:rFonts w:asciiTheme="minorHAnsi" w:hAnsiTheme="minorHAnsi"/>
          <w:sz w:val="22"/>
          <w:szCs w:val="22"/>
        </w:rPr>
        <w:t>SaMi</w:t>
      </w:r>
      <w:proofErr w:type="spellEnd"/>
      <w:r w:rsidR="00197EFB" w:rsidRPr="00FF3FE6">
        <w:rPr>
          <w:rFonts w:asciiTheme="minorHAnsi" w:hAnsiTheme="minorHAnsi"/>
          <w:sz w:val="22"/>
          <w:szCs w:val="22"/>
        </w:rPr>
        <w:t>”</w:t>
      </w:r>
      <w:r w:rsidRPr="00FF3FE6">
        <w:rPr>
          <w:rFonts w:asciiTheme="minorHAnsi" w:hAnsiTheme="minorHAnsi"/>
          <w:sz w:val="22"/>
          <w:szCs w:val="22"/>
        </w:rPr>
        <w:t>. Prowadzona była stała współpraca z podmiotami działającymi na rzecz osób</w:t>
      </w:r>
      <w:r w:rsidR="00197EFB" w:rsidRPr="00FF3FE6">
        <w:rPr>
          <w:rFonts w:asciiTheme="minorHAnsi" w:hAnsiTheme="minorHAnsi"/>
          <w:sz w:val="22"/>
          <w:szCs w:val="22"/>
        </w:rPr>
        <w:t xml:space="preserve"> z niepełnosprawnościami</w:t>
      </w:r>
      <w:r w:rsidRPr="00FF3FE6">
        <w:rPr>
          <w:rFonts w:asciiTheme="minorHAnsi" w:hAnsiTheme="minorHAnsi"/>
          <w:sz w:val="22"/>
          <w:szCs w:val="22"/>
        </w:rPr>
        <w:t xml:space="preserve"> oraz działała  Powiatowa Społeczna Rada ds. Osób Niepełnosprawnych. Działania odbywały się </w:t>
      </w:r>
      <w:r w:rsidR="00BE26E5">
        <w:rPr>
          <w:rFonts w:asciiTheme="minorHAnsi" w:hAnsiTheme="minorHAnsi"/>
          <w:sz w:val="22"/>
          <w:szCs w:val="22"/>
        </w:rPr>
        <w:t>w ramach posiadanych budżetów</w:t>
      </w:r>
      <w:r w:rsidRPr="00FF3FE6">
        <w:rPr>
          <w:rFonts w:asciiTheme="minorHAnsi" w:hAnsiTheme="minorHAnsi"/>
          <w:sz w:val="22"/>
          <w:szCs w:val="22"/>
        </w:rPr>
        <w:t>.</w:t>
      </w:r>
    </w:p>
    <w:p w14:paraId="0A580677" w14:textId="77777777" w:rsidR="002C47F0" w:rsidRPr="00FF3FE6" w:rsidRDefault="002C47F0" w:rsidP="00340CCC">
      <w:pPr>
        <w:pStyle w:val="Akapitzlist"/>
        <w:widowControl/>
        <w:numPr>
          <w:ilvl w:val="0"/>
          <w:numId w:val="97"/>
        </w:numPr>
        <w:adjustRightInd/>
        <w:spacing w:line="276" w:lineRule="auto"/>
        <w:textAlignment w:val="auto"/>
        <w:rPr>
          <w:rFonts w:asciiTheme="minorHAnsi" w:hAnsiTheme="minorHAnsi"/>
          <w:sz w:val="22"/>
          <w:szCs w:val="22"/>
        </w:rPr>
      </w:pPr>
      <w:r w:rsidRPr="00FF3FE6">
        <w:rPr>
          <w:rFonts w:asciiTheme="minorHAnsi" w:hAnsiTheme="minorHAnsi"/>
          <w:sz w:val="22"/>
          <w:szCs w:val="22"/>
        </w:rPr>
        <w:lastRenderedPageBreak/>
        <w:t>W 2018r. została sprawozdana stała współpraca z podmiotami działającymi na rzecz osób niepełnosprawnych oraz działalność Powiatowej Społecznej Rady ds. Osób Niepełnosprawnych.</w:t>
      </w:r>
    </w:p>
    <w:p w14:paraId="6DFCBA86" w14:textId="77777777" w:rsidR="002C47F0" w:rsidRPr="00FF3FE6" w:rsidRDefault="002C47F0" w:rsidP="00340CCC">
      <w:pPr>
        <w:pStyle w:val="Akapitzlist"/>
        <w:widowControl/>
        <w:numPr>
          <w:ilvl w:val="0"/>
          <w:numId w:val="97"/>
        </w:numPr>
        <w:adjustRightInd/>
        <w:spacing w:line="276" w:lineRule="auto"/>
        <w:textAlignment w:val="auto"/>
        <w:rPr>
          <w:rFonts w:asciiTheme="minorHAnsi" w:hAnsiTheme="minorHAnsi"/>
          <w:sz w:val="22"/>
          <w:szCs w:val="22"/>
        </w:rPr>
      </w:pPr>
      <w:r w:rsidRPr="00FF3FE6">
        <w:rPr>
          <w:rFonts w:asciiTheme="minorHAnsi" w:hAnsiTheme="minorHAnsi"/>
          <w:sz w:val="22"/>
          <w:szCs w:val="22"/>
        </w:rPr>
        <w:t>W 2019r. i 2020r. dodatkowo, poza działa</w:t>
      </w:r>
      <w:r w:rsidR="00BE26E5">
        <w:rPr>
          <w:rFonts w:asciiTheme="minorHAnsi" w:hAnsiTheme="minorHAnsi"/>
          <w:sz w:val="22"/>
          <w:szCs w:val="22"/>
        </w:rPr>
        <w:t xml:space="preserve">lnością Powiatowej Rady ds. </w:t>
      </w:r>
      <w:proofErr w:type="spellStart"/>
      <w:r w:rsidR="00BE26E5">
        <w:rPr>
          <w:rFonts w:asciiTheme="minorHAnsi" w:hAnsiTheme="minorHAnsi"/>
          <w:sz w:val="22"/>
          <w:szCs w:val="22"/>
        </w:rPr>
        <w:t>OzN</w:t>
      </w:r>
      <w:proofErr w:type="spellEnd"/>
      <w:r w:rsidR="00BE26E5">
        <w:rPr>
          <w:rFonts w:asciiTheme="minorHAnsi" w:hAnsiTheme="minorHAnsi"/>
          <w:sz w:val="22"/>
          <w:szCs w:val="22"/>
        </w:rPr>
        <w:t>.</w:t>
      </w:r>
      <w:r w:rsidRPr="00FF3FE6">
        <w:rPr>
          <w:rFonts w:asciiTheme="minorHAnsi" w:hAnsiTheme="minorHAnsi"/>
          <w:sz w:val="22"/>
          <w:szCs w:val="22"/>
        </w:rPr>
        <w:t xml:space="preserve"> </w:t>
      </w:r>
      <w:r w:rsidR="00BE26E5">
        <w:rPr>
          <w:rFonts w:asciiTheme="minorHAnsi" w:hAnsiTheme="minorHAnsi"/>
          <w:sz w:val="22"/>
          <w:szCs w:val="22"/>
        </w:rPr>
        <w:t>W Wyszkowie funkcjonowała grupa samopomocowa</w:t>
      </w:r>
      <w:r w:rsidRPr="00FF3FE6">
        <w:rPr>
          <w:rFonts w:asciiTheme="minorHAnsi" w:hAnsiTheme="minorHAnsi"/>
          <w:sz w:val="22"/>
          <w:szCs w:val="22"/>
        </w:rPr>
        <w:t xml:space="preserve"> dla 10 matek dzieci z autyzmem</w:t>
      </w:r>
      <w:r w:rsidR="00BE26E5">
        <w:rPr>
          <w:rFonts w:asciiTheme="minorHAnsi" w:hAnsiTheme="minorHAnsi"/>
          <w:sz w:val="22"/>
          <w:szCs w:val="22"/>
        </w:rPr>
        <w:t xml:space="preserve"> wspierana przez OPS w Wyszkowie</w:t>
      </w:r>
      <w:r w:rsidRPr="00FF3FE6">
        <w:rPr>
          <w:rFonts w:asciiTheme="minorHAnsi" w:hAnsiTheme="minorHAnsi"/>
          <w:sz w:val="22"/>
          <w:szCs w:val="22"/>
        </w:rPr>
        <w:t xml:space="preserve">. </w:t>
      </w:r>
    </w:p>
    <w:p w14:paraId="138CA8D5" w14:textId="77777777" w:rsidR="002C47F0" w:rsidRPr="00FF3FE6" w:rsidRDefault="002C47F0" w:rsidP="004356CB">
      <w:pPr>
        <w:spacing w:line="276" w:lineRule="auto"/>
        <w:rPr>
          <w:rFonts w:asciiTheme="minorHAnsi" w:hAnsiTheme="minorHAnsi"/>
          <w:sz w:val="22"/>
          <w:szCs w:val="22"/>
          <w:u w:val="single"/>
        </w:rPr>
      </w:pPr>
    </w:p>
    <w:p w14:paraId="1635BA7D" w14:textId="77777777" w:rsidR="002C47F0" w:rsidRPr="00FF3FE6" w:rsidRDefault="002C47F0" w:rsidP="004356CB">
      <w:pPr>
        <w:spacing w:line="276" w:lineRule="auto"/>
        <w:rPr>
          <w:rFonts w:asciiTheme="minorHAnsi" w:hAnsiTheme="minorHAnsi"/>
          <w:sz w:val="22"/>
          <w:szCs w:val="22"/>
          <w:u w:val="single"/>
        </w:rPr>
      </w:pPr>
      <w:r w:rsidRPr="00FF3FE6">
        <w:rPr>
          <w:rFonts w:asciiTheme="minorHAnsi" w:hAnsiTheme="minorHAnsi"/>
          <w:sz w:val="22"/>
          <w:szCs w:val="22"/>
          <w:u w:val="single"/>
        </w:rPr>
        <w:t>Działanie 2. Realizacja wspólnych przedsięwzięć (projektów) samorządów, grup samopomocowych i wsparcia, organizacji pozarządowych i innych działań z zakresu inicjatyw społecznych na rzecz integracji osób niepełnosprawnych ze społecznością lokalną.</w:t>
      </w:r>
    </w:p>
    <w:p w14:paraId="26400F59" w14:textId="77777777" w:rsidR="002C47F0" w:rsidRPr="00FF3FE6" w:rsidRDefault="002C47F0" w:rsidP="004356CB">
      <w:pPr>
        <w:spacing w:line="276" w:lineRule="auto"/>
        <w:rPr>
          <w:rFonts w:asciiTheme="minorHAnsi" w:hAnsiTheme="minorHAnsi"/>
          <w:sz w:val="22"/>
          <w:szCs w:val="22"/>
          <w:u w:val="single"/>
        </w:rPr>
      </w:pPr>
    </w:p>
    <w:p w14:paraId="02999D2E" w14:textId="77777777" w:rsidR="002C47F0" w:rsidRPr="00FF3FE6" w:rsidRDefault="002C47F0" w:rsidP="004356CB">
      <w:pPr>
        <w:spacing w:line="276" w:lineRule="auto"/>
        <w:contextualSpacing/>
        <w:rPr>
          <w:rFonts w:asciiTheme="minorHAnsi" w:hAnsiTheme="minorHAnsi"/>
          <w:b/>
          <w:bCs/>
          <w:sz w:val="22"/>
          <w:szCs w:val="22"/>
        </w:rPr>
      </w:pPr>
      <w:r w:rsidRPr="00FF3FE6">
        <w:rPr>
          <w:rFonts w:asciiTheme="minorHAnsi" w:hAnsiTheme="minorHAnsi"/>
          <w:b/>
          <w:bCs/>
          <w:sz w:val="22"/>
          <w:szCs w:val="22"/>
        </w:rPr>
        <w:t>Nazwa wskaźnika:</w:t>
      </w:r>
    </w:p>
    <w:p w14:paraId="5A2FAB00"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zorganizowanych wspólnych projektów.</w:t>
      </w:r>
    </w:p>
    <w:p w14:paraId="71C00F2B" w14:textId="77777777" w:rsidR="002C47F0" w:rsidRPr="00FF3FE6" w:rsidRDefault="002C47F0" w:rsidP="004356CB">
      <w:pPr>
        <w:spacing w:line="276" w:lineRule="auto"/>
        <w:rPr>
          <w:rFonts w:asciiTheme="minorHAnsi" w:hAnsiTheme="minorHAnsi"/>
          <w:sz w:val="22"/>
          <w:szCs w:val="22"/>
        </w:rPr>
      </w:pPr>
    </w:p>
    <w:p w14:paraId="7012D23D" w14:textId="77777777" w:rsidR="002C47F0" w:rsidRPr="00FF3FE6" w:rsidRDefault="002C47F0" w:rsidP="00340CCC">
      <w:pPr>
        <w:pStyle w:val="Akapitzlist"/>
        <w:widowControl/>
        <w:numPr>
          <w:ilvl w:val="0"/>
          <w:numId w:val="98"/>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W roku bazowym – 2014 wskazano 6 wspólnych projektów. W latach sprawozdawczych wskaźniki są 3-krotnie niższe. W latach 2016 -2017 organizowano po 2 projekty z zakresu inicjatyw społecznych na rzecz integracji osób niepełnosprawnych ze społecznością lokalną, których realizatorami byli: Dom Emeryta, Parafia, GOPS, GKRPA i Urząd Gminy Brańszczyk. Koszt tych działań wynosił  ok. 7300 zł w 2016 i ok. 8200 w 2017 r.</w:t>
      </w:r>
    </w:p>
    <w:p w14:paraId="1D186479" w14:textId="77777777" w:rsidR="002C47F0" w:rsidRPr="00FF3FE6" w:rsidRDefault="002C47F0" w:rsidP="00340CCC">
      <w:pPr>
        <w:pStyle w:val="Akapitzlist"/>
        <w:widowControl/>
        <w:numPr>
          <w:ilvl w:val="0"/>
          <w:numId w:val="98"/>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W 2018 r. wykazano 1 działanie, a w latach 2019-2020</w:t>
      </w:r>
      <w:r w:rsidR="00197EFB" w:rsidRPr="00FF3FE6">
        <w:rPr>
          <w:rFonts w:asciiTheme="minorHAnsi" w:hAnsiTheme="minorHAnsi"/>
          <w:sz w:val="22"/>
          <w:szCs w:val="22"/>
        </w:rPr>
        <w:t xml:space="preserve"> wykazywano</w:t>
      </w:r>
      <w:r w:rsidRPr="00FF3FE6">
        <w:rPr>
          <w:rFonts w:asciiTheme="minorHAnsi" w:hAnsiTheme="minorHAnsi"/>
          <w:sz w:val="22"/>
          <w:szCs w:val="22"/>
        </w:rPr>
        <w:t xml:space="preserve"> </w:t>
      </w:r>
      <w:r w:rsidR="00197EFB" w:rsidRPr="00FF3FE6">
        <w:rPr>
          <w:rFonts w:asciiTheme="minorHAnsi" w:hAnsiTheme="minorHAnsi"/>
          <w:sz w:val="22"/>
          <w:szCs w:val="22"/>
        </w:rPr>
        <w:t>„</w:t>
      </w:r>
      <w:r w:rsidRPr="00FF3FE6">
        <w:rPr>
          <w:rFonts w:asciiTheme="minorHAnsi" w:hAnsiTheme="minorHAnsi"/>
          <w:sz w:val="22"/>
          <w:szCs w:val="22"/>
        </w:rPr>
        <w:t>uczestnictwo osób niepełnosprawnych, dzieci i młodzieży ze szkół i przedszkoli z terenu powiatu wyszkowskiego, samorządowców, nauczycieli i innych we wspólnych marszach, festiwalach, przeglądach twórczości i innych inicjatywach wymienionych  w priorytecie I cel 1 działania 1 – 5</w:t>
      </w:r>
      <w:r w:rsidR="00197EFB" w:rsidRPr="00FF3FE6">
        <w:rPr>
          <w:rFonts w:asciiTheme="minorHAnsi" w:hAnsiTheme="minorHAnsi"/>
          <w:sz w:val="22"/>
          <w:szCs w:val="22"/>
        </w:rPr>
        <w:t>”</w:t>
      </w:r>
      <w:r w:rsidRPr="00FF3FE6">
        <w:rPr>
          <w:rFonts w:asciiTheme="minorHAnsi" w:hAnsiTheme="minorHAnsi"/>
          <w:sz w:val="22"/>
          <w:szCs w:val="22"/>
        </w:rPr>
        <w:t xml:space="preserve">. </w:t>
      </w:r>
    </w:p>
    <w:p w14:paraId="4BD3489A" w14:textId="77777777" w:rsidR="002C47F0" w:rsidRPr="00FF3FE6" w:rsidRDefault="002C47F0" w:rsidP="00340CCC">
      <w:pPr>
        <w:pStyle w:val="Akapitzlist"/>
        <w:widowControl/>
        <w:numPr>
          <w:ilvl w:val="0"/>
          <w:numId w:val="98"/>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Należy zastanowić się nad dodefiniowaniem lub usunięciem tego wskaźnika, gdyż pokrywa się on ze wskaźnikami realizacji działań w priorytecie I cel 1 (</w:t>
      </w:r>
      <w:r w:rsidRPr="00FF3FE6">
        <w:rPr>
          <w:rFonts w:asciiTheme="minorHAnsi" w:hAnsiTheme="minorHAnsi"/>
          <w:bCs/>
          <w:sz w:val="22"/>
          <w:szCs w:val="22"/>
        </w:rPr>
        <w:t>Zwiększenie świadomości społeczeństwa w zakresie potrzeb, praw oraz potencjału osób z niepełno sprawnościami.)</w:t>
      </w:r>
    </w:p>
    <w:p w14:paraId="03952333" w14:textId="77777777" w:rsidR="002C47F0" w:rsidRPr="00FF3FE6" w:rsidRDefault="002C47F0" w:rsidP="004356CB">
      <w:pPr>
        <w:pStyle w:val="Akapitzlist"/>
        <w:spacing w:line="276" w:lineRule="auto"/>
        <w:rPr>
          <w:rFonts w:asciiTheme="minorHAnsi" w:hAnsiTheme="minorHAnsi"/>
          <w:sz w:val="22"/>
          <w:szCs w:val="22"/>
        </w:rPr>
      </w:pPr>
    </w:p>
    <w:p w14:paraId="0B741A8C" w14:textId="77777777" w:rsidR="002C47F0" w:rsidRPr="00FF3FE6" w:rsidRDefault="002C47F0" w:rsidP="004356CB">
      <w:pPr>
        <w:pStyle w:val="Nagwek2"/>
        <w:spacing w:line="276" w:lineRule="auto"/>
        <w:rPr>
          <w:rFonts w:asciiTheme="minorHAnsi" w:hAnsiTheme="minorHAnsi"/>
          <w:sz w:val="22"/>
          <w:szCs w:val="22"/>
        </w:rPr>
      </w:pPr>
      <w:bookmarkStart w:id="16" w:name="_Toc90314756"/>
      <w:r w:rsidRPr="00FF3FE6">
        <w:rPr>
          <w:rFonts w:asciiTheme="minorHAnsi" w:hAnsiTheme="minorHAnsi"/>
          <w:sz w:val="22"/>
          <w:szCs w:val="22"/>
        </w:rPr>
        <w:t>Priorytet VI. Planowanie i rozwój infrastruktury powiatu z uwzględnianiem potrzeb osób z niepełno sprawnościami.</w:t>
      </w:r>
      <w:bookmarkEnd w:id="16"/>
    </w:p>
    <w:p w14:paraId="002B1720" w14:textId="77777777" w:rsidR="002C47F0" w:rsidRPr="00FF3FE6" w:rsidRDefault="002C47F0" w:rsidP="004356CB">
      <w:pPr>
        <w:spacing w:line="276" w:lineRule="auto"/>
        <w:rPr>
          <w:rFonts w:asciiTheme="minorHAnsi" w:hAnsiTheme="minorHAnsi"/>
          <w:sz w:val="22"/>
          <w:szCs w:val="22"/>
        </w:rPr>
      </w:pPr>
    </w:p>
    <w:p w14:paraId="1022C4D3" w14:textId="77777777" w:rsidR="002C47F0" w:rsidRPr="00FF3FE6" w:rsidRDefault="002C47F0" w:rsidP="004356CB">
      <w:pPr>
        <w:overflowPunct w:val="0"/>
        <w:autoSpaceDE w:val="0"/>
        <w:autoSpaceDN w:val="0"/>
        <w:spacing w:line="276" w:lineRule="auto"/>
        <w:contextualSpacing/>
        <w:rPr>
          <w:rFonts w:asciiTheme="minorHAnsi" w:hAnsiTheme="minorHAnsi"/>
          <w:b/>
          <w:sz w:val="22"/>
          <w:szCs w:val="22"/>
        </w:rPr>
      </w:pPr>
      <w:r w:rsidRPr="00FF3FE6">
        <w:rPr>
          <w:rFonts w:asciiTheme="minorHAnsi" w:hAnsiTheme="minorHAnsi"/>
          <w:b/>
          <w:kern w:val="28"/>
          <w:sz w:val="22"/>
          <w:szCs w:val="22"/>
        </w:rPr>
        <w:t>Cel 1.</w:t>
      </w:r>
      <w:r w:rsidRPr="00FF3FE6">
        <w:rPr>
          <w:rFonts w:asciiTheme="minorHAnsi" w:hAnsiTheme="minorHAnsi"/>
          <w:b/>
          <w:sz w:val="22"/>
          <w:szCs w:val="22"/>
        </w:rPr>
        <w:t xml:space="preserve"> Uniwersalne planowanie infrastruktury powiatu.</w:t>
      </w:r>
    </w:p>
    <w:p w14:paraId="20E58DD9" w14:textId="77777777" w:rsidR="002C47F0" w:rsidRPr="00FF3FE6" w:rsidRDefault="002C47F0" w:rsidP="004356CB">
      <w:pPr>
        <w:overflowPunct w:val="0"/>
        <w:autoSpaceDE w:val="0"/>
        <w:autoSpaceDN w:val="0"/>
        <w:spacing w:line="276" w:lineRule="auto"/>
        <w:contextualSpacing/>
        <w:rPr>
          <w:rFonts w:asciiTheme="minorHAnsi" w:hAnsiTheme="minorHAnsi"/>
          <w:sz w:val="22"/>
          <w:szCs w:val="22"/>
          <w:u w:val="single"/>
        </w:rPr>
      </w:pPr>
      <w:r w:rsidRPr="00FF3FE6">
        <w:rPr>
          <w:rFonts w:asciiTheme="minorHAnsi" w:hAnsiTheme="minorHAnsi"/>
          <w:sz w:val="22"/>
          <w:szCs w:val="22"/>
          <w:u w:val="single"/>
        </w:rPr>
        <w:t>Działanie 1. Likwidacja barier w obiektach użyteczności publicznej w zakresie umożliwienia osobom niepełnosprawnym poruszania się i komunikowania.</w:t>
      </w:r>
    </w:p>
    <w:p w14:paraId="217F92B6" w14:textId="77777777" w:rsidR="002C47F0" w:rsidRPr="00FF3FE6" w:rsidRDefault="002C47F0" w:rsidP="004356CB">
      <w:pPr>
        <w:spacing w:line="276" w:lineRule="auto"/>
        <w:contextualSpacing/>
        <w:rPr>
          <w:rFonts w:asciiTheme="minorHAnsi" w:hAnsiTheme="minorHAnsi"/>
          <w:b/>
          <w:bCs/>
          <w:sz w:val="22"/>
          <w:szCs w:val="22"/>
        </w:rPr>
      </w:pPr>
      <w:r w:rsidRPr="00FF3FE6">
        <w:rPr>
          <w:rFonts w:asciiTheme="minorHAnsi" w:hAnsiTheme="minorHAnsi"/>
          <w:b/>
          <w:bCs/>
          <w:sz w:val="22"/>
          <w:szCs w:val="22"/>
        </w:rPr>
        <w:t>Nazwa wskaźnika:</w:t>
      </w:r>
    </w:p>
    <w:p w14:paraId="362C03BE" w14:textId="77777777" w:rsidR="002C47F0" w:rsidRPr="00FF3FE6" w:rsidRDefault="002C47F0" w:rsidP="004356CB">
      <w:pPr>
        <w:overflowPunct w:val="0"/>
        <w:autoSpaceDE w:val="0"/>
        <w:autoSpaceDN w:val="0"/>
        <w:spacing w:line="276" w:lineRule="auto"/>
        <w:contextualSpacing/>
        <w:rPr>
          <w:rFonts w:asciiTheme="minorHAnsi" w:hAnsiTheme="minorHAnsi"/>
          <w:sz w:val="22"/>
          <w:szCs w:val="22"/>
        </w:rPr>
      </w:pPr>
      <w:r w:rsidRPr="00FF3FE6">
        <w:rPr>
          <w:rFonts w:asciiTheme="minorHAnsi" w:hAnsiTheme="minorHAnsi"/>
          <w:sz w:val="22"/>
          <w:szCs w:val="22"/>
        </w:rPr>
        <w:t>1. Liczba obiektów w których zlikwidowano bariery.</w:t>
      </w:r>
    </w:p>
    <w:p w14:paraId="51986FA2" w14:textId="77777777" w:rsidR="002C47F0" w:rsidRPr="00FF3FE6" w:rsidRDefault="002C47F0" w:rsidP="004356CB">
      <w:pPr>
        <w:overflowPunct w:val="0"/>
        <w:autoSpaceDE w:val="0"/>
        <w:autoSpaceDN w:val="0"/>
        <w:spacing w:line="276" w:lineRule="auto"/>
        <w:contextualSpacing/>
        <w:rPr>
          <w:rFonts w:asciiTheme="minorHAnsi" w:hAnsiTheme="minorHAnsi"/>
          <w:sz w:val="22"/>
          <w:szCs w:val="22"/>
          <w:u w:val="single"/>
        </w:rPr>
      </w:pPr>
    </w:p>
    <w:p w14:paraId="5FFF6AFF" w14:textId="77777777" w:rsidR="002C47F0" w:rsidRPr="00FF3FE6" w:rsidRDefault="002C47F0" w:rsidP="00340CCC">
      <w:pPr>
        <w:pStyle w:val="Akapitzlist"/>
        <w:widowControl/>
        <w:numPr>
          <w:ilvl w:val="0"/>
          <w:numId w:val="99"/>
        </w:numPr>
        <w:overflowPunct w:val="0"/>
        <w:autoSpaceDE w:val="0"/>
        <w:autoSpaceDN w:val="0"/>
        <w:adjustRightInd/>
        <w:spacing w:line="276" w:lineRule="auto"/>
        <w:ind w:hanging="360"/>
        <w:textAlignment w:val="auto"/>
        <w:rPr>
          <w:rFonts w:asciiTheme="minorHAnsi" w:hAnsiTheme="minorHAnsi"/>
          <w:bCs/>
          <w:sz w:val="22"/>
          <w:szCs w:val="22"/>
        </w:rPr>
      </w:pPr>
      <w:r w:rsidRPr="00FF3FE6">
        <w:rPr>
          <w:rFonts w:asciiTheme="minorHAnsi" w:hAnsiTheme="minorHAnsi"/>
          <w:bCs/>
          <w:sz w:val="22"/>
          <w:szCs w:val="22"/>
        </w:rPr>
        <w:t xml:space="preserve">Wskaźnik ten był realizowany w latach sprawozdawczych z różną intensywności, zależną od wysokości środków finansowych, które można było przeznaczyć na likwidację barier architektonicznych. </w:t>
      </w:r>
    </w:p>
    <w:p w14:paraId="64B8ADF9" w14:textId="77777777" w:rsidR="002C47F0" w:rsidRPr="00FF3FE6" w:rsidRDefault="002C47F0" w:rsidP="00340CCC">
      <w:pPr>
        <w:pStyle w:val="Akapitzlist"/>
        <w:widowControl/>
        <w:numPr>
          <w:ilvl w:val="0"/>
          <w:numId w:val="99"/>
        </w:numPr>
        <w:overflowPunct w:val="0"/>
        <w:autoSpaceDE w:val="0"/>
        <w:autoSpaceDN w:val="0"/>
        <w:adjustRightInd/>
        <w:spacing w:line="276" w:lineRule="auto"/>
        <w:ind w:hanging="360"/>
        <w:textAlignment w:val="auto"/>
        <w:rPr>
          <w:rFonts w:asciiTheme="minorHAnsi" w:hAnsiTheme="minorHAnsi"/>
          <w:bCs/>
          <w:sz w:val="22"/>
          <w:szCs w:val="22"/>
        </w:rPr>
      </w:pPr>
      <w:r w:rsidRPr="00FF3FE6">
        <w:rPr>
          <w:rFonts w:asciiTheme="minorHAnsi" w:hAnsiTheme="minorHAnsi"/>
          <w:bCs/>
          <w:sz w:val="22"/>
          <w:szCs w:val="22"/>
        </w:rPr>
        <w:t>Największe inwestycje, na kwotę 14.481.6</w:t>
      </w:r>
      <w:r w:rsidR="00BE26E5">
        <w:rPr>
          <w:rFonts w:asciiTheme="minorHAnsi" w:hAnsiTheme="minorHAnsi"/>
          <w:bCs/>
          <w:sz w:val="22"/>
          <w:szCs w:val="22"/>
        </w:rPr>
        <w:t>79</w:t>
      </w:r>
      <w:r w:rsidRPr="00FF3FE6">
        <w:rPr>
          <w:rFonts w:asciiTheme="minorHAnsi" w:hAnsiTheme="minorHAnsi"/>
          <w:bCs/>
          <w:sz w:val="22"/>
          <w:szCs w:val="22"/>
        </w:rPr>
        <w:t xml:space="preserve"> zł. wykonano w 2019r. Remonty wykonano w siedzibie PCPR w Wyszkowie (przystosowanie podjazdu i schodów zewnętrznych do potrzeb </w:t>
      </w:r>
      <w:proofErr w:type="spellStart"/>
      <w:r w:rsidRPr="00FF3FE6">
        <w:rPr>
          <w:rFonts w:asciiTheme="minorHAnsi" w:hAnsiTheme="minorHAnsi"/>
          <w:bCs/>
          <w:sz w:val="22"/>
          <w:szCs w:val="22"/>
        </w:rPr>
        <w:t>OzN</w:t>
      </w:r>
      <w:proofErr w:type="spellEnd"/>
      <w:r w:rsidRPr="00FF3FE6">
        <w:rPr>
          <w:rFonts w:asciiTheme="minorHAnsi" w:hAnsiTheme="minorHAnsi"/>
          <w:bCs/>
          <w:sz w:val="22"/>
          <w:szCs w:val="22"/>
        </w:rPr>
        <w:t xml:space="preserve"> oraz wykonanie ciągu komunikacyjnego przed siedzibą  PCPR), w DPS w Brańszczyku (przystosowanie ciągów komunikacyjnych na terenie parku DPS) oraz w SPZZOZ</w:t>
      </w:r>
      <w:r w:rsidR="00197EFB" w:rsidRPr="00FF3FE6">
        <w:rPr>
          <w:rFonts w:asciiTheme="minorHAnsi" w:hAnsiTheme="minorHAnsi"/>
          <w:bCs/>
          <w:sz w:val="22"/>
          <w:szCs w:val="22"/>
        </w:rPr>
        <w:t>. Remonty w SPZZOZ wykonano</w:t>
      </w:r>
      <w:r w:rsidRPr="00FF3FE6">
        <w:rPr>
          <w:rFonts w:asciiTheme="minorHAnsi" w:hAnsiTheme="minorHAnsi"/>
          <w:bCs/>
          <w:sz w:val="22"/>
          <w:szCs w:val="22"/>
        </w:rPr>
        <w:t xml:space="preserve"> dzięki realizacji projektu „Poprawa jakości życia mieszkańców subregionu </w:t>
      </w:r>
      <w:r w:rsidRPr="00FF3FE6">
        <w:rPr>
          <w:rFonts w:asciiTheme="minorHAnsi" w:hAnsiTheme="minorHAnsi"/>
          <w:bCs/>
          <w:sz w:val="22"/>
          <w:szCs w:val="22"/>
        </w:rPr>
        <w:lastRenderedPageBreak/>
        <w:t>ostrołęckiego poprzez doposażenie SPZZOZ w Wyszkowie w zakresie infrastruktury szpitalnej służącej diagnozowaniu i leczeniu chorób kariologicznych oraz onkologicznych”.</w:t>
      </w:r>
    </w:p>
    <w:p w14:paraId="1BF71488" w14:textId="77777777" w:rsidR="002C47F0" w:rsidRPr="00FF3FE6" w:rsidRDefault="002C47F0" w:rsidP="00340CCC">
      <w:pPr>
        <w:pStyle w:val="Akapitzlist"/>
        <w:widowControl/>
        <w:numPr>
          <w:ilvl w:val="0"/>
          <w:numId w:val="99"/>
        </w:numPr>
        <w:overflowPunct w:val="0"/>
        <w:autoSpaceDE w:val="0"/>
        <w:autoSpaceDN w:val="0"/>
        <w:adjustRightInd/>
        <w:spacing w:line="276" w:lineRule="auto"/>
        <w:ind w:hanging="360"/>
        <w:textAlignment w:val="auto"/>
        <w:rPr>
          <w:rFonts w:asciiTheme="minorHAnsi" w:hAnsiTheme="minorHAnsi"/>
          <w:bCs/>
          <w:sz w:val="22"/>
          <w:szCs w:val="22"/>
        </w:rPr>
      </w:pPr>
      <w:r w:rsidRPr="00FF3FE6">
        <w:rPr>
          <w:rFonts w:asciiTheme="minorHAnsi" w:hAnsiTheme="minorHAnsi"/>
          <w:bCs/>
          <w:sz w:val="22"/>
          <w:szCs w:val="22"/>
        </w:rPr>
        <w:t>Relatywnie duże inwestycje w</w:t>
      </w:r>
      <w:r w:rsidR="00BE26E5">
        <w:rPr>
          <w:rFonts w:asciiTheme="minorHAnsi" w:hAnsiTheme="minorHAnsi"/>
          <w:bCs/>
          <w:sz w:val="22"/>
          <w:szCs w:val="22"/>
        </w:rPr>
        <w:t xml:space="preserve"> zakresie likwidacji</w:t>
      </w:r>
      <w:r w:rsidRPr="00FF3FE6">
        <w:rPr>
          <w:rFonts w:asciiTheme="minorHAnsi" w:hAnsiTheme="minorHAnsi"/>
          <w:bCs/>
          <w:sz w:val="22"/>
          <w:szCs w:val="22"/>
        </w:rPr>
        <w:t xml:space="preserve"> barier dokonano też w 2020 r. dostosowując architekturę DPS Brańszczyk i 3 </w:t>
      </w:r>
      <w:r w:rsidR="00197EFB" w:rsidRPr="00FF3FE6">
        <w:rPr>
          <w:rFonts w:asciiTheme="minorHAnsi" w:hAnsiTheme="minorHAnsi"/>
          <w:bCs/>
          <w:sz w:val="22"/>
          <w:szCs w:val="22"/>
        </w:rPr>
        <w:t xml:space="preserve">budynki w SPZZOZ do potrzeb </w:t>
      </w:r>
      <w:proofErr w:type="spellStart"/>
      <w:r w:rsidR="00197EFB" w:rsidRPr="00FF3FE6">
        <w:rPr>
          <w:rFonts w:asciiTheme="minorHAnsi" w:hAnsiTheme="minorHAnsi"/>
          <w:bCs/>
          <w:sz w:val="22"/>
          <w:szCs w:val="22"/>
        </w:rPr>
        <w:t>OzN</w:t>
      </w:r>
      <w:proofErr w:type="spellEnd"/>
      <w:r w:rsidRPr="00FF3FE6">
        <w:rPr>
          <w:rFonts w:asciiTheme="minorHAnsi" w:hAnsiTheme="minorHAnsi"/>
          <w:bCs/>
          <w:sz w:val="22"/>
          <w:szCs w:val="22"/>
        </w:rPr>
        <w:t>. Działania te wyniosły ok. 124 tys. zł</w:t>
      </w:r>
      <w:r w:rsidR="00197EFB" w:rsidRPr="00FF3FE6">
        <w:rPr>
          <w:rFonts w:asciiTheme="minorHAnsi" w:hAnsiTheme="minorHAnsi"/>
          <w:bCs/>
          <w:sz w:val="22"/>
          <w:szCs w:val="22"/>
        </w:rPr>
        <w:t>.</w:t>
      </w:r>
    </w:p>
    <w:p w14:paraId="70DB6E89" w14:textId="77777777" w:rsidR="002C47F0" w:rsidRPr="00FF3FE6" w:rsidRDefault="002C47F0" w:rsidP="00340CCC">
      <w:pPr>
        <w:pStyle w:val="Akapitzlist"/>
        <w:widowControl/>
        <w:numPr>
          <w:ilvl w:val="0"/>
          <w:numId w:val="99"/>
        </w:numPr>
        <w:overflowPunct w:val="0"/>
        <w:autoSpaceDE w:val="0"/>
        <w:autoSpaceDN w:val="0"/>
        <w:adjustRightInd/>
        <w:spacing w:line="276" w:lineRule="auto"/>
        <w:ind w:hanging="360"/>
        <w:textAlignment w:val="auto"/>
        <w:rPr>
          <w:rFonts w:asciiTheme="minorHAnsi" w:hAnsiTheme="minorHAnsi"/>
          <w:bCs/>
          <w:sz w:val="22"/>
          <w:szCs w:val="22"/>
        </w:rPr>
      </w:pPr>
      <w:r w:rsidRPr="00FF3FE6">
        <w:rPr>
          <w:rFonts w:asciiTheme="minorHAnsi" w:hAnsiTheme="minorHAnsi"/>
          <w:bCs/>
          <w:sz w:val="22"/>
          <w:szCs w:val="22"/>
        </w:rPr>
        <w:t xml:space="preserve">We wcześniejszych latach (2016-2018) działania </w:t>
      </w:r>
      <w:r w:rsidR="00BE26E5">
        <w:rPr>
          <w:rFonts w:asciiTheme="minorHAnsi" w:hAnsiTheme="minorHAnsi"/>
          <w:bCs/>
          <w:sz w:val="22"/>
          <w:szCs w:val="22"/>
        </w:rPr>
        <w:t>związane z likwidacją</w:t>
      </w:r>
      <w:r w:rsidRPr="00FF3FE6">
        <w:rPr>
          <w:rFonts w:asciiTheme="minorHAnsi" w:hAnsiTheme="minorHAnsi"/>
          <w:bCs/>
          <w:sz w:val="22"/>
          <w:szCs w:val="22"/>
        </w:rPr>
        <w:t xml:space="preserve"> barier</w:t>
      </w:r>
      <w:r w:rsidR="00BE26E5">
        <w:rPr>
          <w:rFonts w:asciiTheme="minorHAnsi" w:hAnsiTheme="minorHAnsi"/>
          <w:bCs/>
          <w:sz w:val="22"/>
          <w:szCs w:val="22"/>
        </w:rPr>
        <w:t xml:space="preserve"> architektonicznych</w:t>
      </w:r>
      <w:r w:rsidRPr="00FF3FE6">
        <w:rPr>
          <w:rFonts w:asciiTheme="minorHAnsi" w:hAnsiTheme="minorHAnsi"/>
          <w:bCs/>
          <w:sz w:val="22"/>
          <w:szCs w:val="22"/>
        </w:rPr>
        <w:t xml:space="preserve"> </w:t>
      </w:r>
      <w:r w:rsidRPr="00FF3FE6">
        <w:rPr>
          <w:rFonts w:asciiTheme="minorHAnsi" w:hAnsiTheme="minorHAnsi"/>
          <w:sz w:val="22"/>
          <w:szCs w:val="22"/>
        </w:rPr>
        <w:t>w obiektach użyteczności publicznej były niewielkie (do 24 tys. zł) i skupiały się głównie na wykonaniu podjazdów, pochylni i przystosowaniu schodów zewnętrznych  do potrzeb osób niepełnosprawnych w różnych obiektach publicznych.</w:t>
      </w:r>
    </w:p>
    <w:p w14:paraId="2D2C6266" w14:textId="77777777" w:rsidR="002C47F0" w:rsidRPr="00FF3FE6" w:rsidRDefault="002C47F0" w:rsidP="004356CB">
      <w:pPr>
        <w:overflowPunct w:val="0"/>
        <w:autoSpaceDE w:val="0"/>
        <w:autoSpaceDN w:val="0"/>
        <w:spacing w:line="276" w:lineRule="auto"/>
        <w:rPr>
          <w:rFonts w:asciiTheme="minorHAnsi" w:hAnsiTheme="minorHAnsi"/>
          <w:bCs/>
          <w:sz w:val="22"/>
          <w:szCs w:val="22"/>
        </w:rPr>
      </w:pPr>
    </w:p>
    <w:p w14:paraId="1AC7BACC" w14:textId="77777777" w:rsidR="002C47F0" w:rsidRPr="00FF3FE6" w:rsidRDefault="002C47F0" w:rsidP="004356CB">
      <w:pPr>
        <w:overflowPunct w:val="0"/>
        <w:autoSpaceDE w:val="0"/>
        <w:autoSpaceDN w:val="0"/>
        <w:spacing w:line="276" w:lineRule="auto"/>
        <w:contextualSpacing/>
        <w:rPr>
          <w:rFonts w:asciiTheme="minorHAnsi" w:hAnsiTheme="minorHAnsi"/>
          <w:b/>
          <w:bCs/>
          <w:kern w:val="28"/>
          <w:sz w:val="22"/>
          <w:szCs w:val="22"/>
        </w:rPr>
      </w:pPr>
      <w:r w:rsidRPr="00FF3FE6">
        <w:rPr>
          <w:rFonts w:asciiTheme="minorHAnsi" w:hAnsiTheme="minorHAnsi"/>
          <w:b/>
          <w:kern w:val="28"/>
          <w:sz w:val="22"/>
          <w:szCs w:val="22"/>
        </w:rPr>
        <w:t>Cel 2. Dostosowanie usług przewozowych do potrzeb osób z niepełnosprawnościami.</w:t>
      </w:r>
    </w:p>
    <w:p w14:paraId="7B55F27B" w14:textId="77777777" w:rsidR="002C47F0" w:rsidRPr="00FF3FE6" w:rsidRDefault="002C47F0" w:rsidP="004356CB">
      <w:pPr>
        <w:pStyle w:val="Akapitzlist"/>
        <w:autoSpaceDE w:val="0"/>
        <w:autoSpaceDN w:val="0"/>
        <w:spacing w:line="276" w:lineRule="auto"/>
        <w:ind w:left="0"/>
        <w:rPr>
          <w:rFonts w:asciiTheme="minorHAnsi" w:hAnsiTheme="minorHAnsi"/>
          <w:sz w:val="22"/>
          <w:szCs w:val="22"/>
        </w:rPr>
      </w:pPr>
    </w:p>
    <w:p w14:paraId="2B4458BD" w14:textId="77777777" w:rsidR="002C47F0" w:rsidRPr="00FF3FE6" w:rsidRDefault="002C47F0" w:rsidP="004356CB">
      <w:pPr>
        <w:pStyle w:val="Akapitzlist"/>
        <w:autoSpaceDE w:val="0"/>
        <w:autoSpaceDN w:val="0"/>
        <w:spacing w:line="276" w:lineRule="auto"/>
        <w:ind w:left="0"/>
        <w:rPr>
          <w:rFonts w:asciiTheme="minorHAnsi" w:hAnsiTheme="minorHAnsi"/>
          <w:bCs/>
          <w:sz w:val="22"/>
          <w:szCs w:val="22"/>
          <w:highlight w:val="yellow"/>
          <w:u w:val="single"/>
        </w:rPr>
      </w:pPr>
      <w:r w:rsidRPr="00FF3FE6">
        <w:rPr>
          <w:rFonts w:asciiTheme="minorHAnsi" w:hAnsiTheme="minorHAnsi"/>
          <w:sz w:val="22"/>
          <w:szCs w:val="22"/>
        </w:rPr>
        <w:t>1</w:t>
      </w:r>
      <w:r w:rsidRPr="00FF3FE6">
        <w:rPr>
          <w:rFonts w:asciiTheme="minorHAnsi" w:hAnsiTheme="minorHAnsi"/>
          <w:sz w:val="22"/>
          <w:szCs w:val="22"/>
          <w:u w:val="single"/>
        </w:rPr>
        <w:t>. Likwidacja barier w obiektach użyteczności publicznej (w placówkach edukacyjnych,  ochrony zdrowia, pomocy społecznej, urzędach, pocztowych, bankach itp.) w zakresie umożliwienia osobom niepełnosprawnym poruszania się i komunikowania.</w:t>
      </w:r>
    </w:p>
    <w:p w14:paraId="780D0E78" w14:textId="77777777" w:rsidR="002C47F0" w:rsidRPr="00FF3FE6" w:rsidRDefault="002C47F0" w:rsidP="004356CB">
      <w:pPr>
        <w:spacing w:line="276" w:lineRule="auto"/>
        <w:contextualSpacing/>
        <w:rPr>
          <w:rFonts w:asciiTheme="minorHAnsi" w:hAnsiTheme="minorHAnsi"/>
          <w:b/>
          <w:bCs/>
          <w:sz w:val="22"/>
          <w:szCs w:val="22"/>
        </w:rPr>
      </w:pPr>
      <w:r w:rsidRPr="00FF3FE6">
        <w:rPr>
          <w:rFonts w:asciiTheme="minorHAnsi" w:hAnsiTheme="minorHAnsi"/>
          <w:b/>
          <w:bCs/>
          <w:sz w:val="22"/>
          <w:szCs w:val="22"/>
        </w:rPr>
        <w:t>Nazwa wskaźników:</w:t>
      </w:r>
    </w:p>
    <w:p w14:paraId="27F0FA32"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1. Liczba osób, którym przyznano pomoc na  zakup wózków elektrycznych.</w:t>
      </w:r>
    </w:p>
    <w:p w14:paraId="62BB1984"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2. Liczba osób, którym udzielono pomocy na oprzyrządowanie samochodów osobowych.</w:t>
      </w:r>
    </w:p>
    <w:p w14:paraId="3ECED67D" w14:textId="77777777" w:rsidR="002C47F0" w:rsidRPr="00FF3FE6" w:rsidRDefault="002C47F0" w:rsidP="004356CB">
      <w:pPr>
        <w:overflowPunct w:val="0"/>
        <w:autoSpaceDE w:val="0"/>
        <w:autoSpaceDN w:val="0"/>
        <w:spacing w:line="276" w:lineRule="auto"/>
        <w:rPr>
          <w:rFonts w:asciiTheme="minorHAnsi" w:hAnsiTheme="minorHAnsi"/>
          <w:b/>
          <w:bCs/>
          <w:sz w:val="22"/>
          <w:szCs w:val="22"/>
        </w:rPr>
      </w:pPr>
      <w:r w:rsidRPr="00FF3FE6">
        <w:rPr>
          <w:rFonts w:asciiTheme="minorHAnsi" w:hAnsiTheme="minorHAnsi"/>
          <w:sz w:val="22"/>
          <w:szCs w:val="22"/>
        </w:rPr>
        <w:t>3. Liczba  zakupionych samochodów dostosowanych do potrzeb osób niepełnosprawnych.</w:t>
      </w:r>
    </w:p>
    <w:p w14:paraId="200744B7" w14:textId="77777777" w:rsidR="002C47F0" w:rsidRPr="00FF3FE6" w:rsidRDefault="002C47F0" w:rsidP="004356CB">
      <w:pPr>
        <w:spacing w:line="276" w:lineRule="auto"/>
        <w:rPr>
          <w:rFonts w:asciiTheme="minorHAnsi" w:hAnsiTheme="minorHAnsi"/>
          <w:sz w:val="22"/>
          <w:szCs w:val="22"/>
        </w:rPr>
      </w:pPr>
    </w:p>
    <w:p w14:paraId="51E3E903" w14:textId="77777777" w:rsidR="002C47F0" w:rsidRPr="00FF3FE6" w:rsidRDefault="002C47F0" w:rsidP="00340CCC">
      <w:pPr>
        <w:pStyle w:val="Akapitzlist"/>
        <w:widowControl/>
        <w:numPr>
          <w:ilvl w:val="0"/>
          <w:numId w:val="100"/>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Wskaźnik „Liczba osób, którym przyznano pomoc na  zakup wózków elektrycznych” była każdego roku niewielka i wynosiła 1-2 osoby, które otrzymały tego typu dofinansowanie. Wyjątkiem był rok 2019, w którym dofinansowanie otrzymało 10 os. Działanie to było sfinansowane przez PFRON w ramach programu pn. „Aktywny samorząd”.</w:t>
      </w:r>
    </w:p>
    <w:p w14:paraId="2F6EEB56" w14:textId="77777777" w:rsidR="002C47F0" w:rsidRPr="00FF3FE6" w:rsidRDefault="002C47F0" w:rsidP="00340CCC">
      <w:pPr>
        <w:pStyle w:val="Akapitzlist"/>
        <w:widowControl/>
        <w:numPr>
          <w:ilvl w:val="0"/>
          <w:numId w:val="100"/>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Wskaźnik „Liczba osób, którym udzielono pomocy na oprzyrządowanie samochodów osobowych” był realizowany na poziomie 4-5 osób rocznie. Wyjątek stanowi rok 2020, w którym wpłynął tylko 1 wniosek o pomoc  w zakupie i montażu oprzyrządowania do posiadanego samochodu. Działanie to również było sfinansowane przez PFRON w ramach programu pn. „Aktywny samorząd”.</w:t>
      </w:r>
    </w:p>
    <w:p w14:paraId="4D471483" w14:textId="77777777" w:rsidR="002C47F0" w:rsidRPr="00FF3FE6" w:rsidRDefault="002C47F0" w:rsidP="00340CCC">
      <w:pPr>
        <w:pStyle w:val="Akapitzlist"/>
        <w:widowControl/>
        <w:numPr>
          <w:ilvl w:val="0"/>
          <w:numId w:val="100"/>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Zakup samochodów dostosowanych do potrzeb osób niepełnosprawnych (czyli trzeci wskaźnik) był dokonany w dwóch latach – 2018 (zakup 3 mikrobusów) z „Programu wyrównywania różnic między regionami III” obszar D oraz w roku 2017 w którym zakupiono 1 mikrobus.</w:t>
      </w:r>
    </w:p>
    <w:p w14:paraId="3AEAD05D" w14:textId="77777777" w:rsidR="002C47F0" w:rsidRPr="00FF3FE6" w:rsidRDefault="002C47F0" w:rsidP="00340CCC">
      <w:pPr>
        <w:pStyle w:val="Akapitzlist"/>
        <w:widowControl/>
        <w:numPr>
          <w:ilvl w:val="0"/>
          <w:numId w:val="100"/>
        </w:numPr>
        <w:adjustRightInd/>
        <w:spacing w:line="276" w:lineRule="auto"/>
        <w:ind w:hanging="360"/>
        <w:textAlignment w:val="auto"/>
        <w:rPr>
          <w:rFonts w:asciiTheme="minorHAnsi" w:hAnsiTheme="minorHAnsi"/>
          <w:sz w:val="22"/>
          <w:szCs w:val="22"/>
        </w:rPr>
      </w:pPr>
      <w:r w:rsidRPr="00FF3FE6">
        <w:rPr>
          <w:rFonts w:asciiTheme="minorHAnsi" w:hAnsiTheme="minorHAnsi"/>
          <w:sz w:val="22"/>
          <w:szCs w:val="22"/>
        </w:rPr>
        <w:t>W tym działaniu sprawozdawano również organizowanie dowozu  dzieci niepełnosprawnych do placówek oświatowych i/lub ŚDS (od 50-74 dzieci). Dowóz finansowany był przez gminy i opiewał na wysokie kwoty (najwyższe ponoszone przez Gminy: Wyszków, Rząśnik i Somianka).</w:t>
      </w:r>
    </w:p>
    <w:p w14:paraId="5D485367" w14:textId="77777777" w:rsidR="002C47F0" w:rsidRPr="00FF3FE6" w:rsidRDefault="002C47F0" w:rsidP="004356CB">
      <w:pPr>
        <w:pStyle w:val="Akapitzlist"/>
        <w:spacing w:line="276" w:lineRule="auto"/>
        <w:rPr>
          <w:rFonts w:asciiTheme="minorHAnsi" w:hAnsiTheme="minorHAnsi"/>
          <w:sz w:val="22"/>
          <w:szCs w:val="22"/>
        </w:rPr>
      </w:pPr>
    </w:p>
    <w:p w14:paraId="3AB48B88" w14:textId="77777777" w:rsidR="002C47F0" w:rsidRPr="00FF3FE6" w:rsidRDefault="002C47F0" w:rsidP="004356CB">
      <w:pPr>
        <w:pStyle w:val="Akapitzlist"/>
        <w:spacing w:line="276" w:lineRule="auto"/>
        <w:rPr>
          <w:rFonts w:asciiTheme="minorHAnsi" w:hAnsiTheme="minorHAnsi"/>
          <w:sz w:val="22"/>
          <w:szCs w:val="22"/>
        </w:rPr>
      </w:pPr>
    </w:p>
    <w:p w14:paraId="3B59B693" w14:textId="77777777" w:rsidR="002C47F0" w:rsidRPr="00FF3FE6" w:rsidRDefault="002C47F0" w:rsidP="004356CB">
      <w:pPr>
        <w:spacing w:line="276" w:lineRule="auto"/>
        <w:rPr>
          <w:rFonts w:asciiTheme="minorHAnsi" w:hAnsiTheme="minorHAnsi"/>
          <w:sz w:val="22"/>
          <w:szCs w:val="22"/>
          <w:highlight w:val="cyan"/>
        </w:rPr>
      </w:pPr>
      <w:r w:rsidRPr="00FF3FE6">
        <w:rPr>
          <w:rFonts w:asciiTheme="minorHAnsi" w:hAnsiTheme="minorHAnsi"/>
          <w:sz w:val="22"/>
          <w:szCs w:val="22"/>
        </w:rPr>
        <w:t>Działania, które nie były realizowane w latach sprawozdawczych 2016-2020 (lub nie były sprawozdawane):</w:t>
      </w:r>
      <w:r w:rsidRPr="00FF3FE6">
        <w:rPr>
          <w:rFonts w:asciiTheme="minorHAnsi" w:hAnsiTheme="minorHAnsi"/>
          <w:sz w:val="22"/>
          <w:szCs w:val="22"/>
          <w:highlight w:val="cyan"/>
        </w:rPr>
        <w:t xml:space="preserve"> </w:t>
      </w:r>
    </w:p>
    <w:p w14:paraId="7BBDFAE4"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 xml:space="preserve">2. Modernizowanie infrastruktury publicznego transportu zbiorowego z uwzględnieniem potrzeb osób z różnymi rodzajami niepełnosprawności. </w:t>
      </w:r>
    </w:p>
    <w:p w14:paraId="424F06B2"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t xml:space="preserve">3. Świadczenie specjalistycznych usług przewozowych dla osób z różnego rodzaju niepełnosprawnościami. </w:t>
      </w:r>
    </w:p>
    <w:p w14:paraId="6CC0BCE5" w14:textId="77777777" w:rsidR="002C47F0" w:rsidRPr="00FF3FE6" w:rsidRDefault="002C47F0" w:rsidP="004356CB">
      <w:pPr>
        <w:spacing w:line="276" w:lineRule="auto"/>
        <w:rPr>
          <w:rFonts w:asciiTheme="minorHAnsi" w:hAnsiTheme="minorHAnsi"/>
          <w:sz w:val="22"/>
          <w:szCs w:val="22"/>
        </w:rPr>
      </w:pPr>
      <w:r w:rsidRPr="00FF3FE6">
        <w:rPr>
          <w:rFonts w:asciiTheme="minorHAnsi" w:hAnsiTheme="minorHAnsi"/>
          <w:sz w:val="22"/>
          <w:szCs w:val="22"/>
        </w:rPr>
        <w:lastRenderedPageBreak/>
        <w:t>4. Przygotowanie przewoźników do świadczenia usług transportowych dla osób z różnymi rodzajami niepełnosprawności.</w:t>
      </w:r>
    </w:p>
    <w:p w14:paraId="391B7C0D" w14:textId="77777777" w:rsidR="008A7A7E" w:rsidRPr="00FF3FE6" w:rsidRDefault="008A7A7E" w:rsidP="004356CB">
      <w:pPr>
        <w:pStyle w:val="Akapitzlist"/>
        <w:spacing w:line="276" w:lineRule="auto"/>
        <w:rPr>
          <w:rFonts w:asciiTheme="minorHAnsi" w:hAnsiTheme="minorHAnsi"/>
          <w:sz w:val="22"/>
          <w:szCs w:val="22"/>
        </w:rPr>
      </w:pPr>
    </w:p>
    <w:p w14:paraId="6E72D710" w14:textId="77777777" w:rsidR="008A7A7E" w:rsidRPr="005F3279" w:rsidRDefault="005F3279" w:rsidP="005F3279">
      <w:pPr>
        <w:spacing w:line="276" w:lineRule="auto"/>
        <w:rPr>
          <w:rFonts w:asciiTheme="minorHAnsi" w:hAnsiTheme="minorHAnsi"/>
          <w:b/>
          <w:i/>
          <w:sz w:val="22"/>
          <w:szCs w:val="22"/>
        </w:rPr>
      </w:pPr>
      <w:r w:rsidRPr="005F3279">
        <w:rPr>
          <w:rFonts w:asciiTheme="minorHAnsi" w:hAnsiTheme="minorHAnsi"/>
          <w:b/>
          <w:i/>
          <w:sz w:val="22"/>
          <w:szCs w:val="22"/>
        </w:rPr>
        <w:t xml:space="preserve">W przypadku tych działań istnieje poważna wątpliwość czy koordynator oraz realizatorzy mają wpływ na ten </w:t>
      </w:r>
      <w:r w:rsidR="00AE2039">
        <w:rPr>
          <w:rFonts w:asciiTheme="minorHAnsi" w:hAnsiTheme="minorHAnsi"/>
          <w:b/>
          <w:i/>
          <w:sz w:val="22"/>
          <w:szCs w:val="22"/>
        </w:rPr>
        <w:t>o</w:t>
      </w:r>
      <w:r>
        <w:rPr>
          <w:rFonts w:asciiTheme="minorHAnsi" w:hAnsiTheme="minorHAnsi"/>
          <w:b/>
          <w:i/>
          <w:sz w:val="22"/>
          <w:szCs w:val="22"/>
        </w:rPr>
        <w:t>bsza</w:t>
      </w:r>
      <w:r w:rsidR="00AE2039">
        <w:rPr>
          <w:rFonts w:asciiTheme="minorHAnsi" w:hAnsiTheme="minorHAnsi"/>
          <w:b/>
          <w:i/>
          <w:sz w:val="22"/>
          <w:szCs w:val="22"/>
        </w:rPr>
        <w:t>r</w:t>
      </w:r>
      <w:r w:rsidRPr="005F3279">
        <w:rPr>
          <w:rFonts w:asciiTheme="minorHAnsi" w:hAnsiTheme="minorHAnsi"/>
          <w:b/>
          <w:i/>
          <w:sz w:val="22"/>
          <w:szCs w:val="22"/>
        </w:rPr>
        <w:t>. W sytuacji gd</w:t>
      </w:r>
      <w:r w:rsidR="00AE2039">
        <w:rPr>
          <w:rFonts w:asciiTheme="minorHAnsi" w:hAnsiTheme="minorHAnsi"/>
          <w:b/>
          <w:i/>
          <w:sz w:val="22"/>
          <w:szCs w:val="22"/>
        </w:rPr>
        <w:t>y tego wpływu brak – rekomenduje się</w:t>
      </w:r>
      <w:r w:rsidRPr="005F3279">
        <w:rPr>
          <w:rFonts w:asciiTheme="minorHAnsi" w:hAnsiTheme="minorHAnsi"/>
          <w:b/>
          <w:i/>
          <w:sz w:val="22"/>
          <w:szCs w:val="22"/>
        </w:rPr>
        <w:t xml:space="preserve"> usunięcie </w:t>
      </w:r>
      <w:r>
        <w:rPr>
          <w:rFonts w:asciiTheme="minorHAnsi" w:hAnsiTheme="minorHAnsi"/>
          <w:b/>
          <w:i/>
          <w:sz w:val="22"/>
          <w:szCs w:val="22"/>
        </w:rPr>
        <w:t xml:space="preserve">ww. </w:t>
      </w:r>
      <w:r w:rsidRPr="005F3279">
        <w:rPr>
          <w:rFonts w:asciiTheme="minorHAnsi" w:hAnsiTheme="minorHAnsi"/>
          <w:b/>
          <w:i/>
          <w:sz w:val="22"/>
          <w:szCs w:val="22"/>
        </w:rPr>
        <w:t>działań z Programu.</w:t>
      </w:r>
    </w:p>
    <w:p w14:paraId="46B16092" w14:textId="77777777" w:rsidR="008A7A7E" w:rsidRPr="00FF3FE6" w:rsidRDefault="001A5681" w:rsidP="004356CB">
      <w:pPr>
        <w:pStyle w:val="Nagwek1"/>
        <w:spacing w:line="276" w:lineRule="auto"/>
        <w:rPr>
          <w:rFonts w:asciiTheme="minorHAnsi" w:hAnsiTheme="minorHAnsi"/>
          <w:sz w:val="22"/>
          <w:szCs w:val="22"/>
        </w:rPr>
      </w:pPr>
      <w:bookmarkStart w:id="17" w:name="_Toc90314757"/>
      <w:r w:rsidRPr="00FF3FE6">
        <w:rPr>
          <w:rFonts w:asciiTheme="minorHAnsi" w:hAnsiTheme="minorHAnsi"/>
        </w:rPr>
        <w:t>VI</w:t>
      </w:r>
      <w:r w:rsidR="008A7A7E" w:rsidRPr="00FF3FE6">
        <w:rPr>
          <w:rFonts w:asciiTheme="minorHAnsi" w:hAnsiTheme="minorHAnsi"/>
        </w:rPr>
        <w:t>. Ocena Programu przez realizatorów działań</w:t>
      </w:r>
      <w:r w:rsidR="008A7A7E" w:rsidRPr="00FF3FE6">
        <w:rPr>
          <w:rFonts w:asciiTheme="minorHAnsi" w:hAnsiTheme="minorHAnsi"/>
          <w:sz w:val="22"/>
          <w:szCs w:val="22"/>
        </w:rPr>
        <w:t>.</w:t>
      </w:r>
      <w:bookmarkEnd w:id="17"/>
    </w:p>
    <w:p w14:paraId="1DD2A046" w14:textId="77777777" w:rsidR="008A7A7E" w:rsidRPr="00FF3FE6" w:rsidRDefault="008A7A7E" w:rsidP="004356CB">
      <w:pPr>
        <w:spacing w:line="276" w:lineRule="auto"/>
        <w:rPr>
          <w:rFonts w:asciiTheme="minorHAnsi" w:hAnsiTheme="minorHAnsi"/>
          <w:sz w:val="22"/>
          <w:szCs w:val="22"/>
        </w:rPr>
      </w:pPr>
    </w:p>
    <w:p w14:paraId="345B721A" w14:textId="77777777" w:rsidR="004348A9" w:rsidRPr="00FF3FE6" w:rsidRDefault="001A5681" w:rsidP="001A5681">
      <w:pPr>
        <w:pStyle w:val="Nagwek4"/>
        <w:rPr>
          <w:rFonts w:asciiTheme="minorHAnsi" w:hAnsiTheme="minorHAnsi"/>
        </w:rPr>
      </w:pPr>
      <w:r w:rsidRPr="00FF3FE6">
        <w:rPr>
          <w:rFonts w:asciiTheme="minorHAnsi" w:hAnsiTheme="minorHAnsi"/>
        </w:rPr>
        <w:t xml:space="preserve">VI. 1. </w:t>
      </w:r>
      <w:r w:rsidR="004348A9" w:rsidRPr="00FF3FE6">
        <w:rPr>
          <w:rFonts w:asciiTheme="minorHAnsi" w:hAnsiTheme="minorHAnsi"/>
        </w:rPr>
        <w:t>Raport z badania realizatorów Programu Działań na Rzecz Osób Niepełnosprawnych w Powiecie Wyszkowskim na lata 2016-2025.</w:t>
      </w:r>
    </w:p>
    <w:p w14:paraId="33350CAA" w14:textId="77777777" w:rsidR="004348A9" w:rsidRPr="00FF3FE6" w:rsidRDefault="004348A9" w:rsidP="004356CB">
      <w:pPr>
        <w:pStyle w:val="Nagwek4"/>
        <w:jc w:val="both"/>
        <w:rPr>
          <w:rFonts w:asciiTheme="minorHAnsi" w:hAnsiTheme="minorHAnsi"/>
          <w:sz w:val="22"/>
          <w:szCs w:val="22"/>
        </w:rPr>
      </w:pPr>
    </w:p>
    <w:p w14:paraId="15339899" w14:textId="77777777" w:rsidR="004348A9" w:rsidRPr="00FF3FE6" w:rsidRDefault="001A5681" w:rsidP="004356CB">
      <w:pPr>
        <w:spacing w:line="276" w:lineRule="auto"/>
        <w:rPr>
          <w:rFonts w:asciiTheme="minorHAnsi" w:eastAsiaTheme="majorEastAsia" w:hAnsiTheme="minorHAnsi" w:cstheme="majorBidi"/>
          <w:b/>
          <w:bCs/>
          <w:color w:val="4472C4" w:themeColor="accent1"/>
          <w:sz w:val="22"/>
          <w:szCs w:val="22"/>
        </w:rPr>
      </w:pPr>
      <w:r w:rsidRPr="00FF3FE6">
        <w:rPr>
          <w:rFonts w:asciiTheme="minorHAnsi" w:eastAsiaTheme="majorEastAsia" w:hAnsiTheme="minorHAnsi" w:cstheme="majorBidi"/>
          <w:b/>
          <w:bCs/>
          <w:color w:val="4472C4" w:themeColor="accent1"/>
          <w:sz w:val="22"/>
          <w:szCs w:val="22"/>
        </w:rPr>
        <w:t>Wprowadzenie.</w:t>
      </w:r>
    </w:p>
    <w:p w14:paraId="7771D9F4" w14:textId="77777777" w:rsidR="001A5681" w:rsidRPr="00FF3FE6" w:rsidRDefault="001A5681" w:rsidP="004356CB">
      <w:pPr>
        <w:spacing w:line="276" w:lineRule="auto"/>
        <w:rPr>
          <w:rFonts w:asciiTheme="minorHAnsi" w:hAnsiTheme="minorHAnsi"/>
          <w:sz w:val="22"/>
          <w:szCs w:val="22"/>
        </w:rPr>
      </w:pPr>
    </w:p>
    <w:p w14:paraId="65C36491"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sz w:val="22"/>
          <w:szCs w:val="22"/>
        </w:rPr>
        <w:t xml:space="preserve">W badaniu udział wzięło 9 realizatorów działań zapisanych w </w:t>
      </w:r>
      <w:r w:rsidRPr="00FF3FE6">
        <w:rPr>
          <w:rFonts w:asciiTheme="minorHAnsi" w:hAnsiTheme="minorHAnsi"/>
          <w:i/>
          <w:sz w:val="22"/>
          <w:szCs w:val="22"/>
        </w:rPr>
        <w:t>Programie</w:t>
      </w:r>
      <w:r w:rsidRPr="00FF3FE6">
        <w:rPr>
          <w:rFonts w:asciiTheme="minorHAnsi" w:hAnsiTheme="minorHAnsi"/>
          <w:sz w:val="22"/>
          <w:szCs w:val="22"/>
        </w:rPr>
        <w:t xml:space="preserve"> </w:t>
      </w:r>
      <w:r w:rsidRPr="00FF3FE6">
        <w:rPr>
          <w:rFonts w:asciiTheme="minorHAnsi" w:hAnsiTheme="minorHAnsi"/>
          <w:i/>
          <w:sz w:val="22"/>
          <w:szCs w:val="22"/>
        </w:rPr>
        <w:t>Działań na Rzecz Osób Niepełnosprawnych w Powiecie Wyszkowskim na lata 2016-2025</w:t>
      </w:r>
      <w:r w:rsidRPr="00FF3FE6">
        <w:rPr>
          <w:rFonts w:asciiTheme="minorHAnsi" w:hAnsiTheme="minorHAnsi"/>
          <w:b/>
          <w:i/>
          <w:sz w:val="22"/>
          <w:szCs w:val="22"/>
        </w:rPr>
        <w:t xml:space="preserve"> </w:t>
      </w:r>
      <w:r w:rsidRPr="00FF3FE6">
        <w:rPr>
          <w:rFonts w:asciiTheme="minorHAnsi" w:hAnsiTheme="minorHAnsi"/>
          <w:sz w:val="22"/>
          <w:szCs w:val="22"/>
        </w:rPr>
        <w:t xml:space="preserve"> (</w:t>
      </w:r>
      <w:proofErr w:type="spellStart"/>
      <w:r w:rsidRPr="00FF3FE6">
        <w:rPr>
          <w:rFonts w:asciiTheme="minorHAnsi" w:hAnsiTheme="minorHAnsi"/>
          <w:sz w:val="22"/>
          <w:szCs w:val="22"/>
        </w:rPr>
        <w:t>PDnROzN</w:t>
      </w:r>
      <w:proofErr w:type="spellEnd"/>
      <w:r w:rsidRPr="00FF3FE6">
        <w:rPr>
          <w:rFonts w:asciiTheme="minorHAnsi" w:hAnsiTheme="minorHAnsi"/>
          <w:sz w:val="22"/>
          <w:szCs w:val="22"/>
        </w:rPr>
        <w:t xml:space="preserve"> /Program) w powiecie wyszkowskim. Byli to przedstawiciele:</w:t>
      </w:r>
      <w:r w:rsidRPr="00FF3FE6">
        <w:rPr>
          <w:rFonts w:asciiTheme="minorHAnsi" w:hAnsiTheme="minorHAnsi" w:cs="Arial"/>
          <w:color w:val="000000"/>
          <w:sz w:val="22"/>
          <w:szCs w:val="22"/>
        </w:rPr>
        <w:t xml:space="preserve"> powiatowego centrum pomocy rodzinie, domu pomocy społecznej, ośrodków pomocy społecznej, urzędu pracy, starostwa powiatowego oraz organizacji pozarządowych.</w:t>
      </w:r>
    </w:p>
    <w:p w14:paraId="13F6037E" w14:textId="77777777" w:rsidR="004348A9" w:rsidRPr="00FF3FE6" w:rsidRDefault="004348A9" w:rsidP="004356CB">
      <w:pPr>
        <w:spacing w:line="276" w:lineRule="auto"/>
        <w:rPr>
          <w:rFonts w:asciiTheme="minorHAnsi" w:hAnsiTheme="minorHAnsi"/>
          <w:sz w:val="22"/>
          <w:szCs w:val="22"/>
        </w:rPr>
      </w:pPr>
    </w:p>
    <w:p w14:paraId="5FF0B311"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sz w:val="22"/>
          <w:szCs w:val="22"/>
        </w:rPr>
        <w:t xml:space="preserve">Ankieta internetowa (CAWI) była dostępna w dniach 17-29 listopada 2021 r. Prośba o wypełnienie ankiety była skierowana do realizatorów dwukrotnie, w przypadku kilku instytucji  zostały wykonane również telefony z przypomnieniem o wypełnieniu ankiety. </w:t>
      </w:r>
    </w:p>
    <w:p w14:paraId="30127928" w14:textId="77777777" w:rsidR="004348A9" w:rsidRPr="00FF3FE6" w:rsidRDefault="004348A9" w:rsidP="004356CB">
      <w:pPr>
        <w:spacing w:line="276" w:lineRule="auto"/>
        <w:rPr>
          <w:rFonts w:asciiTheme="minorHAnsi" w:hAnsiTheme="minorHAnsi"/>
          <w:sz w:val="22"/>
          <w:szCs w:val="22"/>
        </w:rPr>
      </w:pPr>
    </w:p>
    <w:p w14:paraId="4FBEAF2C"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sz w:val="22"/>
          <w:szCs w:val="22"/>
        </w:rPr>
        <w:t>Głównym celem badania była analiza postępu w osiągnięciu celów Programu, oszacowanie  efektów realizacji działań, w tym ich wpływu na odbiorców. Ponadto badanie miało wskazać działania, które można poprawić lub zaktualizować. Jednym z celów badania było też zidentyfikowanie trudności w realizacji działań przypisanych realizatorom w Programie.</w:t>
      </w:r>
    </w:p>
    <w:p w14:paraId="61531B4D" w14:textId="77777777" w:rsidR="004348A9" w:rsidRPr="00FF3FE6" w:rsidRDefault="004348A9" w:rsidP="004356CB">
      <w:pPr>
        <w:spacing w:line="276" w:lineRule="auto"/>
        <w:rPr>
          <w:rFonts w:asciiTheme="minorHAnsi" w:hAnsiTheme="minorHAnsi"/>
          <w:sz w:val="22"/>
          <w:szCs w:val="22"/>
        </w:rPr>
      </w:pPr>
    </w:p>
    <w:p w14:paraId="4C4B3D87" w14:textId="77777777" w:rsidR="00495455" w:rsidRPr="00495455" w:rsidRDefault="00495455" w:rsidP="00495455">
      <w:pPr>
        <w:pStyle w:val="Nagwek4"/>
        <w:rPr>
          <w:szCs w:val="22"/>
        </w:rPr>
      </w:pPr>
      <w:r w:rsidRPr="00495455">
        <w:rPr>
          <w:szCs w:val="22"/>
        </w:rPr>
        <w:t>Wnioski z badania.</w:t>
      </w:r>
    </w:p>
    <w:p w14:paraId="7D8434BD" w14:textId="77777777" w:rsidR="004348A9" w:rsidRPr="00FF3FE6" w:rsidRDefault="004348A9" w:rsidP="004356CB">
      <w:pPr>
        <w:spacing w:line="276" w:lineRule="auto"/>
        <w:rPr>
          <w:rFonts w:asciiTheme="minorHAnsi" w:hAnsiTheme="minorHAnsi"/>
          <w:b/>
          <w:sz w:val="22"/>
          <w:szCs w:val="22"/>
        </w:rPr>
      </w:pPr>
      <w:r w:rsidRPr="00FF3FE6">
        <w:rPr>
          <w:rFonts w:asciiTheme="minorHAnsi" w:hAnsiTheme="minorHAnsi"/>
          <w:sz w:val="22"/>
          <w:szCs w:val="22"/>
        </w:rPr>
        <w:t xml:space="preserve">Pierwsze pytanie dotyczyło opinii realizatorów na temat tego czy działania zaplanowane w Programie przyczyniają się do zmniejszenia problemów związanych z niepełnosprawnością w powiecie wyszkowskim. </w:t>
      </w:r>
      <w:r w:rsidRPr="00FF3FE6">
        <w:rPr>
          <w:rFonts w:asciiTheme="minorHAnsi" w:hAnsiTheme="minorHAnsi"/>
          <w:b/>
          <w:sz w:val="22"/>
          <w:szCs w:val="22"/>
        </w:rPr>
        <w:t xml:space="preserve">Jest niemal pełna zgoda co do tego, że założenia Programu przyczyniają się do zmniejszenia problemów </w:t>
      </w:r>
      <w:proofErr w:type="spellStart"/>
      <w:r w:rsidRPr="00FF3FE6">
        <w:rPr>
          <w:rFonts w:asciiTheme="minorHAnsi" w:hAnsiTheme="minorHAnsi"/>
          <w:b/>
          <w:sz w:val="22"/>
          <w:szCs w:val="22"/>
        </w:rPr>
        <w:t>OzN</w:t>
      </w:r>
      <w:proofErr w:type="spellEnd"/>
      <w:r w:rsidRPr="00FF3FE6">
        <w:rPr>
          <w:rFonts w:asciiTheme="minorHAnsi" w:hAnsiTheme="minorHAnsi"/>
          <w:b/>
          <w:sz w:val="22"/>
          <w:szCs w:val="22"/>
        </w:rPr>
        <w:t>, wszyscy respondenci poza 1 osobą zaznaczyli odpowiedzi „zdecydowanie tak” lub „raczej tak”.</w:t>
      </w:r>
    </w:p>
    <w:p w14:paraId="53E8288D" w14:textId="77777777" w:rsidR="004348A9" w:rsidRPr="00FF3FE6" w:rsidRDefault="004348A9" w:rsidP="004356CB">
      <w:pPr>
        <w:spacing w:line="276" w:lineRule="auto"/>
        <w:rPr>
          <w:rFonts w:asciiTheme="minorHAnsi" w:hAnsiTheme="minorHAnsi"/>
          <w:sz w:val="22"/>
          <w:szCs w:val="22"/>
        </w:rPr>
      </w:pPr>
    </w:p>
    <w:p w14:paraId="0C6886A9" w14:textId="19274E21" w:rsidR="004348A9" w:rsidRPr="00FF3FE6" w:rsidRDefault="004348A9" w:rsidP="004356CB">
      <w:pPr>
        <w:pStyle w:val="Legenda"/>
        <w:keepNext/>
        <w:spacing w:line="276" w:lineRule="auto"/>
        <w:rPr>
          <w:rFonts w:asciiTheme="minorHAnsi" w:hAnsiTheme="minorHAnsi"/>
          <w:sz w:val="22"/>
          <w:szCs w:val="22"/>
        </w:rPr>
      </w:pPr>
      <w:r w:rsidRPr="00FF3FE6">
        <w:rPr>
          <w:rFonts w:asciiTheme="minorHAnsi" w:hAnsiTheme="minorHAnsi"/>
          <w:sz w:val="22"/>
          <w:szCs w:val="22"/>
        </w:rPr>
        <w:lastRenderedPageBreak/>
        <w:t xml:space="preserve">Rysunek </w:t>
      </w:r>
      <w:r w:rsidR="00363FD6" w:rsidRPr="00FF3FE6">
        <w:rPr>
          <w:rFonts w:asciiTheme="minorHAnsi" w:hAnsiTheme="minorHAnsi"/>
          <w:sz w:val="22"/>
          <w:szCs w:val="22"/>
        </w:rPr>
        <w:fldChar w:fldCharType="begin"/>
      </w:r>
      <w:r w:rsidRPr="00FF3FE6">
        <w:rPr>
          <w:rFonts w:asciiTheme="minorHAnsi" w:hAnsiTheme="minorHAnsi"/>
          <w:sz w:val="22"/>
          <w:szCs w:val="22"/>
        </w:rPr>
        <w:instrText xml:space="preserve"> SEQ Rysunek \* ARABIC </w:instrText>
      </w:r>
      <w:r w:rsidR="00363FD6" w:rsidRPr="00FF3FE6">
        <w:rPr>
          <w:rFonts w:asciiTheme="minorHAnsi" w:hAnsiTheme="minorHAnsi"/>
          <w:sz w:val="22"/>
          <w:szCs w:val="22"/>
        </w:rPr>
        <w:fldChar w:fldCharType="separate"/>
      </w:r>
      <w:r w:rsidR="009C6E90">
        <w:rPr>
          <w:rFonts w:asciiTheme="minorHAnsi" w:hAnsiTheme="minorHAnsi"/>
          <w:noProof/>
          <w:sz w:val="22"/>
          <w:szCs w:val="22"/>
        </w:rPr>
        <w:t>1</w:t>
      </w:r>
      <w:r w:rsidR="00363FD6" w:rsidRPr="00FF3FE6">
        <w:rPr>
          <w:rFonts w:asciiTheme="minorHAnsi" w:hAnsiTheme="minorHAnsi"/>
          <w:sz w:val="22"/>
          <w:szCs w:val="22"/>
        </w:rPr>
        <w:fldChar w:fldCharType="end"/>
      </w:r>
      <w:r w:rsidRPr="00FF3FE6">
        <w:rPr>
          <w:rFonts w:asciiTheme="minorHAnsi" w:hAnsiTheme="minorHAnsi"/>
          <w:sz w:val="22"/>
          <w:szCs w:val="22"/>
        </w:rPr>
        <w:t>. czy działania zaplanowane w Programie przyczyniają się do zmniejszenia problemów związanych z niepełnosprawnością w powiecie wyszkowskim.</w:t>
      </w:r>
    </w:p>
    <w:p w14:paraId="2102C847"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noProof/>
          <w:sz w:val="22"/>
          <w:szCs w:val="22"/>
        </w:rPr>
        <w:drawing>
          <wp:inline distT="0" distB="0" distL="0" distR="0" wp14:anchorId="67FDE2D1" wp14:editId="11F35979">
            <wp:extent cx="4573656" cy="2564296"/>
            <wp:effectExtent l="19050" t="0" r="17394" b="7454"/>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CA1F31"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sz w:val="22"/>
          <w:szCs w:val="22"/>
        </w:rPr>
        <w:t>N = 9</w:t>
      </w:r>
    </w:p>
    <w:p w14:paraId="1F1B54A6" w14:textId="77777777" w:rsidR="004348A9" w:rsidRPr="00FF3FE6" w:rsidRDefault="004348A9" w:rsidP="004356CB">
      <w:pPr>
        <w:spacing w:line="276" w:lineRule="auto"/>
        <w:rPr>
          <w:rFonts w:asciiTheme="minorHAnsi" w:hAnsiTheme="minorHAnsi"/>
          <w:sz w:val="22"/>
          <w:szCs w:val="22"/>
        </w:rPr>
      </w:pPr>
    </w:p>
    <w:p w14:paraId="768B2079" w14:textId="77777777" w:rsidR="004348A9" w:rsidRPr="00FF3FE6" w:rsidRDefault="004348A9" w:rsidP="004356CB">
      <w:pPr>
        <w:spacing w:line="276" w:lineRule="auto"/>
        <w:rPr>
          <w:rFonts w:asciiTheme="minorHAnsi" w:hAnsiTheme="minorHAnsi"/>
          <w:sz w:val="22"/>
          <w:szCs w:val="22"/>
        </w:rPr>
      </w:pPr>
    </w:p>
    <w:p w14:paraId="5269AD54"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sz w:val="22"/>
          <w:szCs w:val="22"/>
        </w:rPr>
        <w:t xml:space="preserve">Osoby, które zaznaczyły, że działania </w:t>
      </w:r>
      <w:proofErr w:type="spellStart"/>
      <w:r w:rsidRPr="00FF3FE6">
        <w:rPr>
          <w:rFonts w:asciiTheme="minorHAnsi" w:hAnsiTheme="minorHAnsi"/>
          <w:sz w:val="22"/>
          <w:szCs w:val="22"/>
        </w:rPr>
        <w:t>PDROzN</w:t>
      </w:r>
      <w:proofErr w:type="spellEnd"/>
      <w:r w:rsidRPr="00FF3FE6">
        <w:rPr>
          <w:rFonts w:asciiTheme="minorHAnsi" w:hAnsiTheme="minorHAnsi"/>
          <w:sz w:val="22"/>
          <w:szCs w:val="22"/>
        </w:rPr>
        <w:t xml:space="preserve"> wpłynęły pozytywnie na zmniejszenie problemów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w powiecie, zostały poproszone o wskazanie, w jakich głównych aspektach się to przejawiło.</w:t>
      </w:r>
    </w:p>
    <w:p w14:paraId="3B2B5498" w14:textId="77777777" w:rsidR="004348A9" w:rsidRPr="00FF3FE6" w:rsidRDefault="004348A9" w:rsidP="004356CB">
      <w:pPr>
        <w:spacing w:line="276" w:lineRule="auto"/>
        <w:rPr>
          <w:rFonts w:asciiTheme="minorHAnsi" w:hAnsiTheme="minorHAnsi" w:cs="Arial"/>
          <w:color w:val="000000"/>
          <w:sz w:val="22"/>
          <w:szCs w:val="22"/>
        </w:rPr>
      </w:pPr>
      <w:r w:rsidRPr="00FF3FE6">
        <w:rPr>
          <w:rFonts w:asciiTheme="minorHAnsi" w:hAnsiTheme="minorHAnsi"/>
          <w:sz w:val="22"/>
          <w:szCs w:val="22"/>
        </w:rPr>
        <w:t>Wskazania dotyczyły głównie:</w:t>
      </w:r>
      <w:r w:rsidRPr="00FF3FE6">
        <w:rPr>
          <w:rFonts w:asciiTheme="minorHAnsi" w:hAnsiTheme="minorHAnsi" w:cs="Arial"/>
          <w:color w:val="000000"/>
          <w:sz w:val="22"/>
          <w:szCs w:val="22"/>
        </w:rPr>
        <w:t xml:space="preserve"> </w:t>
      </w:r>
    </w:p>
    <w:p w14:paraId="08592656" w14:textId="77777777" w:rsidR="004348A9" w:rsidRPr="00FF3FE6" w:rsidRDefault="004348A9" w:rsidP="00340CCC">
      <w:pPr>
        <w:pStyle w:val="Akapitzlist"/>
        <w:widowControl/>
        <w:numPr>
          <w:ilvl w:val="0"/>
          <w:numId w:val="21"/>
        </w:numPr>
        <w:adjustRightInd/>
        <w:spacing w:line="276" w:lineRule="auto"/>
        <w:textAlignment w:val="auto"/>
        <w:rPr>
          <w:rFonts w:asciiTheme="minorHAnsi" w:hAnsiTheme="minorHAnsi" w:cs="Arial"/>
          <w:color w:val="000000"/>
          <w:sz w:val="22"/>
          <w:szCs w:val="22"/>
        </w:rPr>
      </w:pPr>
      <w:r w:rsidRPr="00FF3FE6">
        <w:rPr>
          <w:rFonts w:asciiTheme="minorHAnsi" w:hAnsiTheme="minorHAnsi" w:cs="Arial"/>
          <w:color w:val="000000"/>
          <w:sz w:val="22"/>
          <w:szCs w:val="22"/>
        </w:rPr>
        <w:t>Dz</w:t>
      </w:r>
      <w:r w:rsidR="00831DEE">
        <w:rPr>
          <w:rFonts w:asciiTheme="minorHAnsi" w:hAnsiTheme="minorHAnsi" w:cs="Arial"/>
          <w:color w:val="000000"/>
          <w:sz w:val="22"/>
          <w:szCs w:val="22"/>
        </w:rPr>
        <w:t>iałań związanych z rehabilitacją</w:t>
      </w:r>
      <w:r w:rsidRPr="00FF3FE6">
        <w:rPr>
          <w:rFonts w:asciiTheme="minorHAnsi" w:hAnsiTheme="minorHAnsi" w:cs="Arial"/>
          <w:color w:val="000000"/>
          <w:sz w:val="22"/>
          <w:szCs w:val="22"/>
        </w:rPr>
        <w:t xml:space="preserve"> społeczną, edukacją, działalnością </w:t>
      </w:r>
      <w:proofErr w:type="spellStart"/>
      <w:r w:rsidRPr="00FF3FE6">
        <w:rPr>
          <w:rFonts w:asciiTheme="minorHAnsi" w:hAnsiTheme="minorHAnsi" w:cs="Arial"/>
          <w:color w:val="000000"/>
          <w:sz w:val="22"/>
          <w:szCs w:val="22"/>
        </w:rPr>
        <w:t>kultularno</w:t>
      </w:r>
      <w:proofErr w:type="spellEnd"/>
      <w:r w:rsidRPr="00FF3FE6">
        <w:rPr>
          <w:rFonts w:asciiTheme="minorHAnsi" w:hAnsiTheme="minorHAnsi" w:cs="Arial"/>
          <w:color w:val="000000"/>
          <w:sz w:val="22"/>
          <w:szCs w:val="22"/>
        </w:rPr>
        <w:t xml:space="preserve">-sportową, zwiększeniem świadomości społecznej oraz praw osób niepełnosprawnych. </w:t>
      </w:r>
    </w:p>
    <w:p w14:paraId="5F205FEC" w14:textId="77777777" w:rsidR="004348A9" w:rsidRPr="00FF3FE6" w:rsidRDefault="004348A9" w:rsidP="00340CCC">
      <w:pPr>
        <w:pStyle w:val="Akapitzlist"/>
        <w:widowControl/>
        <w:numPr>
          <w:ilvl w:val="0"/>
          <w:numId w:val="21"/>
        </w:numPr>
        <w:adjustRightInd/>
        <w:spacing w:line="276" w:lineRule="auto"/>
        <w:textAlignment w:val="auto"/>
        <w:rPr>
          <w:rFonts w:asciiTheme="minorHAnsi" w:hAnsiTheme="minorHAnsi" w:cs="Arial"/>
          <w:color w:val="000000"/>
          <w:sz w:val="22"/>
          <w:szCs w:val="22"/>
        </w:rPr>
      </w:pPr>
      <w:r w:rsidRPr="00FF3FE6">
        <w:rPr>
          <w:rFonts w:asciiTheme="minorHAnsi" w:hAnsiTheme="minorHAnsi" w:cs="Arial"/>
          <w:color w:val="000000"/>
          <w:sz w:val="22"/>
          <w:szCs w:val="22"/>
        </w:rPr>
        <w:t xml:space="preserve">Zmniejszenia izolacji osób niepełnosprawnych – </w:t>
      </w:r>
      <w:r w:rsidRPr="00FF3FE6">
        <w:rPr>
          <w:rFonts w:asciiTheme="minorHAnsi" w:hAnsiTheme="minorHAnsi" w:cs="Arial"/>
          <w:i/>
          <w:color w:val="000000"/>
          <w:sz w:val="22"/>
          <w:szCs w:val="22"/>
        </w:rPr>
        <w:t>„osoby z niepełnosprawnościami są widoczne, osoby z niepełnosprawnością są lepiej postrzegane, ludzie wiedzą, że jest to osoba, która sobie poradzi, czasem tylko potrzebuje trochę pomocy”.</w:t>
      </w:r>
    </w:p>
    <w:p w14:paraId="780CC0CA" w14:textId="77777777" w:rsidR="004348A9" w:rsidRPr="00FF3FE6" w:rsidRDefault="004348A9" w:rsidP="00340CCC">
      <w:pPr>
        <w:pStyle w:val="Akapitzlist"/>
        <w:widowControl/>
        <w:numPr>
          <w:ilvl w:val="0"/>
          <w:numId w:val="21"/>
        </w:numPr>
        <w:adjustRightInd/>
        <w:spacing w:line="276" w:lineRule="auto"/>
        <w:textAlignment w:val="auto"/>
        <w:rPr>
          <w:rFonts w:asciiTheme="minorHAnsi" w:hAnsiTheme="minorHAnsi" w:cs="Arial"/>
          <w:i/>
          <w:color w:val="000000"/>
          <w:sz w:val="22"/>
          <w:szCs w:val="22"/>
        </w:rPr>
      </w:pPr>
      <w:r w:rsidRPr="00FF3FE6">
        <w:rPr>
          <w:rFonts w:asciiTheme="minorHAnsi" w:hAnsiTheme="minorHAnsi" w:cs="Arial"/>
          <w:color w:val="000000"/>
          <w:sz w:val="22"/>
          <w:szCs w:val="22"/>
        </w:rPr>
        <w:t>Zwiększenia świadomości sa</w:t>
      </w:r>
      <w:r w:rsidR="00755D6E">
        <w:rPr>
          <w:rFonts w:asciiTheme="minorHAnsi" w:hAnsiTheme="minorHAnsi" w:cs="Arial"/>
          <w:color w:val="000000"/>
          <w:sz w:val="22"/>
          <w:szCs w:val="22"/>
        </w:rPr>
        <w:t>mych osób z niepełnosprawnością.</w:t>
      </w:r>
      <w:r w:rsidRPr="00FF3FE6">
        <w:rPr>
          <w:rFonts w:asciiTheme="minorHAnsi" w:hAnsiTheme="minorHAnsi" w:cs="Arial"/>
          <w:color w:val="000000"/>
          <w:sz w:val="22"/>
          <w:szCs w:val="22"/>
        </w:rPr>
        <w:t xml:space="preserve"> </w:t>
      </w:r>
    </w:p>
    <w:p w14:paraId="1C4D0058" w14:textId="77777777" w:rsidR="004348A9" w:rsidRPr="00FF3FE6" w:rsidRDefault="004348A9" w:rsidP="00340CCC">
      <w:pPr>
        <w:pStyle w:val="Akapitzlist"/>
        <w:widowControl/>
        <w:numPr>
          <w:ilvl w:val="0"/>
          <w:numId w:val="21"/>
        </w:numPr>
        <w:adjustRightInd/>
        <w:spacing w:line="276" w:lineRule="auto"/>
        <w:textAlignment w:val="auto"/>
        <w:rPr>
          <w:rFonts w:asciiTheme="minorHAnsi" w:hAnsiTheme="minorHAnsi" w:cs="Arial"/>
          <w:i/>
          <w:color w:val="000000"/>
          <w:sz w:val="22"/>
          <w:szCs w:val="22"/>
        </w:rPr>
      </w:pPr>
      <w:r w:rsidRPr="00FF3FE6">
        <w:rPr>
          <w:rFonts w:asciiTheme="minorHAnsi" w:hAnsiTheme="minorHAnsi" w:cs="Arial"/>
          <w:color w:val="000000"/>
          <w:sz w:val="22"/>
          <w:szCs w:val="22"/>
        </w:rPr>
        <w:t>Dostarczania  pomocy finansowej i usługowej (m.in. w znoszeniu barier architektonicznych).</w:t>
      </w:r>
    </w:p>
    <w:p w14:paraId="5112E64B" w14:textId="77777777" w:rsidR="004348A9" w:rsidRPr="00FF3FE6" w:rsidRDefault="004348A9" w:rsidP="00340CCC">
      <w:pPr>
        <w:pStyle w:val="Akapitzlist"/>
        <w:widowControl/>
        <w:numPr>
          <w:ilvl w:val="0"/>
          <w:numId w:val="21"/>
        </w:numPr>
        <w:adjustRightInd/>
        <w:spacing w:line="276" w:lineRule="auto"/>
        <w:textAlignment w:val="auto"/>
        <w:rPr>
          <w:rFonts w:asciiTheme="minorHAnsi" w:hAnsiTheme="minorHAnsi" w:cs="Arial"/>
          <w:i/>
          <w:color w:val="000000"/>
          <w:sz w:val="22"/>
          <w:szCs w:val="22"/>
        </w:rPr>
      </w:pPr>
      <w:r w:rsidRPr="00FF3FE6">
        <w:rPr>
          <w:rFonts w:asciiTheme="minorHAnsi" w:hAnsiTheme="minorHAnsi" w:cs="Arial"/>
          <w:color w:val="000000"/>
          <w:sz w:val="22"/>
          <w:szCs w:val="22"/>
        </w:rPr>
        <w:t>Aktywizacji zawodowej i wspierania zatrudnienia.</w:t>
      </w:r>
    </w:p>
    <w:p w14:paraId="5D19992C" w14:textId="77777777" w:rsidR="004348A9" w:rsidRPr="00FF3FE6" w:rsidRDefault="004348A9" w:rsidP="00340CCC">
      <w:pPr>
        <w:pStyle w:val="Akapitzlist"/>
        <w:widowControl/>
        <w:numPr>
          <w:ilvl w:val="0"/>
          <w:numId w:val="21"/>
        </w:numPr>
        <w:adjustRightInd/>
        <w:spacing w:line="276" w:lineRule="auto"/>
        <w:textAlignment w:val="auto"/>
        <w:rPr>
          <w:rFonts w:asciiTheme="minorHAnsi" w:hAnsiTheme="minorHAnsi" w:cs="Arial"/>
          <w:i/>
          <w:color w:val="000000"/>
          <w:sz w:val="22"/>
          <w:szCs w:val="22"/>
        </w:rPr>
      </w:pPr>
      <w:r w:rsidRPr="00FF3FE6">
        <w:rPr>
          <w:rFonts w:asciiTheme="minorHAnsi" w:hAnsiTheme="minorHAnsi" w:cs="Arial"/>
          <w:color w:val="000000"/>
          <w:sz w:val="22"/>
          <w:szCs w:val="22"/>
        </w:rPr>
        <w:t>Wyrównywani</w:t>
      </w:r>
      <w:r w:rsidR="00831DEE">
        <w:rPr>
          <w:rFonts w:asciiTheme="minorHAnsi" w:hAnsiTheme="minorHAnsi" w:cs="Arial"/>
          <w:color w:val="000000"/>
          <w:sz w:val="22"/>
          <w:szCs w:val="22"/>
        </w:rPr>
        <w:t>a</w:t>
      </w:r>
      <w:r w:rsidRPr="00FF3FE6">
        <w:rPr>
          <w:rFonts w:asciiTheme="minorHAnsi" w:hAnsiTheme="minorHAnsi" w:cs="Arial"/>
          <w:color w:val="000000"/>
          <w:sz w:val="22"/>
          <w:szCs w:val="22"/>
        </w:rPr>
        <w:t xml:space="preserve"> szans w dostępie do edukacji, zwiększenia dostępności do kształcenia osób niepełnosprawnych.</w:t>
      </w:r>
    </w:p>
    <w:p w14:paraId="3A16033A" w14:textId="77777777" w:rsidR="004348A9" w:rsidRPr="00FF3FE6" w:rsidRDefault="004348A9" w:rsidP="00340CCC">
      <w:pPr>
        <w:pStyle w:val="Akapitzlist"/>
        <w:widowControl/>
        <w:numPr>
          <w:ilvl w:val="0"/>
          <w:numId w:val="21"/>
        </w:numPr>
        <w:adjustRightInd/>
        <w:spacing w:line="276" w:lineRule="auto"/>
        <w:textAlignment w:val="auto"/>
        <w:rPr>
          <w:rFonts w:asciiTheme="minorHAnsi" w:hAnsiTheme="minorHAnsi" w:cs="Arial"/>
          <w:i/>
          <w:color w:val="000000"/>
          <w:sz w:val="22"/>
          <w:szCs w:val="22"/>
        </w:rPr>
      </w:pPr>
      <w:r w:rsidRPr="00FF3FE6">
        <w:rPr>
          <w:rFonts w:asciiTheme="minorHAnsi" w:hAnsiTheme="minorHAnsi" w:cs="Arial"/>
          <w:color w:val="000000"/>
          <w:sz w:val="22"/>
          <w:szCs w:val="22"/>
        </w:rPr>
        <w:t>Rehabilitacji zawodowej i społecznej.</w:t>
      </w:r>
    </w:p>
    <w:p w14:paraId="7986A487" w14:textId="77777777" w:rsidR="004348A9" w:rsidRPr="00FF3FE6" w:rsidRDefault="004348A9" w:rsidP="00340CCC">
      <w:pPr>
        <w:pStyle w:val="Akapitzlist"/>
        <w:widowControl/>
        <w:numPr>
          <w:ilvl w:val="0"/>
          <w:numId w:val="21"/>
        </w:numPr>
        <w:adjustRightInd/>
        <w:spacing w:line="276" w:lineRule="auto"/>
        <w:textAlignment w:val="auto"/>
        <w:rPr>
          <w:rFonts w:asciiTheme="minorHAnsi" w:hAnsiTheme="minorHAnsi" w:cs="Arial"/>
          <w:i/>
          <w:color w:val="000000"/>
          <w:sz w:val="22"/>
          <w:szCs w:val="22"/>
        </w:rPr>
      </w:pPr>
      <w:r w:rsidRPr="00FF3FE6">
        <w:rPr>
          <w:rFonts w:asciiTheme="minorHAnsi" w:hAnsiTheme="minorHAnsi" w:cs="Arial"/>
          <w:color w:val="000000"/>
          <w:sz w:val="22"/>
          <w:szCs w:val="22"/>
        </w:rPr>
        <w:t>Zapewnienia osobom z niepełnosprawnością intelektualną usług w dziennym ośrodku wsparcia (PŚDS) i dziennej placówce rehabili</w:t>
      </w:r>
      <w:r w:rsidR="00755D6E">
        <w:rPr>
          <w:rFonts w:asciiTheme="minorHAnsi" w:hAnsiTheme="minorHAnsi" w:cs="Arial"/>
          <w:color w:val="000000"/>
          <w:sz w:val="22"/>
          <w:szCs w:val="22"/>
        </w:rPr>
        <w:t>tacji społeczno-zawodowej (WTZ).</w:t>
      </w:r>
      <w:r w:rsidRPr="00FF3FE6">
        <w:rPr>
          <w:rFonts w:asciiTheme="minorHAnsi" w:hAnsiTheme="minorHAnsi" w:cs="Arial"/>
          <w:color w:val="000000"/>
          <w:sz w:val="22"/>
          <w:szCs w:val="22"/>
        </w:rPr>
        <w:t xml:space="preserve"> </w:t>
      </w:r>
    </w:p>
    <w:p w14:paraId="3D62D4CA" w14:textId="77777777" w:rsidR="004348A9" w:rsidRPr="00FF3FE6" w:rsidRDefault="004348A9" w:rsidP="00340CCC">
      <w:pPr>
        <w:pStyle w:val="Akapitzlist"/>
        <w:widowControl/>
        <w:numPr>
          <w:ilvl w:val="0"/>
          <w:numId w:val="21"/>
        </w:numPr>
        <w:adjustRightInd/>
        <w:spacing w:line="276" w:lineRule="auto"/>
        <w:textAlignment w:val="auto"/>
        <w:rPr>
          <w:rFonts w:asciiTheme="minorHAnsi" w:hAnsiTheme="minorHAnsi" w:cs="Arial"/>
          <w:i/>
          <w:color w:val="000000"/>
          <w:sz w:val="22"/>
          <w:szCs w:val="22"/>
        </w:rPr>
      </w:pPr>
      <w:r w:rsidRPr="00FF3FE6">
        <w:rPr>
          <w:rFonts w:asciiTheme="minorHAnsi" w:hAnsiTheme="minorHAnsi" w:cs="Arial"/>
          <w:color w:val="000000"/>
          <w:sz w:val="22"/>
          <w:szCs w:val="22"/>
        </w:rPr>
        <w:t xml:space="preserve">Usprawnienia przepływu informacji dotyczącej problematyki osób niepełnosprawnych. </w:t>
      </w:r>
    </w:p>
    <w:p w14:paraId="138A2C11" w14:textId="77777777" w:rsidR="004348A9" w:rsidRPr="00FF3FE6" w:rsidRDefault="004348A9" w:rsidP="00340CCC">
      <w:pPr>
        <w:pStyle w:val="Akapitzlist"/>
        <w:widowControl/>
        <w:numPr>
          <w:ilvl w:val="0"/>
          <w:numId w:val="21"/>
        </w:numPr>
        <w:adjustRightInd/>
        <w:spacing w:line="276" w:lineRule="auto"/>
        <w:textAlignment w:val="auto"/>
        <w:rPr>
          <w:rFonts w:asciiTheme="minorHAnsi" w:hAnsiTheme="minorHAnsi" w:cs="Arial"/>
          <w:i/>
          <w:color w:val="000000"/>
          <w:sz w:val="22"/>
          <w:szCs w:val="22"/>
        </w:rPr>
      </w:pPr>
      <w:r w:rsidRPr="00FF3FE6">
        <w:rPr>
          <w:rFonts w:asciiTheme="minorHAnsi" w:hAnsiTheme="minorHAnsi" w:cs="Arial"/>
          <w:color w:val="000000"/>
          <w:sz w:val="22"/>
          <w:szCs w:val="22"/>
        </w:rPr>
        <w:t>Pomoc</w:t>
      </w:r>
      <w:r w:rsidR="00755D6E">
        <w:rPr>
          <w:rFonts w:asciiTheme="minorHAnsi" w:hAnsiTheme="minorHAnsi" w:cs="Arial"/>
          <w:color w:val="000000"/>
          <w:sz w:val="22"/>
          <w:szCs w:val="22"/>
        </w:rPr>
        <w:t>y finansowej</w:t>
      </w:r>
      <w:r w:rsidRPr="00FF3FE6">
        <w:rPr>
          <w:rFonts w:asciiTheme="minorHAnsi" w:hAnsiTheme="minorHAnsi" w:cs="Arial"/>
          <w:color w:val="000000"/>
          <w:sz w:val="22"/>
          <w:szCs w:val="22"/>
        </w:rPr>
        <w:t>,  pomoc</w:t>
      </w:r>
      <w:r w:rsidR="00755D6E">
        <w:rPr>
          <w:rFonts w:asciiTheme="minorHAnsi" w:hAnsiTheme="minorHAnsi" w:cs="Arial"/>
          <w:color w:val="000000"/>
          <w:sz w:val="22"/>
          <w:szCs w:val="22"/>
        </w:rPr>
        <w:t>y</w:t>
      </w:r>
      <w:r w:rsidRPr="00FF3FE6">
        <w:rPr>
          <w:rFonts w:asciiTheme="minorHAnsi" w:hAnsiTheme="minorHAnsi" w:cs="Arial"/>
          <w:color w:val="000000"/>
          <w:sz w:val="22"/>
          <w:szCs w:val="22"/>
        </w:rPr>
        <w:t xml:space="preserve"> w rozwoju samodzielności osób niepełnosprawnych przez rozwój kompleksowego systemu rehabilitacji.</w:t>
      </w:r>
    </w:p>
    <w:p w14:paraId="36C9441F" w14:textId="77777777" w:rsidR="004348A9" w:rsidRPr="00FF3FE6" w:rsidRDefault="00755D6E" w:rsidP="00340CCC">
      <w:pPr>
        <w:pStyle w:val="Akapitzlist"/>
        <w:widowControl/>
        <w:numPr>
          <w:ilvl w:val="0"/>
          <w:numId w:val="21"/>
        </w:numPr>
        <w:adjustRightInd/>
        <w:spacing w:line="276" w:lineRule="auto"/>
        <w:textAlignment w:val="auto"/>
        <w:rPr>
          <w:rFonts w:asciiTheme="minorHAnsi" w:hAnsiTheme="minorHAnsi" w:cs="Arial"/>
          <w:i/>
          <w:color w:val="000000"/>
          <w:sz w:val="22"/>
          <w:szCs w:val="22"/>
        </w:rPr>
      </w:pPr>
      <w:r>
        <w:rPr>
          <w:rFonts w:asciiTheme="minorHAnsi" w:hAnsiTheme="minorHAnsi" w:cs="Arial"/>
          <w:color w:val="000000"/>
          <w:sz w:val="22"/>
          <w:szCs w:val="22"/>
        </w:rPr>
        <w:t>Podniesienia</w:t>
      </w:r>
      <w:r w:rsidR="004348A9" w:rsidRPr="00FF3FE6">
        <w:rPr>
          <w:rFonts w:asciiTheme="minorHAnsi" w:hAnsiTheme="minorHAnsi" w:cs="Arial"/>
          <w:color w:val="000000"/>
          <w:sz w:val="22"/>
          <w:szCs w:val="22"/>
        </w:rPr>
        <w:t xml:space="preserve"> społecznej świadomości dot. problematyki niepełnosprawności (m.in.: kampanie społeczne, obchody Dnia Godności Osoby z Niepełnosprawnością Intelektualną, itd.) </w:t>
      </w:r>
    </w:p>
    <w:p w14:paraId="624718B9" w14:textId="77777777" w:rsidR="004348A9" w:rsidRPr="00FF3FE6" w:rsidRDefault="004348A9" w:rsidP="004356CB">
      <w:pPr>
        <w:spacing w:line="276" w:lineRule="auto"/>
        <w:rPr>
          <w:rFonts w:asciiTheme="minorHAnsi" w:hAnsiTheme="minorHAnsi" w:cs="Arial"/>
          <w:color w:val="000000"/>
          <w:sz w:val="22"/>
          <w:szCs w:val="22"/>
        </w:rPr>
      </w:pPr>
    </w:p>
    <w:p w14:paraId="5C8C6BA3" w14:textId="77777777" w:rsidR="004348A9" w:rsidRPr="00FF3FE6" w:rsidRDefault="004348A9" w:rsidP="004356CB">
      <w:pPr>
        <w:spacing w:line="276" w:lineRule="auto"/>
        <w:rPr>
          <w:rFonts w:asciiTheme="minorHAnsi" w:hAnsiTheme="minorHAnsi" w:cs="Arial"/>
          <w:i/>
          <w:color w:val="000000"/>
          <w:sz w:val="22"/>
          <w:szCs w:val="22"/>
        </w:rPr>
      </w:pPr>
      <w:r w:rsidRPr="00FF3FE6">
        <w:rPr>
          <w:rFonts w:asciiTheme="minorHAnsi" w:hAnsiTheme="minorHAnsi" w:cs="Arial"/>
          <w:color w:val="000000"/>
          <w:sz w:val="22"/>
          <w:szCs w:val="22"/>
        </w:rPr>
        <w:t xml:space="preserve">Ogólnie, ocena zdecydowanej większości realizatorów, którzy wzięli udział w badaniu była bardzo wysoka, czego przykładem niech będą dwa cytaty: </w:t>
      </w:r>
      <w:r w:rsidRPr="00FF3FE6">
        <w:rPr>
          <w:rFonts w:asciiTheme="minorHAnsi" w:hAnsiTheme="minorHAnsi" w:cs="Arial"/>
          <w:i/>
          <w:color w:val="000000"/>
          <w:sz w:val="22"/>
          <w:szCs w:val="22"/>
        </w:rPr>
        <w:t>„Działania Programu wspierają osoby niepełnosprawne w aktywizacji zawod</w:t>
      </w:r>
      <w:r w:rsidR="00755D6E">
        <w:rPr>
          <w:rFonts w:asciiTheme="minorHAnsi" w:hAnsiTheme="minorHAnsi" w:cs="Arial"/>
          <w:i/>
          <w:color w:val="000000"/>
          <w:sz w:val="22"/>
          <w:szCs w:val="22"/>
        </w:rPr>
        <w:t>owej</w:t>
      </w:r>
      <w:r w:rsidRPr="00FF3FE6">
        <w:rPr>
          <w:rFonts w:asciiTheme="minorHAnsi" w:hAnsiTheme="minorHAnsi" w:cs="Arial"/>
          <w:i/>
          <w:color w:val="000000"/>
          <w:sz w:val="22"/>
          <w:szCs w:val="22"/>
        </w:rPr>
        <w:t xml:space="preserve">, edukacji, opiece zdrowotnej i rehabilitacji, aktywizacji i </w:t>
      </w:r>
      <w:r w:rsidRPr="00FF3FE6">
        <w:rPr>
          <w:rFonts w:asciiTheme="minorHAnsi" w:hAnsiTheme="minorHAnsi" w:cs="Arial"/>
          <w:i/>
          <w:color w:val="000000"/>
          <w:sz w:val="22"/>
          <w:szCs w:val="22"/>
        </w:rPr>
        <w:lastRenderedPageBreak/>
        <w:t>rehabilitacji społecznej, likwidacji barier architektonicznych”.</w:t>
      </w:r>
    </w:p>
    <w:p w14:paraId="120A44C7" w14:textId="77777777" w:rsidR="004348A9" w:rsidRPr="00FF3FE6" w:rsidRDefault="004348A9" w:rsidP="004356CB">
      <w:pPr>
        <w:spacing w:line="276" w:lineRule="auto"/>
        <w:rPr>
          <w:rFonts w:asciiTheme="minorHAnsi" w:hAnsiTheme="minorHAnsi" w:cs="Arial"/>
          <w:color w:val="000000"/>
          <w:sz w:val="22"/>
          <w:szCs w:val="22"/>
        </w:rPr>
      </w:pPr>
      <w:r w:rsidRPr="00FF3FE6">
        <w:rPr>
          <w:rFonts w:asciiTheme="minorHAnsi" w:hAnsiTheme="minorHAnsi" w:cs="Arial"/>
          <w:i/>
          <w:color w:val="000000"/>
          <w:sz w:val="22"/>
          <w:szCs w:val="22"/>
        </w:rPr>
        <w:t>„Poprawa wystąpiła w zakresie aktywizacji zawodowej, dostępności osób z niepełnosprawnością do kierunków kształcenia wyższego, specjalnego, średniego, dostępu do przedmiotów ortopedycznych o wysokiej technologii, przystosowania samochodów do przewozu osób z niepełnosprawnością, zakupu wózków/ skuterów elektrycznych itp.”</w:t>
      </w:r>
      <w:r w:rsidRPr="00FF3FE6">
        <w:rPr>
          <w:rFonts w:asciiTheme="minorHAnsi" w:hAnsiTheme="minorHAnsi" w:cs="Arial"/>
          <w:color w:val="000000"/>
          <w:sz w:val="22"/>
          <w:szCs w:val="22"/>
        </w:rPr>
        <w:t xml:space="preserve"> .</w:t>
      </w:r>
    </w:p>
    <w:p w14:paraId="2EFD43BC" w14:textId="77777777" w:rsidR="004348A9" w:rsidRPr="00FF3FE6" w:rsidRDefault="004348A9" w:rsidP="004356CB">
      <w:pPr>
        <w:spacing w:line="276" w:lineRule="auto"/>
        <w:rPr>
          <w:rFonts w:asciiTheme="minorHAnsi" w:hAnsiTheme="minorHAnsi" w:cs="Arial"/>
          <w:color w:val="000000"/>
          <w:sz w:val="22"/>
          <w:szCs w:val="22"/>
        </w:rPr>
      </w:pPr>
    </w:p>
    <w:p w14:paraId="451C5B0A" w14:textId="77777777" w:rsidR="004348A9" w:rsidRPr="00FF3FE6" w:rsidRDefault="004348A9" w:rsidP="004356CB">
      <w:pPr>
        <w:spacing w:line="276" w:lineRule="auto"/>
        <w:rPr>
          <w:rFonts w:asciiTheme="minorHAnsi" w:hAnsiTheme="minorHAnsi"/>
          <w:i/>
          <w:sz w:val="22"/>
          <w:szCs w:val="22"/>
        </w:rPr>
      </w:pPr>
      <w:r w:rsidRPr="00FF3FE6">
        <w:rPr>
          <w:rFonts w:asciiTheme="minorHAnsi" w:hAnsiTheme="minorHAnsi" w:cs="Arial"/>
          <w:color w:val="000000"/>
          <w:sz w:val="22"/>
          <w:szCs w:val="22"/>
        </w:rPr>
        <w:t xml:space="preserve">Jedna osoba, która uznała, że raczej nie zaobserwowała </w:t>
      </w:r>
      <w:r w:rsidRPr="00FF3FE6">
        <w:rPr>
          <w:rFonts w:asciiTheme="minorHAnsi" w:hAnsiTheme="minorHAnsi"/>
          <w:sz w:val="22"/>
          <w:szCs w:val="22"/>
        </w:rPr>
        <w:t>zmniejszenia problemów związanych z niepełnosprawnością w powiecie wyszkowskim i</w:t>
      </w:r>
      <w:r w:rsidRPr="00FF3FE6">
        <w:rPr>
          <w:rFonts w:asciiTheme="minorHAnsi" w:hAnsiTheme="minorHAnsi" w:cs="Arial"/>
          <w:color w:val="000000"/>
          <w:sz w:val="22"/>
          <w:szCs w:val="22"/>
        </w:rPr>
        <w:t xml:space="preserve"> wskazała jako powód </w:t>
      </w:r>
      <w:r w:rsidRPr="00FF3FE6">
        <w:rPr>
          <w:rFonts w:asciiTheme="minorHAnsi" w:hAnsiTheme="minorHAnsi"/>
          <w:sz w:val="22"/>
          <w:szCs w:val="22"/>
        </w:rPr>
        <w:t>„</w:t>
      </w:r>
      <w:r w:rsidRPr="00FF3FE6">
        <w:rPr>
          <w:rFonts w:asciiTheme="minorHAnsi" w:hAnsiTheme="minorHAnsi"/>
          <w:i/>
          <w:sz w:val="22"/>
          <w:szCs w:val="22"/>
        </w:rPr>
        <w:t>brak odpowiednich środków na realizację programu”.</w:t>
      </w:r>
    </w:p>
    <w:p w14:paraId="6BDD5D01" w14:textId="77777777" w:rsidR="004348A9" w:rsidRPr="00FF3FE6" w:rsidRDefault="004348A9" w:rsidP="004356CB">
      <w:pPr>
        <w:spacing w:line="276" w:lineRule="auto"/>
        <w:rPr>
          <w:rFonts w:asciiTheme="minorHAnsi" w:hAnsiTheme="minorHAnsi"/>
          <w:sz w:val="22"/>
          <w:szCs w:val="22"/>
        </w:rPr>
      </w:pPr>
    </w:p>
    <w:p w14:paraId="2645EF6B"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sz w:val="22"/>
          <w:szCs w:val="22"/>
        </w:rPr>
        <w:t>Na pytanie czy działania realizowane w ramach Programu przez instytucję reprezentowana przez respondenta wpłynęły pozytywnie na ich odbiorców, wszystkich 9 realizatorów wskaza</w:t>
      </w:r>
      <w:r w:rsidR="00AE2039">
        <w:rPr>
          <w:rFonts w:asciiTheme="minorHAnsi" w:hAnsiTheme="minorHAnsi"/>
          <w:sz w:val="22"/>
          <w:szCs w:val="22"/>
        </w:rPr>
        <w:t>ło odpowiedz twierdzącą (5 osób</w:t>
      </w:r>
      <w:r w:rsidRPr="00FF3FE6">
        <w:rPr>
          <w:rFonts w:asciiTheme="minorHAnsi" w:hAnsiTheme="minorHAnsi"/>
          <w:sz w:val="22"/>
          <w:szCs w:val="22"/>
        </w:rPr>
        <w:t xml:space="preserve"> – zdecydowanie tak, 4 – raczej tak).</w:t>
      </w:r>
    </w:p>
    <w:p w14:paraId="63FE9FAE" w14:textId="77777777" w:rsidR="004348A9" w:rsidRPr="00FF3FE6" w:rsidRDefault="004348A9" w:rsidP="004356CB">
      <w:pPr>
        <w:spacing w:line="276" w:lineRule="auto"/>
        <w:rPr>
          <w:rFonts w:asciiTheme="minorHAnsi" w:hAnsiTheme="minorHAnsi"/>
          <w:sz w:val="22"/>
          <w:szCs w:val="22"/>
        </w:rPr>
      </w:pPr>
    </w:p>
    <w:p w14:paraId="3A40BED0" w14:textId="181E4A59" w:rsidR="004348A9" w:rsidRPr="00FF3FE6" w:rsidRDefault="004348A9" w:rsidP="004356CB">
      <w:pPr>
        <w:pStyle w:val="Legenda"/>
        <w:keepNext/>
        <w:spacing w:line="276" w:lineRule="auto"/>
        <w:rPr>
          <w:rFonts w:asciiTheme="minorHAnsi" w:hAnsiTheme="minorHAnsi"/>
          <w:sz w:val="22"/>
          <w:szCs w:val="22"/>
        </w:rPr>
      </w:pPr>
      <w:r w:rsidRPr="00FF3FE6">
        <w:rPr>
          <w:rFonts w:asciiTheme="minorHAnsi" w:hAnsiTheme="minorHAnsi"/>
          <w:sz w:val="22"/>
          <w:szCs w:val="22"/>
        </w:rPr>
        <w:t xml:space="preserve">Rysunek </w:t>
      </w:r>
      <w:r w:rsidR="00363FD6" w:rsidRPr="00FF3FE6">
        <w:rPr>
          <w:rFonts w:asciiTheme="minorHAnsi" w:hAnsiTheme="minorHAnsi"/>
          <w:sz w:val="22"/>
          <w:szCs w:val="22"/>
        </w:rPr>
        <w:fldChar w:fldCharType="begin"/>
      </w:r>
      <w:r w:rsidRPr="00FF3FE6">
        <w:rPr>
          <w:rFonts w:asciiTheme="minorHAnsi" w:hAnsiTheme="minorHAnsi"/>
          <w:sz w:val="22"/>
          <w:szCs w:val="22"/>
        </w:rPr>
        <w:instrText xml:space="preserve"> SEQ Rysunek \* ARABIC </w:instrText>
      </w:r>
      <w:r w:rsidR="00363FD6" w:rsidRPr="00FF3FE6">
        <w:rPr>
          <w:rFonts w:asciiTheme="minorHAnsi" w:hAnsiTheme="minorHAnsi"/>
          <w:sz w:val="22"/>
          <w:szCs w:val="22"/>
        </w:rPr>
        <w:fldChar w:fldCharType="separate"/>
      </w:r>
      <w:r w:rsidR="009C6E90">
        <w:rPr>
          <w:rFonts w:asciiTheme="minorHAnsi" w:hAnsiTheme="minorHAnsi"/>
          <w:noProof/>
          <w:sz w:val="22"/>
          <w:szCs w:val="22"/>
        </w:rPr>
        <w:t>2</w:t>
      </w:r>
      <w:r w:rsidR="00363FD6" w:rsidRPr="00FF3FE6">
        <w:rPr>
          <w:rFonts w:asciiTheme="minorHAnsi" w:hAnsiTheme="minorHAnsi"/>
          <w:sz w:val="22"/>
          <w:szCs w:val="22"/>
        </w:rPr>
        <w:fldChar w:fldCharType="end"/>
      </w:r>
      <w:r w:rsidRPr="00FF3FE6">
        <w:rPr>
          <w:rFonts w:asciiTheme="minorHAnsi" w:hAnsiTheme="minorHAnsi"/>
          <w:sz w:val="22"/>
          <w:szCs w:val="22"/>
        </w:rPr>
        <w:t>. Czy działania realizowane w ramach Programu przez instytucję reprezentowana przez respondenta wpłynęły pozytywnie na ich odbiorców?</w:t>
      </w:r>
    </w:p>
    <w:p w14:paraId="60E4FAEA"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noProof/>
          <w:sz w:val="22"/>
          <w:szCs w:val="22"/>
        </w:rPr>
        <w:drawing>
          <wp:inline distT="0" distB="0" distL="0" distR="0" wp14:anchorId="3FBC3FDD" wp14:editId="33EAD103">
            <wp:extent cx="4572000" cy="2743200"/>
            <wp:effectExtent l="19050" t="0" r="19050" b="0"/>
            <wp:docPr id="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B7ADC8B"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sz w:val="22"/>
          <w:szCs w:val="22"/>
        </w:rPr>
        <w:t>N = 9</w:t>
      </w:r>
    </w:p>
    <w:p w14:paraId="436B8BCD" w14:textId="77777777" w:rsidR="004348A9" w:rsidRPr="00FF3FE6" w:rsidRDefault="004348A9" w:rsidP="004356CB">
      <w:pPr>
        <w:spacing w:line="276" w:lineRule="auto"/>
        <w:rPr>
          <w:rFonts w:asciiTheme="minorHAnsi" w:hAnsiTheme="minorHAnsi"/>
          <w:sz w:val="22"/>
          <w:szCs w:val="22"/>
        </w:rPr>
      </w:pPr>
    </w:p>
    <w:p w14:paraId="0FDF0002" w14:textId="77777777" w:rsidR="004348A9" w:rsidRPr="00FF3FE6" w:rsidRDefault="004348A9" w:rsidP="004356CB">
      <w:pPr>
        <w:spacing w:line="276" w:lineRule="auto"/>
        <w:rPr>
          <w:rFonts w:asciiTheme="minorHAnsi" w:hAnsiTheme="minorHAnsi"/>
          <w:i/>
          <w:sz w:val="22"/>
          <w:szCs w:val="22"/>
        </w:rPr>
      </w:pPr>
      <w:r w:rsidRPr="00FF3FE6">
        <w:rPr>
          <w:rFonts w:asciiTheme="minorHAnsi" w:hAnsiTheme="minorHAnsi"/>
          <w:sz w:val="22"/>
          <w:szCs w:val="22"/>
        </w:rPr>
        <w:t xml:space="preserve">Kolejne pytanie dotyczyło tego, na które grupy osób czy środowiska działania Programu mają największy wpływ, a na które najmniejszy </w:t>
      </w:r>
      <w:r w:rsidRPr="00FF3FE6">
        <w:rPr>
          <w:rFonts w:asciiTheme="minorHAnsi" w:hAnsiTheme="minorHAnsi"/>
          <w:i/>
          <w:sz w:val="22"/>
          <w:szCs w:val="22"/>
        </w:rPr>
        <w:t>(można było zaznaczyć wiele odpowiedzi).</w:t>
      </w:r>
    </w:p>
    <w:p w14:paraId="790FF99B"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sz w:val="22"/>
          <w:szCs w:val="22"/>
        </w:rPr>
        <w:t>Z ankiety wynika, że grupami docelowymi były głównie:</w:t>
      </w:r>
    </w:p>
    <w:p w14:paraId="74E7A7F1" w14:textId="77777777" w:rsidR="004348A9" w:rsidRPr="00FF3FE6" w:rsidRDefault="004348A9" w:rsidP="00340CCC">
      <w:pPr>
        <w:pStyle w:val="Akapitzlist"/>
        <w:widowControl/>
        <w:numPr>
          <w:ilvl w:val="0"/>
          <w:numId w:val="27"/>
        </w:numPr>
        <w:adjustRightInd/>
        <w:spacing w:line="276" w:lineRule="auto"/>
        <w:textAlignment w:val="auto"/>
        <w:rPr>
          <w:rFonts w:asciiTheme="minorHAnsi" w:hAnsiTheme="minorHAnsi"/>
          <w:sz w:val="22"/>
          <w:szCs w:val="22"/>
        </w:rPr>
      </w:pPr>
      <w:r w:rsidRPr="00FF3FE6">
        <w:rPr>
          <w:rFonts w:asciiTheme="minorHAnsi" w:hAnsiTheme="minorHAnsi"/>
          <w:sz w:val="22"/>
          <w:szCs w:val="22"/>
        </w:rPr>
        <w:t>osoby dorosłe  i dzieci z niepełnosprawnością intelektualną,</w:t>
      </w:r>
    </w:p>
    <w:p w14:paraId="7622B378" w14:textId="77777777" w:rsidR="004348A9" w:rsidRPr="00FF3FE6" w:rsidRDefault="004348A9" w:rsidP="00340CCC">
      <w:pPr>
        <w:pStyle w:val="Akapitzlist"/>
        <w:widowControl/>
        <w:numPr>
          <w:ilvl w:val="0"/>
          <w:numId w:val="27"/>
        </w:numPr>
        <w:adjustRightInd/>
        <w:spacing w:line="276" w:lineRule="auto"/>
        <w:textAlignment w:val="auto"/>
        <w:rPr>
          <w:rFonts w:asciiTheme="minorHAnsi" w:hAnsiTheme="minorHAnsi"/>
          <w:sz w:val="22"/>
          <w:szCs w:val="22"/>
        </w:rPr>
      </w:pPr>
      <w:r w:rsidRPr="00FF3FE6">
        <w:rPr>
          <w:rFonts w:asciiTheme="minorHAnsi" w:hAnsiTheme="minorHAnsi"/>
          <w:sz w:val="22"/>
          <w:szCs w:val="22"/>
        </w:rPr>
        <w:t>rodziny osób z niepełnosprawnością,</w:t>
      </w:r>
    </w:p>
    <w:p w14:paraId="2C4C0A97" w14:textId="77777777" w:rsidR="004348A9" w:rsidRPr="00FF3FE6" w:rsidRDefault="004348A9" w:rsidP="00340CCC">
      <w:pPr>
        <w:pStyle w:val="Akapitzlist"/>
        <w:widowControl/>
        <w:numPr>
          <w:ilvl w:val="0"/>
          <w:numId w:val="27"/>
        </w:numPr>
        <w:adjustRightInd/>
        <w:spacing w:line="276" w:lineRule="auto"/>
        <w:textAlignment w:val="auto"/>
        <w:rPr>
          <w:rFonts w:asciiTheme="minorHAnsi" w:hAnsiTheme="minorHAnsi"/>
          <w:sz w:val="22"/>
          <w:szCs w:val="22"/>
        </w:rPr>
      </w:pPr>
      <w:r w:rsidRPr="00FF3FE6">
        <w:rPr>
          <w:rFonts w:asciiTheme="minorHAnsi" w:hAnsiTheme="minorHAnsi"/>
          <w:sz w:val="22"/>
          <w:szCs w:val="22"/>
        </w:rPr>
        <w:t>osoby dorosłe i dzieci z innymi rodzajami niepełnosprawności,</w:t>
      </w:r>
    </w:p>
    <w:p w14:paraId="7C3F1067" w14:textId="77777777" w:rsidR="004348A9" w:rsidRPr="00FF3FE6" w:rsidRDefault="004348A9" w:rsidP="00340CCC">
      <w:pPr>
        <w:pStyle w:val="Akapitzlist"/>
        <w:widowControl/>
        <w:numPr>
          <w:ilvl w:val="0"/>
          <w:numId w:val="27"/>
        </w:numPr>
        <w:adjustRightInd/>
        <w:spacing w:line="276" w:lineRule="auto"/>
        <w:textAlignment w:val="auto"/>
        <w:rPr>
          <w:rFonts w:asciiTheme="minorHAnsi" w:hAnsiTheme="minorHAnsi"/>
          <w:sz w:val="22"/>
          <w:szCs w:val="22"/>
        </w:rPr>
      </w:pPr>
      <w:r w:rsidRPr="00FF3FE6">
        <w:rPr>
          <w:rFonts w:asciiTheme="minorHAnsi" w:hAnsiTheme="minorHAnsi"/>
          <w:sz w:val="22"/>
          <w:szCs w:val="22"/>
        </w:rPr>
        <w:t>osoby dorosłe z niepełnosprawnością psychiczną,</w:t>
      </w:r>
    </w:p>
    <w:p w14:paraId="1A653F8C" w14:textId="77777777" w:rsidR="004348A9" w:rsidRPr="00FF3FE6" w:rsidRDefault="004348A9" w:rsidP="00340CCC">
      <w:pPr>
        <w:pStyle w:val="Akapitzlist"/>
        <w:widowControl/>
        <w:numPr>
          <w:ilvl w:val="0"/>
          <w:numId w:val="27"/>
        </w:numPr>
        <w:adjustRightInd/>
        <w:spacing w:line="276" w:lineRule="auto"/>
        <w:textAlignment w:val="auto"/>
        <w:rPr>
          <w:rFonts w:asciiTheme="minorHAnsi" w:hAnsiTheme="minorHAnsi"/>
          <w:sz w:val="22"/>
          <w:szCs w:val="22"/>
        </w:rPr>
      </w:pPr>
      <w:r w:rsidRPr="00FF3FE6">
        <w:rPr>
          <w:rFonts w:asciiTheme="minorHAnsi" w:hAnsiTheme="minorHAnsi"/>
          <w:sz w:val="22"/>
          <w:szCs w:val="22"/>
        </w:rPr>
        <w:t>organizacje pozarządowe działające na rzecz osób z niepełnosprawnością.</w:t>
      </w:r>
    </w:p>
    <w:p w14:paraId="3943A8B7"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sz w:val="22"/>
          <w:szCs w:val="22"/>
        </w:rPr>
        <w:t>Najmniejszy wpływ respondenci mają na osoby i dzieci z niepełnosprawnością narządu wzroku lub słuchu.</w:t>
      </w:r>
    </w:p>
    <w:p w14:paraId="73AC3990" w14:textId="77777777" w:rsidR="004348A9" w:rsidRPr="00FF3FE6" w:rsidRDefault="004348A9" w:rsidP="004356CB">
      <w:pPr>
        <w:spacing w:line="276" w:lineRule="auto"/>
        <w:rPr>
          <w:rFonts w:asciiTheme="minorHAnsi" w:hAnsiTheme="minorHAnsi"/>
          <w:sz w:val="22"/>
          <w:szCs w:val="22"/>
        </w:rPr>
      </w:pPr>
    </w:p>
    <w:p w14:paraId="31293549" w14:textId="77777777" w:rsidR="004348A9" w:rsidRPr="00FF3FE6" w:rsidRDefault="004348A9" w:rsidP="004356CB">
      <w:pPr>
        <w:spacing w:line="276" w:lineRule="auto"/>
        <w:rPr>
          <w:rFonts w:asciiTheme="minorHAnsi" w:hAnsiTheme="minorHAnsi"/>
          <w:sz w:val="22"/>
          <w:szCs w:val="22"/>
        </w:rPr>
      </w:pPr>
    </w:p>
    <w:tbl>
      <w:tblPr>
        <w:tblStyle w:val="Jasnecieniowanieakcent11"/>
        <w:tblW w:w="0" w:type="auto"/>
        <w:tblLook w:val="04A0" w:firstRow="1" w:lastRow="0" w:firstColumn="1" w:lastColumn="0" w:noHBand="0" w:noVBand="1"/>
      </w:tblPr>
      <w:tblGrid>
        <w:gridCol w:w="4464"/>
        <w:gridCol w:w="4464"/>
      </w:tblGrid>
      <w:tr w:rsidR="004348A9" w:rsidRPr="00FF3FE6" w14:paraId="49009E52" w14:textId="77777777" w:rsidTr="00435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14:paraId="14EE019F" w14:textId="77777777" w:rsidR="004348A9" w:rsidRPr="00FF3FE6" w:rsidRDefault="004348A9" w:rsidP="004356CB">
            <w:pPr>
              <w:spacing w:line="276" w:lineRule="auto"/>
              <w:rPr>
                <w:rFonts w:asciiTheme="minorHAnsi" w:hAnsiTheme="minorHAnsi"/>
              </w:rPr>
            </w:pPr>
            <w:r w:rsidRPr="00FF3FE6">
              <w:rPr>
                <w:rFonts w:asciiTheme="minorHAnsi" w:hAnsiTheme="minorHAnsi"/>
              </w:rPr>
              <w:lastRenderedPageBreak/>
              <w:t>Największy wpływ</w:t>
            </w:r>
          </w:p>
        </w:tc>
        <w:tc>
          <w:tcPr>
            <w:tcW w:w="4464" w:type="dxa"/>
          </w:tcPr>
          <w:p w14:paraId="09C0EAE9" w14:textId="77777777" w:rsidR="004348A9" w:rsidRPr="00FF3FE6" w:rsidRDefault="004348A9" w:rsidP="004356CB">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F3FE6">
              <w:rPr>
                <w:rFonts w:asciiTheme="minorHAnsi" w:hAnsiTheme="minorHAnsi"/>
              </w:rPr>
              <w:t>Najmniejszy wpływ</w:t>
            </w:r>
          </w:p>
        </w:tc>
      </w:tr>
      <w:tr w:rsidR="004348A9" w:rsidRPr="00FF3FE6" w14:paraId="5EAE0F56" w14:textId="77777777" w:rsidTr="00435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14:paraId="37C69A0A" w14:textId="77777777" w:rsidR="004348A9" w:rsidRPr="00FF3FE6" w:rsidRDefault="004348A9" w:rsidP="004356CB">
            <w:pPr>
              <w:spacing w:line="276" w:lineRule="auto"/>
              <w:rPr>
                <w:rFonts w:asciiTheme="minorHAnsi" w:hAnsiTheme="minorHAnsi"/>
              </w:rPr>
            </w:pPr>
            <w:r w:rsidRPr="00FF3FE6">
              <w:rPr>
                <w:rFonts w:asciiTheme="minorHAnsi" w:hAnsiTheme="minorHAnsi"/>
              </w:rPr>
              <w:t>Osoby dorosłe z niepełnosprawnością intelektualną - 7</w:t>
            </w:r>
          </w:p>
        </w:tc>
        <w:tc>
          <w:tcPr>
            <w:tcW w:w="4464" w:type="dxa"/>
          </w:tcPr>
          <w:p w14:paraId="59103AD6" w14:textId="77777777" w:rsidR="004348A9" w:rsidRPr="00FF3FE6" w:rsidRDefault="004348A9" w:rsidP="004356C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F3FE6">
              <w:rPr>
                <w:rFonts w:asciiTheme="minorHAnsi" w:hAnsiTheme="minorHAnsi"/>
              </w:rPr>
              <w:t>Osoby dorosłe z niepełnosprawnością intelektualną -2</w:t>
            </w:r>
          </w:p>
        </w:tc>
      </w:tr>
      <w:tr w:rsidR="004348A9" w:rsidRPr="00FF3FE6" w14:paraId="2924D791" w14:textId="77777777" w:rsidTr="004356CB">
        <w:tc>
          <w:tcPr>
            <w:cnfStyle w:val="001000000000" w:firstRow="0" w:lastRow="0" w:firstColumn="1" w:lastColumn="0" w:oddVBand="0" w:evenVBand="0" w:oddHBand="0" w:evenHBand="0" w:firstRowFirstColumn="0" w:firstRowLastColumn="0" w:lastRowFirstColumn="0" w:lastRowLastColumn="0"/>
            <w:tcW w:w="4464" w:type="dxa"/>
          </w:tcPr>
          <w:p w14:paraId="568F5026" w14:textId="77777777" w:rsidR="004348A9" w:rsidRPr="00FF3FE6" w:rsidRDefault="004348A9" w:rsidP="004356CB">
            <w:pPr>
              <w:spacing w:line="276" w:lineRule="auto"/>
              <w:rPr>
                <w:rFonts w:asciiTheme="minorHAnsi" w:hAnsiTheme="minorHAnsi"/>
                <w:b w:val="0"/>
              </w:rPr>
            </w:pPr>
            <w:r w:rsidRPr="00FF3FE6">
              <w:rPr>
                <w:rFonts w:asciiTheme="minorHAnsi" w:hAnsiTheme="minorHAnsi"/>
                <w:b w:val="0"/>
              </w:rPr>
              <w:t>Osoby dorosłe z niepełnosprawnością ruchową - 4</w:t>
            </w:r>
          </w:p>
        </w:tc>
        <w:tc>
          <w:tcPr>
            <w:tcW w:w="4464" w:type="dxa"/>
          </w:tcPr>
          <w:p w14:paraId="5302AFF3" w14:textId="77777777" w:rsidR="004348A9" w:rsidRPr="00FF3FE6" w:rsidRDefault="004348A9" w:rsidP="004356C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F3FE6">
              <w:rPr>
                <w:rFonts w:asciiTheme="minorHAnsi" w:hAnsiTheme="minorHAnsi"/>
              </w:rPr>
              <w:t>Osoby dorosłe z niepełnosprawnością ruchową -2</w:t>
            </w:r>
          </w:p>
        </w:tc>
      </w:tr>
      <w:tr w:rsidR="004348A9" w:rsidRPr="00FF3FE6" w14:paraId="3578C067" w14:textId="77777777" w:rsidTr="00435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14:paraId="056EAACC" w14:textId="77777777" w:rsidR="004348A9" w:rsidRPr="00FF3FE6" w:rsidRDefault="004348A9" w:rsidP="004356CB">
            <w:pPr>
              <w:spacing w:line="276" w:lineRule="auto"/>
              <w:rPr>
                <w:rFonts w:asciiTheme="minorHAnsi" w:hAnsiTheme="minorHAnsi"/>
              </w:rPr>
            </w:pPr>
            <w:r w:rsidRPr="00FF3FE6">
              <w:rPr>
                <w:rFonts w:asciiTheme="minorHAnsi" w:hAnsiTheme="minorHAnsi"/>
              </w:rPr>
              <w:t>Osoby dorosłe z niepełnosprawnością psychiczną - 6</w:t>
            </w:r>
          </w:p>
        </w:tc>
        <w:tc>
          <w:tcPr>
            <w:tcW w:w="4464" w:type="dxa"/>
          </w:tcPr>
          <w:p w14:paraId="019B14C7" w14:textId="77777777" w:rsidR="004348A9" w:rsidRPr="00FF3FE6" w:rsidRDefault="004348A9" w:rsidP="004356C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F3FE6">
              <w:rPr>
                <w:rFonts w:asciiTheme="minorHAnsi" w:hAnsiTheme="minorHAnsi"/>
              </w:rPr>
              <w:t>Osoby dorosłe z niepełnosprawnością psychiczną -1</w:t>
            </w:r>
          </w:p>
        </w:tc>
      </w:tr>
      <w:tr w:rsidR="004348A9" w:rsidRPr="00FF3FE6" w14:paraId="2DFEB764" w14:textId="77777777" w:rsidTr="004356CB">
        <w:tc>
          <w:tcPr>
            <w:cnfStyle w:val="001000000000" w:firstRow="0" w:lastRow="0" w:firstColumn="1" w:lastColumn="0" w:oddVBand="0" w:evenVBand="0" w:oddHBand="0" w:evenHBand="0" w:firstRowFirstColumn="0" w:firstRowLastColumn="0" w:lastRowFirstColumn="0" w:lastRowLastColumn="0"/>
            <w:tcW w:w="4464" w:type="dxa"/>
          </w:tcPr>
          <w:p w14:paraId="747A0C67" w14:textId="77777777" w:rsidR="004348A9" w:rsidRPr="00FF3FE6" w:rsidRDefault="004348A9" w:rsidP="004356CB">
            <w:pPr>
              <w:spacing w:line="276" w:lineRule="auto"/>
              <w:rPr>
                <w:rFonts w:asciiTheme="minorHAnsi" w:hAnsiTheme="minorHAnsi"/>
                <w:b w:val="0"/>
              </w:rPr>
            </w:pPr>
            <w:r w:rsidRPr="00FF3FE6">
              <w:rPr>
                <w:rFonts w:asciiTheme="minorHAnsi" w:hAnsiTheme="minorHAnsi"/>
                <w:b w:val="0"/>
              </w:rPr>
              <w:t>Osoby dorosłe z niepełnosprawnością narządu wzroku lub słuchu -1</w:t>
            </w:r>
          </w:p>
        </w:tc>
        <w:tc>
          <w:tcPr>
            <w:tcW w:w="4464" w:type="dxa"/>
          </w:tcPr>
          <w:p w14:paraId="093AC0AF" w14:textId="77777777" w:rsidR="004348A9" w:rsidRPr="00FF3FE6" w:rsidRDefault="004348A9" w:rsidP="004356C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F3FE6">
              <w:rPr>
                <w:rFonts w:asciiTheme="minorHAnsi" w:hAnsiTheme="minorHAnsi"/>
              </w:rPr>
              <w:t>Osoby dorosłe z niepełnosprawnością narządu wzroku lub słuchu -5</w:t>
            </w:r>
          </w:p>
        </w:tc>
      </w:tr>
      <w:tr w:rsidR="004348A9" w:rsidRPr="00FF3FE6" w14:paraId="383300D6" w14:textId="77777777" w:rsidTr="00435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14:paraId="1FCE4B8D" w14:textId="77777777" w:rsidR="004348A9" w:rsidRPr="00FF3FE6" w:rsidRDefault="004348A9" w:rsidP="004356CB">
            <w:pPr>
              <w:spacing w:line="276" w:lineRule="auto"/>
              <w:rPr>
                <w:rFonts w:asciiTheme="minorHAnsi" w:hAnsiTheme="minorHAnsi"/>
              </w:rPr>
            </w:pPr>
            <w:r w:rsidRPr="00FF3FE6">
              <w:rPr>
                <w:rFonts w:asciiTheme="minorHAnsi" w:hAnsiTheme="minorHAnsi"/>
              </w:rPr>
              <w:t>Osoby dorosłe z innymi rodzajami niepełnosprawności - 6</w:t>
            </w:r>
          </w:p>
        </w:tc>
        <w:tc>
          <w:tcPr>
            <w:tcW w:w="4464" w:type="dxa"/>
          </w:tcPr>
          <w:p w14:paraId="483519FE" w14:textId="77777777" w:rsidR="004348A9" w:rsidRPr="00FF3FE6" w:rsidRDefault="004348A9" w:rsidP="004356C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F3FE6">
              <w:rPr>
                <w:rFonts w:asciiTheme="minorHAnsi" w:hAnsiTheme="minorHAnsi"/>
              </w:rPr>
              <w:t>Osoby dorosłe z innymi rodzajami niepełnosprawności - 0</w:t>
            </w:r>
          </w:p>
        </w:tc>
      </w:tr>
      <w:tr w:rsidR="004348A9" w:rsidRPr="00FF3FE6" w14:paraId="333D13D5" w14:textId="77777777" w:rsidTr="004356CB">
        <w:tc>
          <w:tcPr>
            <w:cnfStyle w:val="001000000000" w:firstRow="0" w:lastRow="0" w:firstColumn="1" w:lastColumn="0" w:oddVBand="0" w:evenVBand="0" w:oddHBand="0" w:evenHBand="0" w:firstRowFirstColumn="0" w:firstRowLastColumn="0" w:lastRowFirstColumn="0" w:lastRowLastColumn="0"/>
            <w:tcW w:w="4464" w:type="dxa"/>
          </w:tcPr>
          <w:p w14:paraId="17B3EA3C" w14:textId="77777777" w:rsidR="004348A9" w:rsidRPr="00FF3FE6" w:rsidRDefault="004348A9" w:rsidP="004356CB">
            <w:pPr>
              <w:spacing w:line="276" w:lineRule="auto"/>
              <w:rPr>
                <w:rFonts w:asciiTheme="minorHAnsi" w:hAnsiTheme="minorHAnsi"/>
              </w:rPr>
            </w:pPr>
            <w:r w:rsidRPr="00FF3FE6">
              <w:rPr>
                <w:rFonts w:asciiTheme="minorHAnsi" w:hAnsiTheme="minorHAnsi"/>
              </w:rPr>
              <w:t>Dzieci z niepełnosprawnością intelektualną - 6</w:t>
            </w:r>
          </w:p>
        </w:tc>
        <w:tc>
          <w:tcPr>
            <w:tcW w:w="4464" w:type="dxa"/>
          </w:tcPr>
          <w:p w14:paraId="6C2DC720" w14:textId="77777777" w:rsidR="004348A9" w:rsidRPr="00FF3FE6" w:rsidRDefault="004348A9" w:rsidP="004356C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F3FE6">
              <w:rPr>
                <w:rFonts w:asciiTheme="minorHAnsi" w:hAnsiTheme="minorHAnsi"/>
              </w:rPr>
              <w:t>Dzieci z niepełnosprawnością intelektualną - 3</w:t>
            </w:r>
          </w:p>
        </w:tc>
      </w:tr>
      <w:tr w:rsidR="004348A9" w:rsidRPr="00FF3FE6" w14:paraId="3B4A2F85" w14:textId="77777777" w:rsidTr="00435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14:paraId="492E99EF" w14:textId="77777777" w:rsidR="004348A9" w:rsidRPr="00FF3FE6" w:rsidRDefault="004348A9" w:rsidP="004356CB">
            <w:pPr>
              <w:spacing w:line="276" w:lineRule="auto"/>
              <w:rPr>
                <w:rFonts w:asciiTheme="minorHAnsi" w:hAnsiTheme="minorHAnsi"/>
              </w:rPr>
            </w:pPr>
            <w:r w:rsidRPr="00FF3FE6">
              <w:rPr>
                <w:rFonts w:asciiTheme="minorHAnsi" w:hAnsiTheme="minorHAnsi"/>
              </w:rPr>
              <w:t>Dzieci  z niepełnosprawnością ruchową - 6</w:t>
            </w:r>
          </w:p>
        </w:tc>
        <w:tc>
          <w:tcPr>
            <w:tcW w:w="4464" w:type="dxa"/>
          </w:tcPr>
          <w:p w14:paraId="1BD45193" w14:textId="77777777" w:rsidR="004348A9" w:rsidRPr="00FF3FE6" w:rsidRDefault="004348A9" w:rsidP="004356C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F3FE6">
              <w:rPr>
                <w:rFonts w:asciiTheme="minorHAnsi" w:hAnsiTheme="minorHAnsi"/>
              </w:rPr>
              <w:t>Dzieci  z niepełnosprawnością ruchową -1</w:t>
            </w:r>
          </w:p>
        </w:tc>
      </w:tr>
      <w:tr w:rsidR="004348A9" w:rsidRPr="00FF3FE6" w14:paraId="28A2BFAE" w14:textId="77777777" w:rsidTr="004356CB">
        <w:tc>
          <w:tcPr>
            <w:cnfStyle w:val="001000000000" w:firstRow="0" w:lastRow="0" w:firstColumn="1" w:lastColumn="0" w:oddVBand="0" w:evenVBand="0" w:oddHBand="0" w:evenHBand="0" w:firstRowFirstColumn="0" w:firstRowLastColumn="0" w:lastRowFirstColumn="0" w:lastRowLastColumn="0"/>
            <w:tcW w:w="4464" w:type="dxa"/>
          </w:tcPr>
          <w:p w14:paraId="280DE738" w14:textId="77777777" w:rsidR="004348A9" w:rsidRPr="00FF3FE6" w:rsidRDefault="004348A9" w:rsidP="004356CB">
            <w:pPr>
              <w:spacing w:line="276" w:lineRule="auto"/>
              <w:rPr>
                <w:rFonts w:asciiTheme="minorHAnsi" w:hAnsiTheme="minorHAnsi"/>
                <w:b w:val="0"/>
              </w:rPr>
            </w:pPr>
            <w:r w:rsidRPr="00FF3FE6">
              <w:rPr>
                <w:rFonts w:asciiTheme="minorHAnsi" w:hAnsiTheme="minorHAnsi"/>
                <w:b w:val="0"/>
              </w:rPr>
              <w:t>Dzieci z niepełnosprawnością psychiczną - 5</w:t>
            </w:r>
          </w:p>
        </w:tc>
        <w:tc>
          <w:tcPr>
            <w:tcW w:w="4464" w:type="dxa"/>
          </w:tcPr>
          <w:p w14:paraId="386C2A62" w14:textId="77777777" w:rsidR="004348A9" w:rsidRPr="00FF3FE6" w:rsidRDefault="004348A9" w:rsidP="004356C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F3FE6">
              <w:rPr>
                <w:rFonts w:asciiTheme="minorHAnsi" w:hAnsiTheme="minorHAnsi"/>
              </w:rPr>
              <w:t>Dzieci z niepełnosprawnością psychiczną - 1</w:t>
            </w:r>
          </w:p>
        </w:tc>
      </w:tr>
      <w:tr w:rsidR="004348A9" w:rsidRPr="00FF3FE6" w14:paraId="44A14CF9" w14:textId="77777777" w:rsidTr="00435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14:paraId="06A03408" w14:textId="77777777" w:rsidR="004348A9" w:rsidRPr="00FF3FE6" w:rsidRDefault="004348A9" w:rsidP="004356CB">
            <w:pPr>
              <w:spacing w:line="276" w:lineRule="auto"/>
              <w:rPr>
                <w:rFonts w:asciiTheme="minorHAnsi" w:hAnsiTheme="minorHAnsi"/>
                <w:b w:val="0"/>
              </w:rPr>
            </w:pPr>
            <w:r w:rsidRPr="00FF3FE6">
              <w:rPr>
                <w:rFonts w:asciiTheme="minorHAnsi" w:hAnsiTheme="minorHAnsi"/>
                <w:b w:val="0"/>
              </w:rPr>
              <w:t>Dzieci z niepełnosprawnością narządu wzroku lub słuchu – 1</w:t>
            </w:r>
          </w:p>
        </w:tc>
        <w:tc>
          <w:tcPr>
            <w:tcW w:w="4464" w:type="dxa"/>
          </w:tcPr>
          <w:p w14:paraId="4AF8C4C3" w14:textId="77777777" w:rsidR="004348A9" w:rsidRPr="00FF3FE6" w:rsidRDefault="004348A9" w:rsidP="004356C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F3FE6">
              <w:rPr>
                <w:rFonts w:asciiTheme="minorHAnsi" w:hAnsiTheme="minorHAnsi"/>
              </w:rPr>
              <w:t>Dzieci z niepełnosprawnością narządu wzroku lub słuchu - 4</w:t>
            </w:r>
          </w:p>
        </w:tc>
      </w:tr>
      <w:tr w:rsidR="004348A9" w:rsidRPr="00FF3FE6" w14:paraId="2AFFDE1C" w14:textId="77777777" w:rsidTr="004356CB">
        <w:tc>
          <w:tcPr>
            <w:cnfStyle w:val="001000000000" w:firstRow="0" w:lastRow="0" w:firstColumn="1" w:lastColumn="0" w:oddVBand="0" w:evenVBand="0" w:oddHBand="0" w:evenHBand="0" w:firstRowFirstColumn="0" w:firstRowLastColumn="0" w:lastRowFirstColumn="0" w:lastRowLastColumn="0"/>
            <w:tcW w:w="4464" w:type="dxa"/>
          </w:tcPr>
          <w:p w14:paraId="7B12C804" w14:textId="77777777" w:rsidR="004348A9" w:rsidRPr="00FF3FE6" w:rsidRDefault="004348A9" w:rsidP="004356CB">
            <w:pPr>
              <w:spacing w:line="276" w:lineRule="auto"/>
              <w:rPr>
                <w:rFonts w:asciiTheme="minorHAnsi" w:hAnsiTheme="minorHAnsi"/>
              </w:rPr>
            </w:pPr>
            <w:r w:rsidRPr="00FF3FE6">
              <w:rPr>
                <w:rFonts w:asciiTheme="minorHAnsi" w:hAnsiTheme="minorHAnsi"/>
              </w:rPr>
              <w:t>Dzieci z innymi rodzajami niepełnosprawności - 7</w:t>
            </w:r>
          </w:p>
        </w:tc>
        <w:tc>
          <w:tcPr>
            <w:tcW w:w="4464" w:type="dxa"/>
          </w:tcPr>
          <w:p w14:paraId="1A90404F" w14:textId="77777777" w:rsidR="004348A9" w:rsidRPr="00FF3FE6" w:rsidRDefault="004348A9" w:rsidP="004356C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F3FE6">
              <w:rPr>
                <w:rFonts w:asciiTheme="minorHAnsi" w:hAnsiTheme="minorHAnsi"/>
              </w:rPr>
              <w:t>Dzieci z innymi rodzajami niepełnosprawności - 1</w:t>
            </w:r>
          </w:p>
        </w:tc>
      </w:tr>
      <w:tr w:rsidR="004348A9" w:rsidRPr="00FF3FE6" w14:paraId="167AB1C8" w14:textId="77777777" w:rsidTr="00435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14:paraId="34F88F9F" w14:textId="77777777" w:rsidR="004348A9" w:rsidRPr="00FF3FE6" w:rsidRDefault="004348A9" w:rsidP="004356CB">
            <w:pPr>
              <w:spacing w:line="276" w:lineRule="auto"/>
              <w:rPr>
                <w:rFonts w:asciiTheme="minorHAnsi" w:hAnsiTheme="minorHAnsi"/>
              </w:rPr>
            </w:pPr>
          </w:p>
          <w:p w14:paraId="3EAA8A1F" w14:textId="77777777" w:rsidR="004348A9" w:rsidRPr="00FF3FE6" w:rsidRDefault="004348A9" w:rsidP="004356CB">
            <w:pPr>
              <w:spacing w:line="276" w:lineRule="auto"/>
              <w:rPr>
                <w:rFonts w:asciiTheme="minorHAnsi" w:hAnsiTheme="minorHAnsi"/>
              </w:rPr>
            </w:pPr>
            <w:r w:rsidRPr="00FF3FE6">
              <w:rPr>
                <w:rFonts w:asciiTheme="minorHAnsi" w:hAnsiTheme="minorHAnsi"/>
              </w:rPr>
              <w:t>Rodziny osób z niepełnosprawnością - 7</w:t>
            </w:r>
          </w:p>
        </w:tc>
        <w:tc>
          <w:tcPr>
            <w:tcW w:w="4464" w:type="dxa"/>
          </w:tcPr>
          <w:p w14:paraId="2F81AC6B" w14:textId="77777777" w:rsidR="004348A9" w:rsidRPr="00FF3FE6" w:rsidRDefault="004348A9" w:rsidP="004356C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1CC04097" w14:textId="77777777" w:rsidR="004348A9" w:rsidRPr="00FF3FE6" w:rsidRDefault="004348A9" w:rsidP="004356C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F3FE6">
              <w:rPr>
                <w:rFonts w:asciiTheme="minorHAnsi" w:hAnsiTheme="minorHAnsi"/>
              </w:rPr>
              <w:t>Rodziny osób z niepełnosprawnością - 0</w:t>
            </w:r>
          </w:p>
        </w:tc>
      </w:tr>
      <w:tr w:rsidR="004348A9" w:rsidRPr="00FF3FE6" w14:paraId="58AAA919" w14:textId="77777777" w:rsidTr="004356CB">
        <w:tc>
          <w:tcPr>
            <w:cnfStyle w:val="001000000000" w:firstRow="0" w:lastRow="0" w:firstColumn="1" w:lastColumn="0" w:oddVBand="0" w:evenVBand="0" w:oddHBand="0" w:evenHBand="0" w:firstRowFirstColumn="0" w:firstRowLastColumn="0" w:lastRowFirstColumn="0" w:lastRowLastColumn="0"/>
            <w:tcW w:w="4464" w:type="dxa"/>
          </w:tcPr>
          <w:p w14:paraId="7C02FFB9" w14:textId="77777777" w:rsidR="004348A9" w:rsidRPr="00FF3FE6" w:rsidRDefault="004348A9" w:rsidP="004356CB">
            <w:pPr>
              <w:spacing w:line="276" w:lineRule="auto"/>
              <w:rPr>
                <w:rFonts w:asciiTheme="minorHAnsi" w:hAnsiTheme="minorHAnsi"/>
              </w:rPr>
            </w:pPr>
            <w:r w:rsidRPr="00FF3FE6">
              <w:rPr>
                <w:rFonts w:asciiTheme="minorHAnsi" w:hAnsiTheme="minorHAnsi"/>
              </w:rPr>
              <w:t>Organizacje (np. pozarządowe) działające na rzecz osób z niepełnosprawnością - 6</w:t>
            </w:r>
          </w:p>
        </w:tc>
        <w:tc>
          <w:tcPr>
            <w:tcW w:w="4464" w:type="dxa"/>
          </w:tcPr>
          <w:p w14:paraId="1A1953A5" w14:textId="77777777" w:rsidR="004348A9" w:rsidRPr="00FF3FE6" w:rsidRDefault="004348A9" w:rsidP="004356C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F3FE6">
              <w:rPr>
                <w:rFonts w:asciiTheme="minorHAnsi" w:hAnsiTheme="minorHAnsi"/>
              </w:rPr>
              <w:t>Organizacje (np. pozarządowe) działające na rzecz osób z niepełnosprawnością - 1</w:t>
            </w:r>
          </w:p>
        </w:tc>
      </w:tr>
      <w:tr w:rsidR="004348A9" w:rsidRPr="00FF3FE6" w14:paraId="3BED31A7" w14:textId="77777777" w:rsidTr="00435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14:paraId="2625FADA" w14:textId="77777777" w:rsidR="004348A9" w:rsidRPr="00FF3FE6" w:rsidRDefault="004348A9" w:rsidP="004356CB">
            <w:pPr>
              <w:spacing w:line="276" w:lineRule="auto"/>
              <w:rPr>
                <w:rFonts w:asciiTheme="minorHAnsi" w:hAnsiTheme="minorHAnsi"/>
                <w:b w:val="0"/>
              </w:rPr>
            </w:pPr>
            <w:r w:rsidRPr="00FF3FE6">
              <w:rPr>
                <w:rFonts w:asciiTheme="minorHAnsi" w:hAnsiTheme="minorHAnsi"/>
                <w:b w:val="0"/>
              </w:rPr>
              <w:t>Grupy nieformalne działające na rzecz osób z niepełnosprawnością - 2</w:t>
            </w:r>
          </w:p>
        </w:tc>
        <w:tc>
          <w:tcPr>
            <w:tcW w:w="4464" w:type="dxa"/>
          </w:tcPr>
          <w:p w14:paraId="1A153DB6" w14:textId="77777777" w:rsidR="004348A9" w:rsidRPr="00FF3FE6" w:rsidRDefault="004348A9" w:rsidP="004356C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F3FE6">
              <w:rPr>
                <w:rFonts w:asciiTheme="minorHAnsi" w:hAnsiTheme="minorHAnsi"/>
              </w:rPr>
              <w:t>Grupy nieformalne działające na rzecz osób z niepełnosprawnością - 2</w:t>
            </w:r>
          </w:p>
        </w:tc>
      </w:tr>
      <w:tr w:rsidR="004348A9" w:rsidRPr="00FF3FE6" w14:paraId="7F08A152" w14:textId="77777777" w:rsidTr="004356CB">
        <w:tc>
          <w:tcPr>
            <w:cnfStyle w:val="001000000000" w:firstRow="0" w:lastRow="0" w:firstColumn="1" w:lastColumn="0" w:oddVBand="0" w:evenVBand="0" w:oddHBand="0" w:evenHBand="0" w:firstRowFirstColumn="0" w:firstRowLastColumn="0" w:lastRowFirstColumn="0" w:lastRowLastColumn="0"/>
            <w:tcW w:w="4464" w:type="dxa"/>
          </w:tcPr>
          <w:p w14:paraId="1596B8E6" w14:textId="77777777" w:rsidR="004348A9" w:rsidRPr="00FF3FE6" w:rsidRDefault="004348A9" w:rsidP="004356CB">
            <w:pPr>
              <w:spacing w:line="276" w:lineRule="auto"/>
              <w:rPr>
                <w:rFonts w:asciiTheme="minorHAnsi" w:hAnsiTheme="minorHAnsi"/>
                <w:b w:val="0"/>
              </w:rPr>
            </w:pPr>
            <w:r w:rsidRPr="00FF3FE6">
              <w:rPr>
                <w:rFonts w:asciiTheme="minorHAnsi" w:hAnsiTheme="minorHAnsi"/>
                <w:b w:val="0"/>
              </w:rPr>
              <w:t>Lokalna społeczność - 4</w:t>
            </w:r>
          </w:p>
        </w:tc>
        <w:tc>
          <w:tcPr>
            <w:tcW w:w="4464" w:type="dxa"/>
          </w:tcPr>
          <w:p w14:paraId="5240123D" w14:textId="77777777" w:rsidR="004348A9" w:rsidRPr="00FF3FE6" w:rsidRDefault="004348A9" w:rsidP="004356C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F3FE6">
              <w:rPr>
                <w:rFonts w:asciiTheme="minorHAnsi" w:hAnsiTheme="minorHAnsi"/>
              </w:rPr>
              <w:t>Lokalna społeczność -1</w:t>
            </w:r>
          </w:p>
        </w:tc>
      </w:tr>
      <w:tr w:rsidR="004348A9" w:rsidRPr="00FF3FE6" w14:paraId="6E59C822" w14:textId="77777777" w:rsidTr="00435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4" w:type="dxa"/>
          </w:tcPr>
          <w:p w14:paraId="0921CDF7" w14:textId="77777777" w:rsidR="004348A9" w:rsidRPr="00FF3FE6" w:rsidRDefault="004348A9" w:rsidP="004356CB">
            <w:pPr>
              <w:spacing w:line="276" w:lineRule="auto"/>
              <w:rPr>
                <w:rFonts w:asciiTheme="minorHAnsi" w:hAnsiTheme="minorHAnsi"/>
                <w:b w:val="0"/>
              </w:rPr>
            </w:pPr>
            <w:r w:rsidRPr="00FF3FE6">
              <w:rPr>
                <w:rFonts w:asciiTheme="minorHAnsi" w:hAnsiTheme="minorHAnsi"/>
                <w:b w:val="0"/>
              </w:rPr>
              <w:t>Inne - 1</w:t>
            </w:r>
          </w:p>
        </w:tc>
        <w:tc>
          <w:tcPr>
            <w:tcW w:w="4464" w:type="dxa"/>
          </w:tcPr>
          <w:p w14:paraId="70E723EA" w14:textId="77777777" w:rsidR="004348A9" w:rsidRPr="00FF3FE6" w:rsidRDefault="004348A9" w:rsidP="004356CB">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F3FE6">
              <w:rPr>
                <w:rFonts w:asciiTheme="minorHAnsi" w:hAnsiTheme="minorHAnsi"/>
              </w:rPr>
              <w:t>Inne - 1</w:t>
            </w:r>
          </w:p>
        </w:tc>
      </w:tr>
    </w:tbl>
    <w:p w14:paraId="055FB192" w14:textId="77777777" w:rsidR="004348A9" w:rsidRPr="00FF3FE6" w:rsidRDefault="004348A9" w:rsidP="004356CB">
      <w:pPr>
        <w:spacing w:line="276" w:lineRule="auto"/>
        <w:rPr>
          <w:rFonts w:asciiTheme="minorHAnsi" w:hAnsiTheme="minorHAnsi"/>
          <w:sz w:val="22"/>
          <w:szCs w:val="22"/>
        </w:rPr>
      </w:pPr>
    </w:p>
    <w:p w14:paraId="432BF333" w14:textId="77777777" w:rsidR="004348A9" w:rsidRPr="00FF3FE6" w:rsidRDefault="004348A9" w:rsidP="004356CB">
      <w:pPr>
        <w:spacing w:line="276" w:lineRule="auto"/>
        <w:rPr>
          <w:rFonts w:asciiTheme="minorHAnsi" w:hAnsiTheme="minorHAnsi"/>
          <w:sz w:val="22"/>
          <w:szCs w:val="22"/>
        </w:rPr>
      </w:pPr>
    </w:p>
    <w:p w14:paraId="081DB81C"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sz w:val="22"/>
          <w:szCs w:val="22"/>
        </w:rPr>
        <w:t xml:space="preserve">Działania cieszące się </w:t>
      </w:r>
      <w:r w:rsidRPr="00FF3FE6">
        <w:rPr>
          <w:rFonts w:asciiTheme="minorHAnsi" w:hAnsiTheme="minorHAnsi"/>
          <w:sz w:val="22"/>
          <w:szCs w:val="22"/>
          <w:u w:val="single"/>
        </w:rPr>
        <w:t>największym</w:t>
      </w:r>
      <w:r w:rsidRPr="00FF3FE6">
        <w:rPr>
          <w:rFonts w:asciiTheme="minorHAnsi" w:hAnsiTheme="minorHAnsi"/>
          <w:sz w:val="22"/>
          <w:szCs w:val="22"/>
        </w:rPr>
        <w:t xml:space="preserve"> zainteresowaniem odbiorców organizacji to w opinii</w:t>
      </w:r>
      <w:r w:rsidR="00755D6E">
        <w:rPr>
          <w:rFonts w:asciiTheme="minorHAnsi" w:hAnsiTheme="minorHAnsi"/>
          <w:sz w:val="22"/>
          <w:szCs w:val="22"/>
        </w:rPr>
        <w:t xml:space="preserve"> realizatorów</w:t>
      </w:r>
      <w:r w:rsidRPr="00FF3FE6">
        <w:rPr>
          <w:rFonts w:asciiTheme="minorHAnsi" w:hAnsiTheme="minorHAnsi"/>
          <w:sz w:val="22"/>
          <w:szCs w:val="22"/>
        </w:rPr>
        <w:t>:</w:t>
      </w:r>
    </w:p>
    <w:p w14:paraId="772CAFB5" w14:textId="77777777" w:rsidR="004348A9" w:rsidRPr="00FF3FE6" w:rsidRDefault="004348A9" w:rsidP="00340CCC">
      <w:pPr>
        <w:pStyle w:val="Akapitzlist"/>
        <w:widowControl/>
        <w:numPr>
          <w:ilvl w:val="0"/>
          <w:numId w:val="22"/>
        </w:numPr>
        <w:adjustRightInd/>
        <w:spacing w:line="276" w:lineRule="auto"/>
        <w:textAlignment w:val="auto"/>
        <w:rPr>
          <w:rFonts w:asciiTheme="minorHAnsi" w:hAnsiTheme="minorHAnsi"/>
          <w:sz w:val="22"/>
          <w:szCs w:val="22"/>
        </w:rPr>
      </w:pPr>
      <w:r w:rsidRPr="00FF3FE6">
        <w:rPr>
          <w:rFonts w:asciiTheme="minorHAnsi" w:hAnsiTheme="minorHAnsi"/>
          <w:sz w:val="22"/>
          <w:szCs w:val="22"/>
        </w:rPr>
        <w:t>dofinansowania do zakupu sprzętu rehabilitacyjnego, przedmiotów ortopedycznych i środków pomocniczych,</w:t>
      </w:r>
    </w:p>
    <w:p w14:paraId="085DB309" w14:textId="77777777" w:rsidR="004348A9" w:rsidRPr="00FF3FE6" w:rsidRDefault="004348A9" w:rsidP="00340CCC">
      <w:pPr>
        <w:pStyle w:val="Akapitzlist"/>
        <w:widowControl/>
        <w:numPr>
          <w:ilvl w:val="0"/>
          <w:numId w:val="22"/>
        </w:numPr>
        <w:adjustRightInd/>
        <w:spacing w:line="276" w:lineRule="auto"/>
        <w:textAlignment w:val="auto"/>
        <w:rPr>
          <w:rFonts w:asciiTheme="minorHAnsi" w:hAnsiTheme="minorHAnsi"/>
          <w:sz w:val="22"/>
          <w:szCs w:val="22"/>
        </w:rPr>
      </w:pPr>
      <w:r w:rsidRPr="00FF3FE6">
        <w:rPr>
          <w:rFonts w:asciiTheme="minorHAnsi" w:hAnsiTheme="minorHAnsi"/>
          <w:sz w:val="22"/>
          <w:szCs w:val="22"/>
        </w:rPr>
        <w:t>pomoc usługowa,</w:t>
      </w:r>
    </w:p>
    <w:p w14:paraId="0DAA128D" w14:textId="77777777" w:rsidR="004348A9" w:rsidRPr="00FF3FE6" w:rsidRDefault="004348A9" w:rsidP="00340CCC">
      <w:pPr>
        <w:pStyle w:val="Akapitzlist"/>
        <w:widowControl/>
        <w:numPr>
          <w:ilvl w:val="0"/>
          <w:numId w:val="22"/>
        </w:numPr>
        <w:adjustRightInd/>
        <w:spacing w:line="276" w:lineRule="auto"/>
        <w:textAlignment w:val="auto"/>
        <w:rPr>
          <w:rFonts w:asciiTheme="minorHAnsi" w:hAnsiTheme="minorHAnsi"/>
          <w:sz w:val="22"/>
          <w:szCs w:val="22"/>
        </w:rPr>
      </w:pPr>
      <w:r w:rsidRPr="00FF3FE6">
        <w:rPr>
          <w:rFonts w:asciiTheme="minorHAnsi" w:hAnsiTheme="minorHAnsi"/>
          <w:sz w:val="22"/>
          <w:szCs w:val="22"/>
        </w:rPr>
        <w:t>działania opiekuńcze, rehabilitacja, terapia,</w:t>
      </w:r>
    </w:p>
    <w:p w14:paraId="50965A21" w14:textId="77777777" w:rsidR="004348A9" w:rsidRPr="00FF3FE6" w:rsidRDefault="004348A9" w:rsidP="00340CCC">
      <w:pPr>
        <w:pStyle w:val="Akapitzlist"/>
        <w:widowControl/>
        <w:numPr>
          <w:ilvl w:val="0"/>
          <w:numId w:val="22"/>
        </w:numPr>
        <w:adjustRightInd/>
        <w:spacing w:line="276" w:lineRule="auto"/>
        <w:textAlignment w:val="auto"/>
        <w:rPr>
          <w:rFonts w:asciiTheme="minorHAnsi" w:hAnsiTheme="minorHAnsi"/>
          <w:sz w:val="22"/>
          <w:szCs w:val="22"/>
        </w:rPr>
      </w:pPr>
      <w:r w:rsidRPr="00FF3FE6">
        <w:rPr>
          <w:rFonts w:asciiTheme="minorHAnsi" w:hAnsiTheme="minorHAnsi"/>
          <w:sz w:val="22"/>
          <w:szCs w:val="22"/>
        </w:rPr>
        <w:t>prowadzenie Powiatowego Środowiskowego Domu Samopomocy, Warsztatów Terapii Zajęciowej,</w:t>
      </w:r>
    </w:p>
    <w:p w14:paraId="330C7297" w14:textId="77777777" w:rsidR="004348A9" w:rsidRPr="00FF3FE6" w:rsidRDefault="004348A9" w:rsidP="00340CCC">
      <w:pPr>
        <w:pStyle w:val="Akapitzlist"/>
        <w:widowControl/>
        <w:numPr>
          <w:ilvl w:val="0"/>
          <w:numId w:val="22"/>
        </w:numPr>
        <w:adjustRightInd/>
        <w:spacing w:line="276" w:lineRule="auto"/>
        <w:textAlignment w:val="auto"/>
        <w:rPr>
          <w:rFonts w:asciiTheme="minorHAnsi" w:hAnsiTheme="minorHAnsi"/>
          <w:sz w:val="22"/>
          <w:szCs w:val="22"/>
        </w:rPr>
      </w:pPr>
      <w:r w:rsidRPr="00FF3FE6">
        <w:rPr>
          <w:rFonts w:asciiTheme="minorHAnsi" w:hAnsiTheme="minorHAnsi"/>
          <w:sz w:val="22"/>
          <w:szCs w:val="22"/>
        </w:rPr>
        <w:t xml:space="preserve">prowadzenie zajęć rewalidacyjno-wychowawczych i wczesnego wspomagania rozwoju, </w:t>
      </w:r>
    </w:p>
    <w:p w14:paraId="7F94D315" w14:textId="77777777" w:rsidR="004348A9" w:rsidRPr="00FF3FE6" w:rsidRDefault="004348A9" w:rsidP="00340CCC">
      <w:pPr>
        <w:pStyle w:val="Akapitzlist"/>
        <w:widowControl/>
        <w:numPr>
          <w:ilvl w:val="0"/>
          <w:numId w:val="22"/>
        </w:numPr>
        <w:adjustRightInd/>
        <w:spacing w:line="276" w:lineRule="auto"/>
        <w:textAlignment w:val="auto"/>
        <w:rPr>
          <w:rFonts w:asciiTheme="minorHAnsi" w:hAnsiTheme="minorHAnsi"/>
          <w:sz w:val="22"/>
          <w:szCs w:val="22"/>
        </w:rPr>
      </w:pPr>
      <w:r w:rsidRPr="00FF3FE6">
        <w:rPr>
          <w:rFonts w:asciiTheme="minorHAnsi" w:hAnsiTheme="minorHAnsi"/>
          <w:sz w:val="22"/>
          <w:szCs w:val="22"/>
        </w:rPr>
        <w:t>udział w imprezach sportowych i turystycznych,</w:t>
      </w:r>
    </w:p>
    <w:p w14:paraId="0B72D0BB" w14:textId="77777777" w:rsidR="004348A9" w:rsidRPr="00FF3FE6" w:rsidRDefault="004348A9" w:rsidP="00340CCC">
      <w:pPr>
        <w:pStyle w:val="Akapitzlist"/>
        <w:widowControl/>
        <w:numPr>
          <w:ilvl w:val="0"/>
          <w:numId w:val="22"/>
        </w:numPr>
        <w:adjustRightInd/>
        <w:spacing w:line="276" w:lineRule="auto"/>
        <w:textAlignment w:val="auto"/>
        <w:rPr>
          <w:rFonts w:asciiTheme="minorHAnsi" w:hAnsiTheme="minorHAnsi"/>
          <w:sz w:val="22"/>
          <w:szCs w:val="22"/>
        </w:rPr>
      </w:pPr>
      <w:r w:rsidRPr="00FF3FE6">
        <w:rPr>
          <w:rFonts w:asciiTheme="minorHAnsi" w:hAnsiTheme="minorHAnsi"/>
          <w:sz w:val="22"/>
          <w:szCs w:val="22"/>
        </w:rPr>
        <w:t>oferty pracy, refundacja kosztów wyposażenia stanowiska pracy,</w:t>
      </w:r>
    </w:p>
    <w:p w14:paraId="4EBE5266" w14:textId="77777777" w:rsidR="004348A9" w:rsidRPr="00FF3FE6" w:rsidRDefault="004348A9" w:rsidP="00340CCC">
      <w:pPr>
        <w:pStyle w:val="Akapitzlist"/>
        <w:widowControl/>
        <w:numPr>
          <w:ilvl w:val="0"/>
          <w:numId w:val="22"/>
        </w:numPr>
        <w:adjustRightInd/>
        <w:spacing w:line="276" w:lineRule="auto"/>
        <w:textAlignment w:val="auto"/>
        <w:rPr>
          <w:rFonts w:asciiTheme="minorHAnsi" w:hAnsiTheme="minorHAnsi"/>
          <w:sz w:val="22"/>
          <w:szCs w:val="22"/>
        </w:rPr>
      </w:pPr>
      <w:r w:rsidRPr="00FF3FE6">
        <w:rPr>
          <w:rFonts w:asciiTheme="minorHAnsi" w:hAnsiTheme="minorHAnsi"/>
          <w:sz w:val="22"/>
          <w:szCs w:val="22"/>
        </w:rPr>
        <w:t>tworzenie warunków umożliwiających zwiększenie uczestnictwa osób z niepełnosprawnościami w różnych formach aktywności ruchowej,</w:t>
      </w:r>
    </w:p>
    <w:p w14:paraId="766C034B" w14:textId="77777777" w:rsidR="004348A9" w:rsidRPr="00FF3FE6" w:rsidRDefault="004348A9" w:rsidP="00340CCC">
      <w:pPr>
        <w:pStyle w:val="Akapitzlist"/>
        <w:widowControl/>
        <w:numPr>
          <w:ilvl w:val="0"/>
          <w:numId w:val="22"/>
        </w:numPr>
        <w:adjustRightInd/>
        <w:spacing w:line="276" w:lineRule="auto"/>
        <w:textAlignment w:val="auto"/>
        <w:rPr>
          <w:rFonts w:asciiTheme="minorHAnsi" w:hAnsiTheme="minorHAnsi"/>
          <w:sz w:val="22"/>
          <w:szCs w:val="22"/>
        </w:rPr>
      </w:pPr>
      <w:r w:rsidRPr="00FF3FE6">
        <w:rPr>
          <w:rFonts w:asciiTheme="minorHAnsi" w:hAnsiTheme="minorHAnsi"/>
          <w:sz w:val="22"/>
          <w:szCs w:val="22"/>
        </w:rPr>
        <w:lastRenderedPageBreak/>
        <w:t>wyrównywanie szans w dostępie do edukacji.</w:t>
      </w:r>
    </w:p>
    <w:p w14:paraId="28C75832" w14:textId="77777777" w:rsidR="004348A9" w:rsidRPr="00FF3FE6" w:rsidRDefault="004348A9" w:rsidP="004356CB">
      <w:pPr>
        <w:spacing w:line="276" w:lineRule="auto"/>
        <w:rPr>
          <w:rFonts w:asciiTheme="minorHAnsi" w:hAnsiTheme="minorHAnsi"/>
          <w:sz w:val="22"/>
          <w:szCs w:val="22"/>
        </w:rPr>
      </w:pPr>
    </w:p>
    <w:p w14:paraId="028F4B10"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sz w:val="22"/>
          <w:szCs w:val="22"/>
        </w:rPr>
        <w:t xml:space="preserve">Na pytanie, które działania cieszą się </w:t>
      </w:r>
      <w:r w:rsidRPr="00FF3FE6">
        <w:rPr>
          <w:rFonts w:asciiTheme="minorHAnsi" w:hAnsiTheme="minorHAnsi"/>
          <w:sz w:val="22"/>
          <w:szCs w:val="22"/>
          <w:u w:val="single"/>
        </w:rPr>
        <w:t>najmniejszym</w:t>
      </w:r>
      <w:r w:rsidRPr="00FF3FE6">
        <w:rPr>
          <w:rFonts w:asciiTheme="minorHAnsi" w:hAnsiTheme="minorHAnsi"/>
          <w:sz w:val="22"/>
          <w:szCs w:val="22"/>
        </w:rPr>
        <w:t xml:space="preserve"> zainter</w:t>
      </w:r>
      <w:r w:rsidR="00755D6E">
        <w:rPr>
          <w:rFonts w:asciiTheme="minorHAnsi" w:hAnsiTheme="minorHAnsi"/>
          <w:sz w:val="22"/>
          <w:szCs w:val="22"/>
        </w:rPr>
        <w:t xml:space="preserve">esowaniem odbiorców organizacji, </w:t>
      </w:r>
      <w:r w:rsidRPr="00FF3FE6">
        <w:rPr>
          <w:rFonts w:asciiTheme="minorHAnsi" w:hAnsiTheme="minorHAnsi"/>
          <w:sz w:val="22"/>
          <w:szCs w:val="22"/>
        </w:rPr>
        <w:t>otrzymujemy następujące odpowiedzi:</w:t>
      </w:r>
    </w:p>
    <w:p w14:paraId="4E3F5092" w14:textId="77777777" w:rsidR="004348A9" w:rsidRPr="00FF3FE6" w:rsidRDefault="004348A9" w:rsidP="00340CCC">
      <w:pPr>
        <w:pStyle w:val="Akapitzlist"/>
        <w:widowControl/>
        <w:numPr>
          <w:ilvl w:val="0"/>
          <w:numId w:val="23"/>
        </w:numPr>
        <w:adjustRightInd/>
        <w:spacing w:line="276" w:lineRule="auto"/>
        <w:textAlignment w:val="auto"/>
        <w:rPr>
          <w:rFonts w:asciiTheme="minorHAnsi" w:hAnsiTheme="minorHAnsi"/>
          <w:sz w:val="22"/>
          <w:szCs w:val="22"/>
        </w:rPr>
      </w:pPr>
      <w:r w:rsidRPr="00FF3FE6">
        <w:rPr>
          <w:rFonts w:asciiTheme="minorHAnsi" w:hAnsiTheme="minorHAnsi"/>
          <w:sz w:val="22"/>
          <w:szCs w:val="22"/>
        </w:rPr>
        <w:t xml:space="preserve">dofinansowanie dla organizacji pozarządowych i innych podmiotów działających na rzecz osób niepełnosprawnych, </w:t>
      </w:r>
    </w:p>
    <w:p w14:paraId="6E02CDE0" w14:textId="77777777" w:rsidR="004348A9" w:rsidRPr="00FF3FE6" w:rsidRDefault="00755D6E" w:rsidP="00340CCC">
      <w:pPr>
        <w:pStyle w:val="Akapitzlist"/>
        <w:widowControl/>
        <w:numPr>
          <w:ilvl w:val="0"/>
          <w:numId w:val="23"/>
        </w:numPr>
        <w:adjustRightInd/>
        <w:spacing w:line="276" w:lineRule="auto"/>
        <w:textAlignment w:val="auto"/>
        <w:rPr>
          <w:rFonts w:asciiTheme="minorHAnsi" w:hAnsiTheme="minorHAnsi"/>
          <w:sz w:val="22"/>
          <w:szCs w:val="22"/>
        </w:rPr>
      </w:pPr>
      <w:r>
        <w:rPr>
          <w:rFonts w:asciiTheme="minorHAnsi" w:hAnsiTheme="minorHAnsi"/>
          <w:sz w:val="22"/>
          <w:szCs w:val="22"/>
        </w:rPr>
        <w:t>dofinansowanie</w:t>
      </w:r>
      <w:r w:rsidR="004348A9" w:rsidRPr="00FF3FE6">
        <w:rPr>
          <w:rFonts w:asciiTheme="minorHAnsi" w:hAnsiTheme="minorHAnsi"/>
          <w:sz w:val="22"/>
          <w:szCs w:val="22"/>
        </w:rPr>
        <w:t xml:space="preserve"> do kultury i sportu,</w:t>
      </w:r>
    </w:p>
    <w:p w14:paraId="7CA0FD3D" w14:textId="77777777" w:rsidR="004348A9" w:rsidRPr="00FF3FE6" w:rsidRDefault="004348A9" w:rsidP="00340CCC">
      <w:pPr>
        <w:pStyle w:val="Akapitzlist"/>
        <w:widowControl/>
        <w:numPr>
          <w:ilvl w:val="0"/>
          <w:numId w:val="23"/>
        </w:numPr>
        <w:adjustRightInd/>
        <w:spacing w:line="276" w:lineRule="auto"/>
        <w:textAlignment w:val="auto"/>
        <w:rPr>
          <w:rFonts w:asciiTheme="minorHAnsi" w:hAnsiTheme="minorHAnsi"/>
          <w:sz w:val="22"/>
          <w:szCs w:val="22"/>
        </w:rPr>
      </w:pPr>
      <w:r w:rsidRPr="00FF3FE6">
        <w:rPr>
          <w:rFonts w:asciiTheme="minorHAnsi" w:hAnsiTheme="minorHAnsi"/>
          <w:sz w:val="22"/>
          <w:szCs w:val="22"/>
        </w:rPr>
        <w:t>likwidacja barier architektonicznych,</w:t>
      </w:r>
    </w:p>
    <w:p w14:paraId="471FF888" w14:textId="77777777" w:rsidR="004348A9" w:rsidRPr="00FF3FE6" w:rsidRDefault="004348A9" w:rsidP="00340CCC">
      <w:pPr>
        <w:pStyle w:val="Akapitzlist"/>
        <w:widowControl/>
        <w:numPr>
          <w:ilvl w:val="0"/>
          <w:numId w:val="23"/>
        </w:numPr>
        <w:adjustRightInd/>
        <w:spacing w:line="276" w:lineRule="auto"/>
        <w:textAlignment w:val="auto"/>
        <w:rPr>
          <w:rFonts w:asciiTheme="minorHAnsi" w:hAnsiTheme="minorHAnsi"/>
          <w:sz w:val="22"/>
          <w:szCs w:val="22"/>
        </w:rPr>
      </w:pPr>
      <w:r w:rsidRPr="00FF3FE6">
        <w:rPr>
          <w:rFonts w:asciiTheme="minorHAnsi" w:hAnsiTheme="minorHAnsi"/>
          <w:sz w:val="22"/>
          <w:szCs w:val="22"/>
        </w:rPr>
        <w:t xml:space="preserve">zatrudnienie wspomagane, </w:t>
      </w:r>
    </w:p>
    <w:p w14:paraId="308E5E7C" w14:textId="77777777" w:rsidR="004348A9" w:rsidRPr="00FF3FE6" w:rsidRDefault="004348A9" w:rsidP="00340CCC">
      <w:pPr>
        <w:pStyle w:val="Akapitzlist"/>
        <w:widowControl/>
        <w:numPr>
          <w:ilvl w:val="0"/>
          <w:numId w:val="23"/>
        </w:numPr>
        <w:adjustRightInd/>
        <w:spacing w:line="276" w:lineRule="auto"/>
        <w:textAlignment w:val="auto"/>
        <w:rPr>
          <w:rFonts w:asciiTheme="minorHAnsi" w:hAnsiTheme="minorHAnsi"/>
          <w:sz w:val="22"/>
          <w:szCs w:val="22"/>
        </w:rPr>
      </w:pPr>
      <w:r w:rsidRPr="00FF3FE6">
        <w:rPr>
          <w:rFonts w:asciiTheme="minorHAnsi" w:hAnsiTheme="minorHAnsi"/>
          <w:sz w:val="22"/>
          <w:szCs w:val="22"/>
        </w:rPr>
        <w:t>tworzenie spółdzielni socjalnych,</w:t>
      </w:r>
    </w:p>
    <w:p w14:paraId="60CB9628" w14:textId="77777777" w:rsidR="004348A9" w:rsidRPr="00FF3FE6" w:rsidRDefault="004348A9" w:rsidP="00340CCC">
      <w:pPr>
        <w:pStyle w:val="Akapitzlist"/>
        <w:widowControl/>
        <w:numPr>
          <w:ilvl w:val="0"/>
          <w:numId w:val="23"/>
        </w:numPr>
        <w:adjustRightInd/>
        <w:spacing w:line="276" w:lineRule="auto"/>
        <w:textAlignment w:val="auto"/>
        <w:rPr>
          <w:rFonts w:asciiTheme="minorHAnsi" w:hAnsiTheme="minorHAnsi"/>
          <w:sz w:val="22"/>
          <w:szCs w:val="22"/>
        </w:rPr>
      </w:pPr>
      <w:r w:rsidRPr="00FF3FE6">
        <w:rPr>
          <w:rFonts w:asciiTheme="minorHAnsi" w:hAnsiTheme="minorHAnsi"/>
          <w:sz w:val="22"/>
          <w:szCs w:val="22"/>
        </w:rPr>
        <w:t>wspieranie dostępu osób z niepełnosprawnościami do nowych technologii i systemów informacyjno-komunikacyjnych, w tym Internetu,</w:t>
      </w:r>
    </w:p>
    <w:p w14:paraId="7D4C77EF" w14:textId="77777777" w:rsidR="004348A9" w:rsidRPr="00FF3FE6" w:rsidRDefault="004348A9" w:rsidP="00340CCC">
      <w:pPr>
        <w:pStyle w:val="Akapitzlist"/>
        <w:widowControl/>
        <w:numPr>
          <w:ilvl w:val="0"/>
          <w:numId w:val="23"/>
        </w:numPr>
        <w:adjustRightInd/>
        <w:spacing w:line="276" w:lineRule="auto"/>
        <w:textAlignment w:val="auto"/>
        <w:rPr>
          <w:rFonts w:asciiTheme="minorHAnsi" w:hAnsiTheme="minorHAnsi"/>
          <w:sz w:val="22"/>
          <w:szCs w:val="22"/>
        </w:rPr>
      </w:pPr>
      <w:r w:rsidRPr="00FF3FE6">
        <w:rPr>
          <w:rFonts w:asciiTheme="minorHAnsi" w:hAnsiTheme="minorHAnsi"/>
          <w:sz w:val="22"/>
          <w:szCs w:val="22"/>
        </w:rPr>
        <w:t>tworzenie dla osób z niepełnosprawnością warunków do uczestniczenia w rynku pracy.</w:t>
      </w:r>
    </w:p>
    <w:p w14:paraId="79A2123E" w14:textId="77777777" w:rsidR="004348A9" w:rsidRPr="00FF3FE6" w:rsidRDefault="004348A9" w:rsidP="004356CB">
      <w:pPr>
        <w:spacing w:line="276" w:lineRule="auto"/>
        <w:rPr>
          <w:rFonts w:asciiTheme="minorHAnsi" w:hAnsiTheme="minorHAnsi"/>
          <w:sz w:val="22"/>
          <w:szCs w:val="22"/>
        </w:rPr>
      </w:pPr>
    </w:p>
    <w:p w14:paraId="59A2CFA1" w14:textId="49557EA8" w:rsidR="004348A9" w:rsidRPr="00FF3FE6" w:rsidRDefault="004348A9" w:rsidP="004356CB">
      <w:pPr>
        <w:spacing w:line="276" w:lineRule="auto"/>
        <w:rPr>
          <w:rFonts w:asciiTheme="minorHAnsi" w:hAnsiTheme="minorHAnsi"/>
          <w:b/>
          <w:sz w:val="22"/>
          <w:szCs w:val="22"/>
        </w:rPr>
      </w:pPr>
      <w:r w:rsidRPr="00FF3FE6">
        <w:rPr>
          <w:rFonts w:asciiTheme="minorHAnsi" w:hAnsiTheme="minorHAnsi"/>
          <w:sz w:val="22"/>
          <w:szCs w:val="22"/>
        </w:rPr>
        <w:t xml:space="preserve">Kolejne pytanie dotyczyło finansowania działań na rzecz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dostępnych dla realizatorów działań Programu. Zapytano czy środki finansowe</w:t>
      </w:r>
      <w:r w:rsidR="00BE26E5">
        <w:rPr>
          <w:rFonts w:asciiTheme="minorHAnsi" w:hAnsiTheme="minorHAnsi"/>
          <w:sz w:val="22"/>
          <w:szCs w:val="22"/>
        </w:rPr>
        <w:t xml:space="preserve"> wydatkowane </w:t>
      </w:r>
      <w:r w:rsidRPr="00FF3FE6">
        <w:rPr>
          <w:rFonts w:asciiTheme="minorHAnsi" w:hAnsiTheme="minorHAnsi"/>
          <w:sz w:val="22"/>
          <w:szCs w:val="22"/>
        </w:rPr>
        <w:t>na realizację działań zapisanych w Programie były wystarczające. Niestety tylko 2 z 9 respondentów zazna</w:t>
      </w:r>
      <w:r w:rsidR="00755D6E">
        <w:rPr>
          <w:rFonts w:asciiTheme="minorHAnsi" w:hAnsiTheme="minorHAnsi"/>
          <w:sz w:val="22"/>
          <w:szCs w:val="22"/>
        </w:rPr>
        <w:t>czyło, że raczej tak, pozostali respondenci oświadczyli, że nie (4 z 9) lub udzielili</w:t>
      </w:r>
      <w:r w:rsidRPr="00FF3FE6">
        <w:rPr>
          <w:rFonts w:asciiTheme="minorHAnsi" w:hAnsiTheme="minorHAnsi"/>
          <w:sz w:val="22"/>
          <w:szCs w:val="22"/>
        </w:rPr>
        <w:t xml:space="preserve"> o</w:t>
      </w:r>
      <w:r w:rsidR="006E3FEF">
        <w:rPr>
          <w:rFonts w:asciiTheme="minorHAnsi" w:hAnsiTheme="minorHAnsi"/>
          <w:sz w:val="22"/>
          <w:szCs w:val="22"/>
        </w:rPr>
        <w:t>d</w:t>
      </w:r>
      <w:r w:rsidRPr="00FF3FE6">
        <w:rPr>
          <w:rFonts w:asciiTheme="minorHAnsi" w:hAnsiTheme="minorHAnsi"/>
          <w:sz w:val="22"/>
          <w:szCs w:val="22"/>
        </w:rPr>
        <w:t xml:space="preserve">powiedzi ambiwalentnej (ani tak, ani nie – 3 respondentów). </w:t>
      </w:r>
      <w:r w:rsidRPr="00FF3FE6">
        <w:rPr>
          <w:rFonts w:asciiTheme="minorHAnsi" w:hAnsiTheme="minorHAnsi"/>
          <w:b/>
          <w:sz w:val="22"/>
          <w:szCs w:val="22"/>
        </w:rPr>
        <w:t xml:space="preserve">Możemy zatem powiedzieć, że w ocenie realizatorów działań potrzeby w stosunku do nakładów finansowych na działania na rzecz </w:t>
      </w:r>
      <w:proofErr w:type="spellStart"/>
      <w:r w:rsidRPr="00FF3FE6">
        <w:rPr>
          <w:rFonts w:asciiTheme="minorHAnsi" w:hAnsiTheme="minorHAnsi"/>
          <w:b/>
          <w:sz w:val="22"/>
          <w:szCs w:val="22"/>
        </w:rPr>
        <w:t>OzN</w:t>
      </w:r>
      <w:proofErr w:type="spellEnd"/>
      <w:r w:rsidRPr="00FF3FE6">
        <w:rPr>
          <w:rFonts w:asciiTheme="minorHAnsi" w:hAnsiTheme="minorHAnsi"/>
          <w:b/>
          <w:sz w:val="22"/>
          <w:szCs w:val="22"/>
        </w:rPr>
        <w:t xml:space="preserve"> są niewystarczające.</w:t>
      </w:r>
    </w:p>
    <w:p w14:paraId="56043E1C" w14:textId="77777777" w:rsidR="004348A9" w:rsidRPr="00FF3FE6" w:rsidRDefault="004348A9" w:rsidP="004356CB">
      <w:pPr>
        <w:spacing w:line="276" w:lineRule="auto"/>
        <w:rPr>
          <w:rFonts w:asciiTheme="minorHAnsi" w:hAnsiTheme="minorHAnsi"/>
          <w:b/>
          <w:sz w:val="22"/>
          <w:szCs w:val="22"/>
        </w:rPr>
      </w:pPr>
    </w:p>
    <w:p w14:paraId="7BCFA437" w14:textId="1631D5F2" w:rsidR="004348A9" w:rsidRPr="00FF3FE6" w:rsidRDefault="004348A9" w:rsidP="004356CB">
      <w:pPr>
        <w:pStyle w:val="Legenda"/>
        <w:keepNext/>
        <w:spacing w:line="276" w:lineRule="auto"/>
        <w:rPr>
          <w:rFonts w:asciiTheme="minorHAnsi" w:hAnsiTheme="minorHAnsi"/>
          <w:sz w:val="22"/>
          <w:szCs w:val="22"/>
        </w:rPr>
      </w:pPr>
      <w:r w:rsidRPr="00FF3FE6">
        <w:rPr>
          <w:rFonts w:asciiTheme="minorHAnsi" w:hAnsiTheme="minorHAnsi"/>
          <w:sz w:val="22"/>
          <w:szCs w:val="22"/>
        </w:rPr>
        <w:t xml:space="preserve">Rysunek </w:t>
      </w:r>
      <w:r w:rsidR="00363FD6" w:rsidRPr="00FF3FE6">
        <w:rPr>
          <w:rFonts w:asciiTheme="minorHAnsi" w:hAnsiTheme="minorHAnsi"/>
          <w:sz w:val="22"/>
          <w:szCs w:val="22"/>
        </w:rPr>
        <w:fldChar w:fldCharType="begin"/>
      </w:r>
      <w:r w:rsidRPr="00FF3FE6">
        <w:rPr>
          <w:rFonts w:asciiTheme="minorHAnsi" w:hAnsiTheme="minorHAnsi"/>
          <w:sz w:val="22"/>
          <w:szCs w:val="22"/>
        </w:rPr>
        <w:instrText xml:space="preserve"> SEQ Rysunek \* ARABIC </w:instrText>
      </w:r>
      <w:r w:rsidR="00363FD6" w:rsidRPr="00FF3FE6">
        <w:rPr>
          <w:rFonts w:asciiTheme="minorHAnsi" w:hAnsiTheme="minorHAnsi"/>
          <w:sz w:val="22"/>
          <w:szCs w:val="22"/>
        </w:rPr>
        <w:fldChar w:fldCharType="separate"/>
      </w:r>
      <w:r w:rsidR="009C6E90">
        <w:rPr>
          <w:rFonts w:asciiTheme="minorHAnsi" w:hAnsiTheme="minorHAnsi"/>
          <w:noProof/>
          <w:sz w:val="22"/>
          <w:szCs w:val="22"/>
        </w:rPr>
        <w:t>3</w:t>
      </w:r>
      <w:r w:rsidR="00363FD6" w:rsidRPr="00FF3FE6">
        <w:rPr>
          <w:rFonts w:asciiTheme="minorHAnsi" w:hAnsiTheme="minorHAnsi"/>
          <w:sz w:val="22"/>
          <w:szCs w:val="22"/>
        </w:rPr>
        <w:fldChar w:fldCharType="end"/>
      </w:r>
      <w:r w:rsidRPr="00FF3FE6">
        <w:rPr>
          <w:rFonts w:asciiTheme="minorHAnsi" w:hAnsiTheme="minorHAnsi"/>
          <w:sz w:val="22"/>
          <w:szCs w:val="22"/>
        </w:rPr>
        <w:t>. Czy środki finansowe na realizację działań zapisanych w Programie były wystarczające?</w:t>
      </w:r>
    </w:p>
    <w:p w14:paraId="67DBCF55" w14:textId="77777777" w:rsidR="004348A9" w:rsidRPr="00FF3FE6" w:rsidRDefault="004348A9" w:rsidP="004356CB">
      <w:pPr>
        <w:spacing w:line="276" w:lineRule="auto"/>
        <w:rPr>
          <w:rFonts w:asciiTheme="minorHAnsi" w:hAnsiTheme="minorHAnsi"/>
          <w:b/>
          <w:sz w:val="22"/>
          <w:szCs w:val="22"/>
        </w:rPr>
      </w:pPr>
      <w:r w:rsidRPr="00FF3FE6">
        <w:rPr>
          <w:rFonts w:asciiTheme="minorHAnsi" w:hAnsiTheme="minorHAnsi"/>
          <w:b/>
          <w:noProof/>
          <w:sz w:val="22"/>
          <w:szCs w:val="22"/>
        </w:rPr>
        <w:drawing>
          <wp:inline distT="0" distB="0" distL="0" distR="0" wp14:anchorId="52611DC1" wp14:editId="72BF61C2">
            <wp:extent cx="4572000" cy="2743200"/>
            <wp:effectExtent l="19050" t="0" r="19050" b="0"/>
            <wp:docPr id="9"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ADEBBB"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sz w:val="22"/>
          <w:szCs w:val="22"/>
        </w:rPr>
        <w:t>N = 9</w:t>
      </w:r>
    </w:p>
    <w:p w14:paraId="09396ECE" w14:textId="77777777" w:rsidR="004348A9" w:rsidRPr="00FF3FE6" w:rsidRDefault="004348A9" w:rsidP="004356CB">
      <w:pPr>
        <w:spacing w:line="276" w:lineRule="auto"/>
        <w:rPr>
          <w:rFonts w:asciiTheme="minorHAnsi" w:hAnsiTheme="minorHAnsi"/>
          <w:b/>
          <w:sz w:val="22"/>
          <w:szCs w:val="22"/>
        </w:rPr>
      </w:pPr>
    </w:p>
    <w:p w14:paraId="7B5C90B3"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sz w:val="22"/>
          <w:szCs w:val="22"/>
        </w:rPr>
        <w:t>Działania, na które  najbardziej brakuje środków finansowych to:</w:t>
      </w:r>
    </w:p>
    <w:p w14:paraId="29282840" w14:textId="77777777" w:rsidR="004348A9" w:rsidRPr="00FF3FE6" w:rsidRDefault="004348A9" w:rsidP="00340CCC">
      <w:pPr>
        <w:pStyle w:val="Akapitzlist"/>
        <w:widowControl/>
        <w:numPr>
          <w:ilvl w:val="0"/>
          <w:numId w:val="24"/>
        </w:numPr>
        <w:adjustRightInd/>
        <w:spacing w:line="276" w:lineRule="auto"/>
        <w:textAlignment w:val="auto"/>
        <w:rPr>
          <w:rFonts w:asciiTheme="minorHAnsi" w:hAnsiTheme="minorHAnsi"/>
          <w:sz w:val="22"/>
          <w:szCs w:val="22"/>
        </w:rPr>
      </w:pPr>
      <w:r w:rsidRPr="00FF3FE6">
        <w:rPr>
          <w:rFonts w:asciiTheme="minorHAnsi" w:hAnsiTheme="minorHAnsi"/>
          <w:sz w:val="22"/>
          <w:szCs w:val="22"/>
        </w:rPr>
        <w:t>opieka zdrowotna i rehabilitacja,</w:t>
      </w:r>
    </w:p>
    <w:p w14:paraId="049CF798" w14:textId="77777777" w:rsidR="004348A9" w:rsidRPr="00FF3FE6" w:rsidRDefault="004348A9" w:rsidP="00340CCC">
      <w:pPr>
        <w:pStyle w:val="Akapitzlist"/>
        <w:widowControl/>
        <w:numPr>
          <w:ilvl w:val="0"/>
          <w:numId w:val="24"/>
        </w:numPr>
        <w:adjustRightInd/>
        <w:spacing w:line="276" w:lineRule="auto"/>
        <w:textAlignment w:val="auto"/>
        <w:rPr>
          <w:rFonts w:asciiTheme="minorHAnsi" w:hAnsiTheme="minorHAnsi"/>
          <w:sz w:val="22"/>
          <w:szCs w:val="22"/>
        </w:rPr>
      </w:pPr>
      <w:r w:rsidRPr="00FF3FE6">
        <w:rPr>
          <w:rFonts w:asciiTheme="minorHAnsi" w:hAnsiTheme="minorHAnsi"/>
          <w:sz w:val="22"/>
          <w:szCs w:val="22"/>
        </w:rPr>
        <w:t xml:space="preserve">organizacja imprez kulturalnych sportowych, turystycznych, </w:t>
      </w:r>
    </w:p>
    <w:p w14:paraId="14D33B9E" w14:textId="77777777" w:rsidR="004348A9" w:rsidRPr="00FF3FE6" w:rsidRDefault="004348A9" w:rsidP="00340CCC">
      <w:pPr>
        <w:pStyle w:val="Akapitzlist"/>
        <w:widowControl/>
        <w:numPr>
          <w:ilvl w:val="0"/>
          <w:numId w:val="24"/>
        </w:numPr>
        <w:adjustRightInd/>
        <w:spacing w:line="276" w:lineRule="auto"/>
        <w:textAlignment w:val="auto"/>
        <w:rPr>
          <w:rFonts w:asciiTheme="minorHAnsi" w:hAnsiTheme="minorHAnsi"/>
          <w:sz w:val="22"/>
          <w:szCs w:val="22"/>
        </w:rPr>
      </w:pPr>
      <w:r w:rsidRPr="00FF3FE6">
        <w:rPr>
          <w:rFonts w:asciiTheme="minorHAnsi" w:hAnsiTheme="minorHAnsi"/>
          <w:sz w:val="22"/>
          <w:szCs w:val="22"/>
        </w:rPr>
        <w:t>prowadzenie miejsc całodobowego i czasowego pobytu osób z ni</w:t>
      </w:r>
      <w:r w:rsidR="00755D6E">
        <w:rPr>
          <w:rFonts w:asciiTheme="minorHAnsi" w:hAnsiTheme="minorHAnsi"/>
          <w:sz w:val="22"/>
          <w:szCs w:val="22"/>
        </w:rPr>
        <w:t>epełnosprawnością intelektualną,</w:t>
      </w:r>
    </w:p>
    <w:p w14:paraId="06A2D51F" w14:textId="77777777" w:rsidR="00B761B3" w:rsidRPr="00B761B3" w:rsidRDefault="00B761B3" w:rsidP="00340CCC">
      <w:pPr>
        <w:widowControl/>
        <w:numPr>
          <w:ilvl w:val="0"/>
          <w:numId w:val="24"/>
        </w:numPr>
        <w:adjustRightInd/>
        <w:spacing w:line="276" w:lineRule="auto"/>
        <w:textAlignment w:val="auto"/>
        <w:rPr>
          <w:rFonts w:asciiTheme="minorHAnsi" w:hAnsiTheme="minorHAnsi"/>
          <w:sz w:val="22"/>
          <w:szCs w:val="22"/>
        </w:rPr>
      </w:pPr>
      <w:r w:rsidRPr="00B761B3">
        <w:rPr>
          <w:rFonts w:asciiTheme="minorHAnsi" w:hAnsiTheme="minorHAnsi"/>
          <w:sz w:val="22"/>
          <w:szCs w:val="22"/>
        </w:rPr>
        <w:t xml:space="preserve">mieszkania chronione wspierane, </w:t>
      </w:r>
    </w:p>
    <w:p w14:paraId="2FD6CCFF" w14:textId="77777777" w:rsidR="00B761B3" w:rsidRPr="00FF3FE6" w:rsidRDefault="00B761B3" w:rsidP="00340CCC">
      <w:pPr>
        <w:widowControl/>
        <w:numPr>
          <w:ilvl w:val="0"/>
          <w:numId w:val="24"/>
        </w:numPr>
        <w:adjustRightInd/>
        <w:spacing w:line="276" w:lineRule="auto"/>
        <w:textAlignment w:val="auto"/>
        <w:rPr>
          <w:rFonts w:asciiTheme="minorHAnsi" w:hAnsiTheme="minorHAnsi"/>
        </w:rPr>
      </w:pPr>
      <w:r w:rsidRPr="00B761B3">
        <w:rPr>
          <w:rFonts w:asciiTheme="minorHAnsi" w:hAnsiTheme="minorHAnsi"/>
          <w:sz w:val="22"/>
          <w:szCs w:val="22"/>
        </w:rPr>
        <w:lastRenderedPageBreak/>
        <w:t>mieszkania chronione treningowe</w:t>
      </w:r>
      <w:r w:rsidRPr="00FF3FE6">
        <w:rPr>
          <w:rFonts w:asciiTheme="minorHAnsi" w:hAnsiTheme="minorHAnsi"/>
        </w:rPr>
        <w:t>,</w:t>
      </w:r>
    </w:p>
    <w:p w14:paraId="5E831818" w14:textId="77777777" w:rsidR="004348A9" w:rsidRPr="00FF3FE6" w:rsidRDefault="004348A9" w:rsidP="00340CCC">
      <w:pPr>
        <w:pStyle w:val="Akapitzlist"/>
        <w:widowControl/>
        <w:numPr>
          <w:ilvl w:val="0"/>
          <w:numId w:val="24"/>
        </w:numPr>
        <w:adjustRightInd/>
        <w:spacing w:line="276" w:lineRule="auto"/>
        <w:textAlignment w:val="auto"/>
        <w:rPr>
          <w:rFonts w:asciiTheme="minorHAnsi" w:hAnsiTheme="minorHAnsi"/>
          <w:sz w:val="22"/>
          <w:szCs w:val="22"/>
        </w:rPr>
      </w:pPr>
      <w:r w:rsidRPr="00FF3FE6">
        <w:rPr>
          <w:rFonts w:asciiTheme="minorHAnsi" w:hAnsiTheme="minorHAnsi"/>
          <w:sz w:val="22"/>
          <w:szCs w:val="22"/>
        </w:rPr>
        <w:t>ośrodek wczesnej interwencji,</w:t>
      </w:r>
    </w:p>
    <w:p w14:paraId="6640392B" w14:textId="77777777" w:rsidR="004348A9" w:rsidRPr="00FF3FE6" w:rsidRDefault="004348A9" w:rsidP="00340CCC">
      <w:pPr>
        <w:pStyle w:val="Akapitzlist"/>
        <w:widowControl/>
        <w:numPr>
          <w:ilvl w:val="0"/>
          <w:numId w:val="24"/>
        </w:numPr>
        <w:adjustRightInd/>
        <w:spacing w:line="276" w:lineRule="auto"/>
        <w:textAlignment w:val="auto"/>
        <w:rPr>
          <w:rFonts w:asciiTheme="minorHAnsi" w:hAnsiTheme="minorHAnsi"/>
          <w:sz w:val="22"/>
          <w:szCs w:val="22"/>
        </w:rPr>
      </w:pPr>
      <w:r w:rsidRPr="00FF3FE6">
        <w:rPr>
          <w:rFonts w:asciiTheme="minorHAnsi" w:hAnsiTheme="minorHAnsi"/>
          <w:sz w:val="22"/>
          <w:szCs w:val="22"/>
        </w:rPr>
        <w:t xml:space="preserve">tworzenie warunków zapewniających dostęp osób z niepełnosprawnościami do usług medycznych, rehabilitacyjnych oraz terapeutycznych. </w:t>
      </w:r>
    </w:p>
    <w:p w14:paraId="48DE0867" w14:textId="77777777" w:rsidR="004348A9" w:rsidRPr="00FF3FE6" w:rsidRDefault="004348A9" w:rsidP="00340CCC">
      <w:pPr>
        <w:pStyle w:val="Akapitzlist"/>
        <w:widowControl/>
        <w:numPr>
          <w:ilvl w:val="0"/>
          <w:numId w:val="24"/>
        </w:numPr>
        <w:adjustRightInd/>
        <w:spacing w:line="276" w:lineRule="auto"/>
        <w:textAlignment w:val="auto"/>
        <w:rPr>
          <w:rFonts w:asciiTheme="minorHAnsi" w:hAnsiTheme="minorHAnsi"/>
          <w:sz w:val="22"/>
          <w:szCs w:val="22"/>
        </w:rPr>
      </w:pPr>
      <w:r w:rsidRPr="00FF3FE6">
        <w:rPr>
          <w:rFonts w:asciiTheme="minorHAnsi" w:hAnsiTheme="minorHAnsi"/>
          <w:sz w:val="22"/>
          <w:szCs w:val="22"/>
        </w:rPr>
        <w:t>wynagrodzenia dla pracowników.</w:t>
      </w:r>
    </w:p>
    <w:p w14:paraId="08F532D6" w14:textId="77777777" w:rsidR="004348A9" w:rsidRPr="00FF3FE6" w:rsidRDefault="004348A9" w:rsidP="004356CB">
      <w:pPr>
        <w:pStyle w:val="Akapitzlist"/>
        <w:spacing w:line="276" w:lineRule="auto"/>
        <w:rPr>
          <w:rFonts w:asciiTheme="minorHAnsi" w:hAnsiTheme="minorHAnsi"/>
          <w:sz w:val="22"/>
          <w:szCs w:val="22"/>
        </w:rPr>
      </w:pPr>
    </w:p>
    <w:p w14:paraId="41ABDFEF" w14:textId="77777777" w:rsidR="004348A9" w:rsidRPr="00FF3FE6" w:rsidRDefault="004348A9" w:rsidP="004356CB">
      <w:pPr>
        <w:spacing w:line="276" w:lineRule="auto"/>
        <w:rPr>
          <w:rFonts w:asciiTheme="minorHAnsi" w:hAnsiTheme="minorHAnsi"/>
          <w:sz w:val="22"/>
          <w:szCs w:val="22"/>
        </w:rPr>
      </w:pPr>
    </w:p>
    <w:p w14:paraId="79BAA365" w14:textId="77777777" w:rsidR="004348A9" w:rsidRPr="00FF3FE6" w:rsidRDefault="004348A9" w:rsidP="004356CB">
      <w:pPr>
        <w:spacing w:line="276" w:lineRule="auto"/>
        <w:rPr>
          <w:rFonts w:asciiTheme="minorHAnsi" w:hAnsiTheme="minorHAnsi"/>
          <w:i/>
          <w:sz w:val="22"/>
          <w:szCs w:val="22"/>
        </w:rPr>
      </w:pPr>
      <w:r w:rsidRPr="00FF3FE6">
        <w:rPr>
          <w:rFonts w:asciiTheme="minorHAnsi" w:hAnsiTheme="minorHAnsi"/>
          <w:sz w:val="22"/>
          <w:szCs w:val="22"/>
        </w:rPr>
        <w:t>Niech podsumowaniem tych wypowiedzi będzie cytat</w:t>
      </w:r>
      <w:r w:rsidRPr="00FF3FE6">
        <w:rPr>
          <w:rFonts w:asciiTheme="minorHAnsi" w:hAnsiTheme="minorHAnsi"/>
          <w:i/>
          <w:sz w:val="22"/>
          <w:szCs w:val="22"/>
        </w:rPr>
        <w:t xml:space="preserve">:  „brakuje środków  na działania związane z budową odpowiedniej infrastruktury, którą można przeznaczyć na mieszkania chronione, ZAZ (brak w powiecie) Spółdzielnie Socjalne oraz </w:t>
      </w:r>
      <w:proofErr w:type="spellStart"/>
      <w:r w:rsidRPr="00FF3FE6">
        <w:rPr>
          <w:rFonts w:asciiTheme="minorHAnsi" w:hAnsiTheme="minorHAnsi"/>
          <w:i/>
          <w:sz w:val="22"/>
          <w:szCs w:val="22"/>
        </w:rPr>
        <w:t>CISy</w:t>
      </w:r>
      <w:proofErr w:type="spellEnd"/>
      <w:r w:rsidRPr="00FF3FE6">
        <w:rPr>
          <w:rFonts w:asciiTheme="minorHAnsi" w:hAnsiTheme="minorHAnsi"/>
          <w:i/>
          <w:sz w:val="22"/>
          <w:szCs w:val="22"/>
        </w:rPr>
        <w:t xml:space="preserve"> i </w:t>
      </w:r>
      <w:proofErr w:type="spellStart"/>
      <w:r w:rsidRPr="00FF3FE6">
        <w:rPr>
          <w:rFonts w:asciiTheme="minorHAnsi" w:hAnsiTheme="minorHAnsi"/>
          <w:i/>
          <w:sz w:val="22"/>
          <w:szCs w:val="22"/>
        </w:rPr>
        <w:t>KISy</w:t>
      </w:r>
      <w:proofErr w:type="spellEnd"/>
      <w:r w:rsidRPr="00FF3FE6">
        <w:rPr>
          <w:rFonts w:asciiTheme="minorHAnsi" w:hAnsiTheme="minorHAnsi"/>
          <w:i/>
          <w:sz w:val="22"/>
          <w:szCs w:val="22"/>
        </w:rPr>
        <w:t>”.</w:t>
      </w:r>
    </w:p>
    <w:p w14:paraId="081B5627" w14:textId="77777777" w:rsidR="004348A9" w:rsidRPr="00FF3FE6" w:rsidRDefault="004348A9" w:rsidP="004356CB">
      <w:pPr>
        <w:spacing w:line="276" w:lineRule="auto"/>
        <w:rPr>
          <w:rFonts w:asciiTheme="minorHAnsi" w:hAnsiTheme="minorHAnsi"/>
          <w:i/>
          <w:sz w:val="22"/>
          <w:szCs w:val="22"/>
        </w:rPr>
      </w:pPr>
    </w:p>
    <w:p w14:paraId="1BC4BE68"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sz w:val="22"/>
          <w:szCs w:val="22"/>
        </w:rPr>
        <w:t xml:space="preserve">Kolejne pytanie dotyczyło tego, czy brakuje też innych zasobów (np. czasu, zasobów ludzkich, infrastruktury) by realizować działania na rzecz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i ich rodzin/środowisk bardziej skutecznie. Niestety na to pytanie odpowiedzi były negatywne – 7 z 9 respondentów przyznało, że występują braki w dostępie</w:t>
      </w:r>
      <w:r w:rsidR="00831DEE">
        <w:rPr>
          <w:rFonts w:asciiTheme="minorHAnsi" w:hAnsiTheme="minorHAnsi"/>
          <w:sz w:val="22"/>
          <w:szCs w:val="22"/>
        </w:rPr>
        <w:t xml:space="preserve"> do takich zasobów. Tylko 1 osoba</w:t>
      </w:r>
      <w:r w:rsidRPr="00FF3FE6">
        <w:rPr>
          <w:rFonts w:asciiTheme="minorHAnsi" w:hAnsiTheme="minorHAnsi"/>
          <w:sz w:val="22"/>
          <w:szCs w:val="22"/>
        </w:rPr>
        <w:t xml:space="preserve"> uznała, że „raczej nie” występują braki w zasobach pozafinansowych w jej instytucji</w:t>
      </w:r>
      <w:r w:rsidR="00831DEE">
        <w:rPr>
          <w:rFonts w:asciiTheme="minorHAnsi" w:hAnsiTheme="minorHAnsi"/>
          <w:sz w:val="22"/>
          <w:szCs w:val="22"/>
        </w:rPr>
        <w:t>.</w:t>
      </w:r>
    </w:p>
    <w:p w14:paraId="65C96403" w14:textId="77777777" w:rsidR="004348A9" w:rsidRPr="00FF3FE6" w:rsidRDefault="004348A9" w:rsidP="004356CB">
      <w:pPr>
        <w:spacing w:line="276" w:lineRule="auto"/>
        <w:rPr>
          <w:rFonts w:asciiTheme="minorHAnsi" w:hAnsiTheme="minorHAnsi"/>
          <w:sz w:val="22"/>
          <w:szCs w:val="22"/>
        </w:rPr>
      </w:pPr>
    </w:p>
    <w:p w14:paraId="7A0EA4D2" w14:textId="2C4AB79F" w:rsidR="004348A9" w:rsidRPr="00FF3FE6" w:rsidRDefault="004348A9" w:rsidP="004356CB">
      <w:pPr>
        <w:pStyle w:val="Legenda"/>
        <w:keepNext/>
        <w:spacing w:line="276" w:lineRule="auto"/>
        <w:rPr>
          <w:rFonts w:asciiTheme="minorHAnsi" w:hAnsiTheme="minorHAnsi"/>
          <w:sz w:val="22"/>
          <w:szCs w:val="22"/>
        </w:rPr>
      </w:pPr>
      <w:r w:rsidRPr="00FF3FE6">
        <w:rPr>
          <w:rFonts w:asciiTheme="minorHAnsi" w:hAnsiTheme="minorHAnsi"/>
          <w:sz w:val="22"/>
          <w:szCs w:val="22"/>
        </w:rPr>
        <w:t xml:space="preserve">Rysunek </w:t>
      </w:r>
      <w:r w:rsidR="00363FD6" w:rsidRPr="00FF3FE6">
        <w:rPr>
          <w:rFonts w:asciiTheme="minorHAnsi" w:hAnsiTheme="minorHAnsi"/>
          <w:sz w:val="22"/>
          <w:szCs w:val="22"/>
        </w:rPr>
        <w:fldChar w:fldCharType="begin"/>
      </w:r>
      <w:r w:rsidRPr="00FF3FE6">
        <w:rPr>
          <w:rFonts w:asciiTheme="minorHAnsi" w:hAnsiTheme="minorHAnsi"/>
          <w:sz w:val="22"/>
          <w:szCs w:val="22"/>
        </w:rPr>
        <w:instrText xml:space="preserve"> SEQ Rysunek \* ARABIC </w:instrText>
      </w:r>
      <w:r w:rsidR="00363FD6" w:rsidRPr="00FF3FE6">
        <w:rPr>
          <w:rFonts w:asciiTheme="minorHAnsi" w:hAnsiTheme="minorHAnsi"/>
          <w:sz w:val="22"/>
          <w:szCs w:val="22"/>
        </w:rPr>
        <w:fldChar w:fldCharType="separate"/>
      </w:r>
      <w:r w:rsidR="009C6E90">
        <w:rPr>
          <w:rFonts w:asciiTheme="minorHAnsi" w:hAnsiTheme="minorHAnsi"/>
          <w:noProof/>
          <w:sz w:val="22"/>
          <w:szCs w:val="22"/>
        </w:rPr>
        <w:t>4</w:t>
      </w:r>
      <w:r w:rsidR="00363FD6" w:rsidRPr="00FF3FE6">
        <w:rPr>
          <w:rFonts w:asciiTheme="minorHAnsi" w:hAnsiTheme="minorHAnsi"/>
          <w:sz w:val="22"/>
          <w:szCs w:val="22"/>
        </w:rPr>
        <w:fldChar w:fldCharType="end"/>
      </w:r>
      <w:r w:rsidRPr="00FF3FE6">
        <w:rPr>
          <w:rFonts w:asciiTheme="minorHAnsi" w:hAnsiTheme="minorHAnsi"/>
          <w:sz w:val="22"/>
          <w:szCs w:val="22"/>
        </w:rPr>
        <w:t xml:space="preserve">. Czy brakuje jakiś innych zasobów (np. czasu, zasobów ludzkich, infrastruktury) by realizować działania na rzecz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i ich rodzin/środowisk bardziej skutecznie?</w:t>
      </w:r>
    </w:p>
    <w:p w14:paraId="1ED61569"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noProof/>
          <w:sz w:val="22"/>
          <w:szCs w:val="22"/>
        </w:rPr>
        <w:drawing>
          <wp:inline distT="0" distB="0" distL="0" distR="0" wp14:anchorId="331637DA" wp14:editId="76698115">
            <wp:extent cx="4572000" cy="2743200"/>
            <wp:effectExtent l="19050" t="0" r="19050" b="0"/>
            <wp:docPr id="11"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6002035"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sz w:val="22"/>
          <w:szCs w:val="22"/>
        </w:rPr>
        <w:t>N = 9</w:t>
      </w:r>
    </w:p>
    <w:p w14:paraId="1DE05A89" w14:textId="77777777" w:rsidR="004348A9" w:rsidRPr="00FF3FE6" w:rsidRDefault="004348A9" w:rsidP="004356CB">
      <w:pPr>
        <w:spacing w:line="276" w:lineRule="auto"/>
        <w:rPr>
          <w:rFonts w:asciiTheme="minorHAnsi" w:hAnsiTheme="minorHAnsi"/>
          <w:sz w:val="22"/>
          <w:szCs w:val="22"/>
        </w:rPr>
      </w:pPr>
    </w:p>
    <w:p w14:paraId="42FE05F9"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sz w:val="22"/>
          <w:szCs w:val="22"/>
        </w:rPr>
        <w:t xml:space="preserve">Jakich zasobów pozafinansowych najbardziej brakuje w instytucjach realizujących działania na rzecz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Według respondentów jest to przede wszystkim:</w:t>
      </w:r>
    </w:p>
    <w:p w14:paraId="2637F0E2" w14:textId="77777777" w:rsidR="004348A9" w:rsidRPr="00FF3FE6" w:rsidRDefault="004348A9" w:rsidP="00340CCC">
      <w:pPr>
        <w:pStyle w:val="Akapitzlist"/>
        <w:widowControl/>
        <w:numPr>
          <w:ilvl w:val="0"/>
          <w:numId w:val="25"/>
        </w:numPr>
        <w:adjustRightInd/>
        <w:spacing w:line="276" w:lineRule="auto"/>
        <w:textAlignment w:val="auto"/>
        <w:rPr>
          <w:rFonts w:asciiTheme="minorHAnsi" w:hAnsiTheme="minorHAnsi"/>
          <w:sz w:val="22"/>
          <w:szCs w:val="22"/>
        </w:rPr>
      </w:pPr>
      <w:r w:rsidRPr="00FF3FE6">
        <w:rPr>
          <w:rFonts w:asciiTheme="minorHAnsi" w:hAnsiTheme="minorHAnsi"/>
          <w:sz w:val="22"/>
          <w:szCs w:val="22"/>
        </w:rPr>
        <w:t xml:space="preserve">brak pracowników, </w:t>
      </w:r>
    </w:p>
    <w:p w14:paraId="4B20D642" w14:textId="77777777" w:rsidR="004348A9" w:rsidRPr="00FF3FE6" w:rsidRDefault="004348A9" w:rsidP="00340CCC">
      <w:pPr>
        <w:pStyle w:val="Akapitzlist"/>
        <w:widowControl/>
        <w:numPr>
          <w:ilvl w:val="0"/>
          <w:numId w:val="25"/>
        </w:numPr>
        <w:adjustRightInd/>
        <w:spacing w:line="276" w:lineRule="auto"/>
        <w:textAlignment w:val="auto"/>
        <w:rPr>
          <w:rFonts w:asciiTheme="minorHAnsi" w:hAnsiTheme="minorHAnsi"/>
          <w:sz w:val="22"/>
          <w:szCs w:val="22"/>
        </w:rPr>
      </w:pPr>
      <w:r w:rsidRPr="00FF3FE6">
        <w:rPr>
          <w:rFonts w:asciiTheme="minorHAnsi" w:hAnsiTheme="minorHAnsi"/>
          <w:sz w:val="22"/>
          <w:szCs w:val="22"/>
        </w:rPr>
        <w:t>brak wolontariuszy wspierających uspołecznienie mieszkańców,</w:t>
      </w:r>
    </w:p>
    <w:p w14:paraId="45C878BE" w14:textId="77777777" w:rsidR="004348A9" w:rsidRPr="00FF3FE6" w:rsidRDefault="004348A9" w:rsidP="00340CCC">
      <w:pPr>
        <w:pStyle w:val="Akapitzlist"/>
        <w:widowControl/>
        <w:numPr>
          <w:ilvl w:val="0"/>
          <w:numId w:val="25"/>
        </w:numPr>
        <w:adjustRightInd/>
        <w:spacing w:line="276" w:lineRule="auto"/>
        <w:textAlignment w:val="auto"/>
        <w:rPr>
          <w:rFonts w:asciiTheme="minorHAnsi" w:hAnsiTheme="minorHAnsi"/>
          <w:sz w:val="22"/>
          <w:szCs w:val="22"/>
        </w:rPr>
      </w:pPr>
      <w:r w:rsidRPr="00FF3FE6">
        <w:rPr>
          <w:rFonts w:asciiTheme="minorHAnsi" w:hAnsiTheme="minorHAnsi"/>
          <w:sz w:val="22"/>
          <w:szCs w:val="22"/>
        </w:rPr>
        <w:t>brak infrastruktury,</w:t>
      </w:r>
    </w:p>
    <w:p w14:paraId="36CCF7E7" w14:textId="77777777" w:rsidR="004348A9" w:rsidRPr="00FF3FE6" w:rsidRDefault="004348A9" w:rsidP="00340CCC">
      <w:pPr>
        <w:pStyle w:val="Akapitzlist"/>
        <w:widowControl/>
        <w:numPr>
          <w:ilvl w:val="0"/>
          <w:numId w:val="25"/>
        </w:numPr>
        <w:adjustRightInd/>
        <w:spacing w:line="276" w:lineRule="auto"/>
        <w:textAlignment w:val="auto"/>
        <w:rPr>
          <w:rFonts w:asciiTheme="minorHAnsi" w:hAnsiTheme="minorHAnsi"/>
          <w:sz w:val="22"/>
          <w:szCs w:val="22"/>
        </w:rPr>
      </w:pPr>
      <w:r w:rsidRPr="00FF3FE6">
        <w:rPr>
          <w:rFonts w:asciiTheme="minorHAnsi" w:hAnsiTheme="minorHAnsi"/>
          <w:sz w:val="22"/>
          <w:szCs w:val="22"/>
        </w:rPr>
        <w:t>niedostateczna współpraca pomiędzy podmiotami działającymi na rzecz środowiska osób z niepełnosprawnościami (organizacje, jednostki samorządów) dla stworzenia spójnego systemu wsparcia.</w:t>
      </w:r>
    </w:p>
    <w:p w14:paraId="704F1B74" w14:textId="77777777" w:rsidR="004348A9" w:rsidRPr="00FF3FE6" w:rsidRDefault="004348A9" w:rsidP="004356CB">
      <w:pPr>
        <w:spacing w:line="276" w:lineRule="auto"/>
        <w:rPr>
          <w:rFonts w:asciiTheme="minorHAnsi" w:hAnsiTheme="minorHAnsi"/>
          <w:sz w:val="22"/>
          <w:szCs w:val="22"/>
        </w:rPr>
      </w:pPr>
    </w:p>
    <w:p w14:paraId="25DD165F" w14:textId="77777777" w:rsidR="004348A9" w:rsidRPr="00FF3FE6" w:rsidRDefault="004348A9" w:rsidP="004356CB">
      <w:pPr>
        <w:spacing w:line="276" w:lineRule="auto"/>
        <w:rPr>
          <w:rFonts w:asciiTheme="minorHAnsi" w:hAnsiTheme="minorHAnsi"/>
          <w:b/>
          <w:i/>
          <w:sz w:val="22"/>
          <w:szCs w:val="22"/>
        </w:rPr>
      </w:pPr>
      <w:r w:rsidRPr="00FF3FE6">
        <w:rPr>
          <w:rFonts w:asciiTheme="minorHAnsi" w:hAnsiTheme="minorHAnsi"/>
          <w:sz w:val="22"/>
          <w:szCs w:val="22"/>
        </w:rPr>
        <w:lastRenderedPageBreak/>
        <w:t xml:space="preserve">Czy brakuje jakiś działań w Programie, które powinny jednak być realizowane by zmniejszyć problemy osób z niepełnosprawnością lub ich rodzin/środowisk w powiecie wyszkowskim? </w:t>
      </w:r>
      <w:r w:rsidRPr="00FF3FE6">
        <w:rPr>
          <w:rFonts w:asciiTheme="minorHAnsi" w:hAnsiTheme="minorHAnsi"/>
          <w:b/>
          <w:sz w:val="22"/>
          <w:szCs w:val="22"/>
        </w:rPr>
        <w:t xml:space="preserve">Odpowiedzi były niemal jednoznaczne – 8 z 9 realizatorów uznała, że nie. Tylko jeden respondent uznał, że brak działań związanych z </w:t>
      </w:r>
      <w:r w:rsidRPr="00FF3FE6">
        <w:rPr>
          <w:rFonts w:asciiTheme="minorHAnsi" w:hAnsiTheme="minorHAnsi"/>
          <w:b/>
          <w:i/>
          <w:sz w:val="22"/>
          <w:szCs w:val="22"/>
        </w:rPr>
        <w:t xml:space="preserve">„opieką </w:t>
      </w:r>
      <w:proofErr w:type="spellStart"/>
      <w:r w:rsidRPr="00FF3FE6">
        <w:rPr>
          <w:rFonts w:asciiTheme="minorHAnsi" w:hAnsiTheme="minorHAnsi"/>
          <w:b/>
          <w:i/>
          <w:sz w:val="22"/>
          <w:szCs w:val="22"/>
        </w:rPr>
        <w:t>wytchnieniową</w:t>
      </w:r>
      <w:proofErr w:type="spellEnd"/>
      <w:r w:rsidRPr="00FF3FE6">
        <w:rPr>
          <w:rFonts w:asciiTheme="minorHAnsi" w:hAnsiTheme="minorHAnsi"/>
          <w:b/>
          <w:i/>
          <w:sz w:val="22"/>
          <w:szCs w:val="22"/>
        </w:rPr>
        <w:t>, centrami opiekuńczo-mieszkalnymi, asystentów osoby niepełnosprawnej, zatrudnienia wspomaganego”.</w:t>
      </w:r>
    </w:p>
    <w:p w14:paraId="2DAFFD46" w14:textId="77777777" w:rsidR="004348A9" w:rsidRPr="00FF3FE6" w:rsidRDefault="004348A9" w:rsidP="004356CB">
      <w:pPr>
        <w:spacing w:line="276" w:lineRule="auto"/>
        <w:rPr>
          <w:rFonts w:asciiTheme="minorHAnsi" w:hAnsiTheme="minorHAnsi"/>
          <w:i/>
          <w:sz w:val="22"/>
          <w:szCs w:val="22"/>
        </w:rPr>
      </w:pPr>
    </w:p>
    <w:p w14:paraId="53943A33"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sz w:val="22"/>
          <w:szCs w:val="22"/>
        </w:rPr>
        <w:t xml:space="preserve">Kolejny obszar badawczy dotyczył  działań, które zostały przypisane organizacjom, w których pracują respondenci w Programie, a których nie udało się dotąd zrealizować. </w:t>
      </w:r>
    </w:p>
    <w:p w14:paraId="78899336"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sz w:val="22"/>
          <w:szCs w:val="22"/>
        </w:rPr>
        <w:t xml:space="preserve">4 z 9 respondentów nie umiało udzielić odpowiedzi na to pytanie co może świadczyć o niewystarczającej znajomości zapisów dokumentu, 3 z 9 respondentów przyznało, że cześć działań nie została zrealizowana, 2 że nie ma takich działań, z których organizacja by się nie wywiązała. </w:t>
      </w:r>
    </w:p>
    <w:p w14:paraId="50E172E8" w14:textId="77777777" w:rsidR="004348A9" w:rsidRPr="00FF3FE6" w:rsidRDefault="004348A9" w:rsidP="004356CB">
      <w:pPr>
        <w:spacing w:line="276" w:lineRule="auto"/>
        <w:rPr>
          <w:rFonts w:asciiTheme="minorHAnsi" w:hAnsiTheme="minorHAnsi"/>
          <w:i/>
          <w:sz w:val="22"/>
          <w:szCs w:val="22"/>
        </w:rPr>
      </w:pPr>
    </w:p>
    <w:p w14:paraId="74020485"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sz w:val="22"/>
          <w:szCs w:val="22"/>
        </w:rPr>
        <w:t>Na pytanie jakich działań nie udało się zrealizować w organizacji udzielono 3 odpowiedzi i dotyczyły one:</w:t>
      </w:r>
    </w:p>
    <w:p w14:paraId="0C746525" w14:textId="77777777" w:rsidR="004348A9" w:rsidRPr="00FF3FE6" w:rsidRDefault="004348A9" w:rsidP="00340CCC">
      <w:pPr>
        <w:pStyle w:val="Akapitzlist"/>
        <w:widowControl/>
        <w:numPr>
          <w:ilvl w:val="0"/>
          <w:numId w:val="26"/>
        </w:numPr>
        <w:adjustRightInd/>
        <w:spacing w:line="276" w:lineRule="auto"/>
        <w:textAlignment w:val="auto"/>
        <w:rPr>
          <w:rFonts w:asciiTheme="minorHAnsi" w:hAnsiTheme="minorHAnsi"/>
          <w:sz w:val="22"/>
          <w:szCs w:val="22"/>
        </w:rPr>
      </w:pPr>
      <w:r w:rsidRPr="00FF3FE6">
        <w:rPr>
          <w:rFonts w:asciiTheme="minorHAnsi" w:hAnsiTheme="minorHAnsi"/>
          <w:sz w:val="22"/>
          <w:szCs w:val="22"/>
        </w:rPr>
        <w:t xml:space="preserve">zapewnienie osobom z niepełnosprawnościami dofinansowań </w:t>
      </w:r>
      <w:r w:rsidR="00BE26E5">
        <w:rPr>
          <w:rFonts w:asciiTheme="minorHAnsi" w:hAnsiTheme="minorHAnsi"/>
          <w:sz w:val="22"/>
          <w:szCs w:val="22"/>
        </w:rPr>
        <w:t>w zakresie</w:t>
      </w:r>
      <w:r w:rsidRPr="00FF3FE6">
        <w:rPr>
          <w:rFonts w:asciiTheme="minorHAnsi" w:hAnsiTheme="minorHAnsi"/>
          <w:sz w:val="22"/>
          <w:szCs w:val="22"/>
        </w:rPr>
        <w:t xml:space="preserve"> rehabilitacji społecznej zgodnie z potrzebami wnioskodawców, </w:t>
      </w:r>
    </w:p>
    <w:p w14:paraId="6858F59C" w14:textId="77777777" w:rsidR="004348A9" w:rsidRPr="00FF3FE6" w:rsidRDefault="004348A9" w:rsidP="00340CCC">
      <w:pPr>
        <w:pStyle w:val="Akapitzlist"/>
        <w:widowControl/>
        <w:numPr>
          <w:ilvl w:val="0"/>
          <w:numId w:val="26"/>
        </w:numPr>
        <w:adjustRightInd/>
        <w:spacing w:line="276" w:lineRule="auto"/>
        <w:textAlignment w:val="auto"/>
        <w:rPr>
          <w:rFonts w:asciiTheme="minorHAnsi" w:hAnsiTheme="minorHAnsi"/>
          <w:sz w:val="22"/>
          <w:szCs w:val="22"/>
        </w:rPr>
      </w:pPr>
      <w:r w:rsidRPr="00FF3FE6">
        <w:rPr>
          <w:rFonts w:asciiTheme="minorHAnsi" w:hAnsiTheme="minorHAnsi"/>
          <w:sz w:val="22"/>
          <w:szCs w:val="22"/>
        </w:rPr>
        <w:t>wspieranie zatrudnienia wspomaganego, zatrudnienia chronionego i podjęcia działań dla utworzenia spółdzielni socjalnej osób prywatnych,</w:t>
      </w:r>
    </w:p>
    <w:p w14:paraId="37D35237" w14:textId="77777777" w:rsidR="004348A9" w:rsidRPr="00FF3FE6" w:rsidRDefault="004348A9" w:rsidP="00340CCC">
      <w:pPr>
        <w:pStyle w:val="Akapitzlist"/>
        <w:widowControl/>
        <w:numPr>
          <w:ilvl w:val="0"/>
          <w:numId w:val="26"/>
        </w:numPr>
        <w:adjustRightInd/>
        <w:spacing w:line="276" w:lineRule="auto"/>
        <w:textAlignment w:val="auto"/>
        <w:rPr>
          <w:rFonts w:asciiTheme="minorHAnsi" w:hAnsiTheme="minorHAnsi"/>
          <w:sz w:val="22"/>
          <w:szCs w:val="22"/>
        </w:rPr>
      </w:pPr>
      <w:r w:rsidRPr="00FF3FE6">
        <w:rPr>
          <w:rFonts w:asciiTheme="minorHAnsi" w:hAnsiTheme="minorHAnsi"/>
          <w:sz w:val="22"/>
          <w:szCs w:val="22"/>
        </w:rPr>
        <w:t>utworzenie ośrodka wczesnej interwencji.</w:t>
      </w:r>
    </w:p>
    <w:p w14:paraId="4105DB14" w14:textId="77777777" w:rsidR="004348A9" w:rsidRPr="00FF3FE6" w:rsidRDefault="004348A9" w:rsidP="004356CB">
      <w:pPr>
        <w:spacing w:line="276" w:lineRule="auto"/>
        <w:rPr>
          <w:rFonts w:asciiTheme="minorHAnsi" w:hAnsiTheme="minorHAnsi"/>
          <w:sz w:val="22"/>
          <w:szCs w:val="22"/>
        </w:rPr>
      </w:pPr>
      <w:r w:rsidRPr="00FF3FE6">
        <w:rPr>
          <w:rFonts w:asciiTheme="minorHAnsi" w:hAnsiTheme="minorHAnsi"/>
          <w:sz w:val="22"/>
          <w:szCs w:val="22"/>
        </w:rPr>
        <w:t>Powodem w dwóch przypadkach na trzy był brak środków finansowych.</w:t>
      </w:r>
    </w:p>
    <w:p w14:paraId="18B2529A" w14:textId="77777777" w:rsidR="004348A9" w:rsidRPr="00FF3FE6" w:rsidRDefault="004348A9" w:rsidP="004356CB">
      <w:pPr>
        <w:spacing w:line="276" w:lineRule="auto"/>
        <w:rPr>
          <w:rFonts w:asciiTheme="minorHAnsi" w:hAnsiTheme="minorHAnsi"/>
          <w:sz w:val="22"/>
          <w:szCs w:val="22"/>
        </w:rPr>
      </w:pPr>
    </w:p>
    <w:p w14:paraId="0C17AA9A" w14:textId="77777777" w:rsidR="00842760" w:rsidRPr="00FF3FE6" w:rsidRDefault="001A5681" w:rsidP="001A5681">
      <w:pPr>
        <w:pStyle w:val="Nagwek4"/>
        <w:rPr>
          <w:rFonts w:asciiTheme="minorHAnsi" w:hAnsiTheme="minorHAnsi"/>
        </w:rPr>
      </w:pPr>
      <w:r w:rsidRPr="00FF3FE6">
        <w:rPr>
          <w:rFonts w:asciiTheme="minorHAnsi" w:hAnsiTheme="minorHAnsi"/>
        </w:rPr>
        <w:t xml:space="preserve">VI. 2 </w:t>
      </w:r>
      <w:r w:rsidR="00842760" w:rsidRPr="00FF3FE6">
        <w:rPr>
          <w:rFonts w:asciiTheme="minorHAnsi" w:hAnsiTheme="minorHAnsi"/>
        </w:rPr>
        <w:t>Wywiad pogłębiony z koordynatorem PDRON</w:t>
      </w:r>
    </w:p>
    <w:p w14:paraId="02F88275" w14:textId="77777777" w:rsidR="00842760" w:rsidRPr="00FF3FE6" w:rsidRDefault="00842760" w:rsidP="004356CB">
      <w:pPr>
        <w:spacing w:line="276" w:lineRule="auto"/>
        <w:rPr>
          <w:rFonts w:asciiTheme="minorHAnsi" w:hAnsiTheme="minorHAnsi"/>
        </w:rPr>
      </w:pPr>
    </w:p>
    <w:p w14:paraId="12B171F0" w14:textId="77777777" w:rsidR="00842760" w:rsidRPr="00755D6E" w:rsidRDefault="00842760" w:rsidP="00755D6E">
      <w:pPr>
        <w:spacing w:line="276" w:lineRule="auto"/>
        <w:rPr>
          <w:rFonts w:asciiTheme="minorHAnsi" w:hAnsiTheme="minorHAnsi"/>
          <w:sz w:val="22"/>
          <w:szCs w:val="22"/>
        </w:rPr>
      </w:pPr>
      <w:r w:rsidRPr="00755D6E">
        <w:rPr>
          <w:rFonts w:asciiTheme="minorHAnsi" w:hAnsiTheme="minorHAnsi"/>
          <w:sz w:val="22"/>
          <w:szCs w:val="22"/>
        </w:rPr>
        <w:t xml:space="preserve">W celu opracowania Programu została podjęta uchwała powołująca zespół ds. opracowania PDRON. Niestety nie obejmowała ona stałej działalności zespołu, w konsekwencji brak jest partnerskiej platformy służącej realizacji Programu; brak jest możliwości wpływu na działania partnerów i koordynacji zadań im przypisanych. </w:t>
      </w:r>
    </w:p>
    <w:p w14:paraId="3C6CB6D8" w14:textId="77777777" w:rsidR="00842760" w:rsidRPr="00755D6E" w:rsidRDefault="00842760" w:rsidP="004356CB">
      <w:pPr>
        <w:spacing w:line="276" w:lineRule="auto"/>
        <w:rPr>
          <w:rFonts w:asciiTheme="minorHAnsi" w:hAnsiTheme="minorHAnsi"/>
          <w:sz w:val="22"/>
          <w:szCs w:val="22"/>
        </w:rPr>
      </w:pPr>
    </w:p>
    <w:p w14:paraId="31AF3EDB" w14:textId="77777777" w:rsidR="00842760" w:rsidRPr="00755D6E" w:rsidRDefault="00842760" w:rsidP="004356CB">
      <w:pPr>
        <w:spacing w:line="276" w:lineRule="auto"/>
        <w:rPr>
          <w:rFonts w:asciiTheme="minorHAnsi" w:hAnsiTheme="minorHAnsi"/>
          <w:sz w:val="22"/>
          <w:szCs w:val="22"/>
        </w:rPr>
      </w:pPr>
      <w:r w:rsidRPr="00755D6E">
        <w:rPr>
          <w:rFonts w:asciiTheme="minorHAnsi" w:hAnsiTheme="minorHAnsi"/>
          <w:sz w:val="22"/>
          <w:szCs w:val="22"/>
        </w:rPr>
        <w:t xml:space="preserve">Na pytanie czy </w:t>
      </w:r>
      <w:r w:rsidRPr="00755D6E">
        <w:rPr>
          <w:rFonts w:asciiTheme="minorHAnsi" w:hAnsiTheme="minorHAnsi"/>
          <w:sz w:val="22"/>
          <w:szCs w:val="22"/>
          <w:u w:val="single"/>
        </w:rPr>
        <w:t>działania Programu przyczyniają się do zmniejszenia problemów związanych z niepełnosprawnością w powiecie wyszkowskim</w:t>
      </w:r>
      <w:r w:rsidRPr="00755D6E">
        <w:rPr>
          <w:rFonts w:asciiTheme="minorHAnsi" w:hAnsiTheme="minorHAnsi"/>
          <w:sz w:val="22"/>
          <w:szCs w:val="22"/>
        </w:rPr>
        <w:t>, zostały wymienione najważniejsze efekty realizowanych działań. Zaliczyć do nich można przede wszystkim:</w:t>
      </w:r>
    </w:p>
    <w:p w14:paraId="2B0B2EDA" w14:textId="77777777" w:rsidR="00842760" w:rsidRPr="00755D6E" w:rsidRDefault="00842760" w:rsidP="004356CB">
      <w:pPr>
        <w:spacing w:line="276" w:lineRule="auto"/>
        <w:rPr>
          <w:rFonts w:asciiTheme="minorHAnsi" w:hAnsiTheme="minorHAnsi"/>
          <w:sz w:val="22"/>
          <w:szCs w:val="22"/>
        </w:rPr>
      </w:pPr>
    </w:p>
    <w:p w14:paraId="67112C1F" w14:textId="77777777" w:rsidR="00842760" w:rsidRPr="00755D6E" w:rsidRDefault="00842760" w:rsidP="00340CCC">
      <w:pPr>
        <w:numPr>
          <w:ilvl w:val="0"/>
          <w:numId w:val="28"/>
        </w:numPr>
        <w:spacing w:line="276" w:lineRule="auto"/>
        <w:rPr>
          <w:rFonts w:asciiTheme="minorHAnsi" w:hAnsiTheme="minorHAnsi"/>
          <w:sz w:val="22"/>
          <w:szCs w:val="22"/>
        </w:rPr>
      </w:pPr>
      <w:r w:rsidRPr="00755D6E">
        <w:rPr>
          <w:rFonts w:asciiTheme="minorHAnsi" w:hAnsiTheme="minorHAnsi"/>
          <w:sz w:val="22"/>
          <w:szCs w:val="22"/>
        </w:rPr>
        <w:t>zwiększenie świadomości społecznej nt. problemów związanych z niepełnosprawnością,</w:t>
      </w:r>
    </w:p>
    <w:p w14:paraId="18D693AE" w14:textId="77777777" w:rsidR="00842760" w:rsidRPr="00755D6E" w:rsidRDefault="00842760" w:rsidP="00340CCC">
      <w:pPr>
        <w:numPr>
          <w:ilvl w:val="0"/>
          <w:numId w:val="28"/>
        </w:numPr>
        <w:spacing w:line="276" w:lineRule="auto"/>
        <w:rPr>
          <w:rFonts w:asciiTheme="minorHAnsi" w:hAnsiTheme="minorHAnsi"/>
          <w:sz w:val="22"/>
          <w:szCs w:val="22"/>
        </w:rPr>
      </w:pPr>
      <w:r w:rsidRPr="00755D6E">
        <w:rPr>
          <w:rFonts w:asciiTheme="minorHAnsi" w:hAnsiTheme="minorHAnsi"/>
          <w:sz w:val="22"/>
          <w:szCs w:val="22"/>
        </w:rPr>
        <w:t>działania podejmowane w ramach Programu przyczyniają się do włączenia osób z niepełnosprawnością do aktywnego życia społecznego. Przykładem mogą być spotkanie integracyjne, inicjatywy polegające na edukowaniu przez osoby z niepełnosprawnością osób pełnosprawnych, np. o tym</w:t>
      </w:r>
      <w:r w:rsidR="00755D6E">
        <w:rPr>
          <w:rFonts w:asciiTheme="minorHAnsi" w:hAnsiTheme="minorHAnsi"/>
          <w:sz w:val="22"/>
          <w:szCs w:val="22"/>
        </w:rPr>
        <w:t>,</w:t>
      </w:r>
      <w:r w:rsidRPr="00755D6E">
        <w:rPr>
          <w:rFonts w:asciiTheme="minorHAnsi" w:hAnsiTheme="minorHAnsi"/>
          <w:sz w:val="22"/>
          <w:szCs w:val="22"/>
        </w:rPr>
        <w:t xml:space="preserve"> w jaki sposób można pomóc osobie z określoną niepełnosprawnością, </w:t>
      </w:r>
    </w:p>
    <w:p w14:paraId="7AEC3BB2" w14:textId="77777777" w:rsidR="00842760" w:rsidRPr="00755D6E" w:rsidRDefault="00842760" w:rsidP="00340CCC">
      <w:pPr>
        <w:numPr>
          <w:ilvl w:val="0"/>
          <w:numId w:val="28"/>
        </w:numPr>
        <w:spacing w:line="276" w:lineRule="auto"/>
        <w:rPr>
          <w:rFonts w:asciiTheme="minorHAnsi" w:hAnsiTheme="minorHAnsi"/>
          <w:sz w:val="22"/>
          <w:szCs w:val="22"/>
        </w:rPr>
      </w:pPr>
      <w:r w:rsidRPr="00755D6E">
        <w:rPr>
          <w:rFonts w:asciiTheme="minorHAnsi" w:hAnsiTheme="minorHAnsi"/>
          <w:sz w:val="22"/>
          <w:szCs w:val="22"/>
        </w:rPr>
        <w:t>osoby z niepełnosprawnością w większym stopniu stały się otwarte na aktywność na wielu polach – społecznym, zawodowym, edukacyjnym czy zdrowotnym,</w:t>
      </w:r>
    </w:p>
    <w:p w14:paraId="53BB126D" w14:textId="77777777" w:rsidR="00842760" w:rsidRPr="00755D6E" w:rsidRDefault="00842760" w:rsidP="00340CCC">
      <w:pPr>
        <w:numPr>
          <w:ilvl w:val="0"/>
          <w:numId w:val="28"/>
        </w:numPr>
        <w:spacing w:line="276" w:lineRule="auto"/>
        <w:rPr>
          <w:rFonts w:asciiTheme="minorHAnsi" w:hAnsiTheme="minorHAnsi"/>
          <w:sz w:val="22"/>
          <w:szCs w:val="22"/>
        </w:rPr>
      </w:pPr>
      <w:r w:rsidRPr="00755D6E">
        <w:rPr>
          <w:rFonts w:asciiTheme="minorHAnsi" w:hAnsiTheme="minorHAnsi"/>
          <w:sz w:val="22"/>
          <w:szCs w:val="22"/>
        </w:rPr>
        <w:t xml:space="preserve">kolejnym efektem realizacji działań zapisanych w Programie jest wyrównywanie szans zawodowych i edukacyjnych. Zwrócono uwagę, że należy podjąć działania edukacyjne nakierowane na personel medyczny gdyż osoby z niepełnosprawnością czują się </w:t>
      </w:r>
      <w:r w:rsidRPr="00755D6E">
        <w:rPr>
          <w:rFonts w:asciiTheme="minorHAnsi" w:hAnsiTheme="minorHAnsi"/>
          <w:sz w:val="22"/>
          <w:szCs w:val="22"/>
        </w:rPr>
        <w:lastRenderedPageBreak/>
        <w:t>niedoinformowane, zagubione w procedurach</w:t>
      </w:r>
      <w:r w:rsidR="00755D6E">
        <w:rPr>
          <w:rFonts w:asciiTheme="minorHAnsi" w:hAnsiTheme="minorHAnsi"/>
          <w:sz w:val="22"/>
          <w:szCs w:val="22"/>
        </w:rPr>
        <w:t>,</w:t>
      </w:r>
      <w:r w:rsidRPr="00755D6E">
        <w:rPr>
          <w:rFonts w:asciiTheme="minorHAnsi" w:hAnsiTheme="minorHAnsi"/>
          <w:sz w:val="22"/>
          <w:szCs w:val="22"/>
        </w:rPr>
        <w:t xml:space="preserve"> itd.; istnieje też możliwość zatrudnienia asystenta w jednostkach służby zdrowia.</w:t>
      </w:r>
    </w:p>
    <w:p w14:paraId="4ABEB5B1" w14:textId="77777777" w:rsidR="00842760" w:rsidRPr="00755D6E" w:rsidRDefault="00842760" w:rsidP="00340CCC">
      <w:pPr>
        <w:numPr>
          <w:ilvl w:val="0"/>
          <w:numId w:val="28"/>
        </w:numPr>
        <w:spacing w:line="276" w:lineRule="auto"/>
        <w:rPr>
          <w:rFonts w:asciiTheme="minorHAnsi" w:hAnsiTheme="minorHAnsi"/>
          <w:sz w:val="22"/>
          <w:szCs w:val="22"/>
        </w:rPr>
      </w:pPr>
      <w:r w:rsidRPr="00755D6E">
        <w:rPr>
          <w:rFonts w:asciiTheme="minorHAnsi" w:hAnsiTheme="minorHAnsi"/>
          <w:sz w:val="22"/>
          <w:szCs w:val="22"/>
        </w:rPr>
        <w:t>Przez działania w Programie zwiększa się dostęp do rehabilitacji społecznej. Jest wysoka alokacja funduszy z PFRON na rehabilitację społeczną, jak również wysoki udział środków powiatu na finansowanie rehabilitacji społecznej.</w:t>
      </w:r>
    </w:p>
    <w:p w14:paraId="114D15D4" w14:textId="77777777" w:rsidR="00842760" w:rsidRPr="00755D6E" w:rsidRDefault="00842760" w:rsidP="004356CB">
      <w:pPr>
        <w:spacing w:line="276" w:lineRule="auto"/>
        <w:rPr>
          <w:rFonts w:asciiTheme="minorHAnsi" w:hAnsiTheme="minorHAnsi"/>
          <w:sz w:val="22"/>
          <w:szCs w:val="22"/>
        </w:rPr>
      </w:pPr>
    </w:p>
    <w:p w14:paraId="554B2747" w14:textId="77777777" w:rsidR="00842760" w:rsidRPr="00755D6E" w:rsidRDefault="00842760" w:rsidP="004356CB">
      <w:pPr>
        <w:spacing w:line="276" w:lineRule="auto"/>
        <w:rPr>
          <w:rFonts w:asciiTheme="minorHAnsi" w:hAnsiTheme="minorHAnsi"/>
          <w:sz w:val="22"/>
          <w:szCs w:val="22"/>
        </w:rPr>
      </w:pPr>
      <w:r w:rsidRPr="00755D6E">
        <w:rPr>
          <w:rFonts w:asciiTheme="minorHAnsi" w:hAnsiTheme="minorHAnsi"/>
          <w:sz w:val="22"/>
          <w:szCs w:val="22"/>
        </w:rPr>
        <w:t xml:space="preserve">Działania cieszące się największym zainteresowaniem </w:t>
      </w:r>
      <w:proofErr w:type="spellStart"/>
      <w:r w:rsidRPr="00755D6E">
        <w:rPr>
          <w:rFonts w:asciiTheme="minorHAnsi" w:hAnsiTheme="minorHAnsi"/>
          <w:sz w:val="22"/>
          <w:szCs w:val="22"/>
        </w:rPr>
        <w:t>OzN</w:t>
      </w:r>
      <w:proofErr w:type="spellEnd"/>
      <w:r w:rsidRPr="00755D6E">
        <w:rPr>
          <w:rFonts w:asciiTheme="minorHAnsi" w:hAnsiTheme="minorHAnsi"/>
          <w:sz w:val="22"/>
          <w:szCs w:val="22"/>
        </w:rPr>
        <w:t xml:space="preserve"> i ich rodzin to, w opinii koordynatora </w:t>
      </w:r>
      <w:proofErr w:type="spellStart"/>
      <w:r w:rsidRPr="00755D6E">
        <w:rPr>
          <w:rFonts w:asciiTheme="minorHAnsi" w:hAnsiTheme="minorHAnsi"/>
          <w:sz w:val="22"/>
          <w:szCs w:val="22"/>
        </w:rPr>
        <w:t>PDRO</w:t>
      </w:r>
      <w:r w:rsidR="009C1CF0">
        <w:rPr>
          <w:rFonts w:asciiTheme="minorHAnsi" w:hAnsiTheme="minorHAnsi"/>
          <w:sz w:val="22"/>
          <w:szCs w:val="22"/>
        </w:rPr>
        <w:t>z</w:t>
      </w:r>
      <w:r w:rsidRPr="00755D6E">
        <w:rPr>
          <w:rFonts w:asciiTheme="minorHAnsi" w:hAnsiTheme="minorHAnsi"/>
          <w:sz w:val="22"/>
          <w:szCs w:val="22"/>
        </w:rPr>
        <w:t>N</w:t>
      </w:r>
      <w:proofErr w:type="spellEnd"/>
      <w:r w:rsidRPr="00755D6E">
        <w:rPr>
          <w:rFonts w:asciiTheme="minorHAnsi" w:hAnsiTheme="minorHAnsi"/>
          <w:sz w:val="22"/>
          <w:szCs w:val="22"/>
        </w:rPr>
        <w:t>:</w:t>
      </w:r>
    </w:p>
    <w:p w14:paraId="3F2EB0A6" w14:textId="77777777" w:rsidR="00842760" w:rsidRPr="00755D6E" w:rsidRDefault="00842760" w:rsidP="00340CCC">
      <w:pPr>
        <w:numPr>
          <w:ilvl w:val="0"/>
          <w:numId w:val="29"/>
        </w:numPr>
        <w:spacing w:line="276" w:lineRule="auto"/>
        <w:rPr>
          <w:rFonts w:asciiTheme="minorHAnsi" w:hAnsiTheme="minorHAnsi"/>
          <w:sz w:val="22"/>
          <w:szCs w:val="22"/>
        </w:rPr>
      </w:pPr>
      <w:r w:rsidRPr="00755D6E">
        <w:rPr>
          <w:rFonts w:asciiTheme="minorHAnsi" w:hAnsiTheme="minorHAnsi"/>
          <w:sz w:val="22"/>
          <w:szCs w:val="22"/>
        </w:rPr>
        <w:t>pikniki i spotkania integracyjne</w:t>
      </w:r>
      <w:r w:rsidR="009C1CF0">
        <w:rPr>
          <w:rFonts w:asciiTheme="minorHAnsi" w:hAnsiTheme="minorHAnsi"/>
          <w:sz w:val="22"/>
          <w:szCs w:val="22"/>
        </w:rPr>
        <w:t>,</w:t>
      </w:r>
      <w:r w:rsidRPr="00755D6E">
        <w:rPr>
          <w:rFonts w:asciiTheme="minorHAnsi" w:hAnsiTheme="minorHAnsi"/>
          <w:sz w:val="22"/>
          <w:szCs w:val="22"/>
        </w:rPr>
        <w:t xml:space="preserve"> </w:t>
      </w:r>
    </w:p>
    <w:p w14:paraId="7D3BB2AF" w14:textId="77777777" w:rsidR="00842760" w:rsidRPr="00755D6E" w:rsidRDefault="00842760" w:rsidP="00340CCC">
      <w:pPr>
        <w:numPr>
          <w:ilvl w:val="0"/>
          <w:numId w:val="29"/>
        </w:numPr>
        <w:spacing w:line="276" w:lineRule="auto"/>
        <w:rPr>
          <w:rFonts w:asciiTheme="minorHAnsi" w:hAnsiTheme="minorHAnsi"/>
          <w:sz w:val="22"/>
          <w:szCs w:val="22"/>
        </w:rPr>
      </w:pPr>
      <w:r w:rsidRPr="00755D6E">
        <w:rPr>
          <w:rFonts w:asciiTheme="minorHAnsi" w:hAnsiTheme="minorHAnsi"/>
          <w:sz w:val="22"/>
          <w:szCs w:val="22"/>
        </w:rPr>
        <w:t>zawody sportowe</w:t>
      </w:r>
      <w:r w:rsidR="009C1CF0">
        <w:rPr>
          <w:rFonts w:asciiTheme="minorHAnsi" w:hAnsiTheme="minorHAnsi"/>
          <w:sz w:val="22"/>
          <w:szCs w:val="22"/>
        </w:rPr>
        <w:t>,</w:t>
      </w:r>
      <w:r w:rsidRPr="00755D6E">
        <w:rPr>
          <w:rFonts w:asciiTheme="minorHAnsi" w:hAnsiTheme="minorHAnsi"/>
          <w:sz w:val="22"/>
          <w:szCs w:val="22"/>
        </w:rPr>
        <w:t xml:space="preserve"> </w:t>
      </w:r>
    </w:p>
    <w:p w14:paraId="7642D05E" w14:textId="77777777" w:rsidR="00842760" w:rsidRPr="00755D6E" w:rsidRDefault="00842760" w:rsidP="00340CCC">
      <w:pPr>
        <w:numPr>
          <w:ilvl w:val="0"/>
          <w:numId w:val="29"/>
        </w:numPr>
        <w:spacing w:line="276" w:lineRule="auto"/>
        <w:rPr>
          <w:rFonts w:asciiTheme="minorHAnsi" w:hAnsiTheme="minorHAnsi"/>
          <w:sz w:val="22"/>
          <w:szCs w:val="22"/>
        </w:rPr>
      </w:pPr>
      <w:r w:rsidRPr="00755D6E">
        <w:rPr>
          <w:rFonts w:asciiTheme="minorHAnsi" w:hAnsiTheme="minorHAnsi"/>
          <w:sz w:val="22"/>
          <w:szCs w:val="22"/>
        </w:rPr>
        <w:t>imprezy kulturalne</w:t>
      </w:r>
      <w:r w:rsidR="009C1CF0">
        <w:rPr>
          <w:rFonts w:asciiTheme="minorHAnsi" w:hAnsiTheme="minorHAnsi"/>
          <w:sz w:val="22"/>
          <w:szCs w:val="22"/>
        </w:rPr>
        <w:t>,</w:t>
      </w:r>
      <w:r w:rsidRPr="00755D6E">
        <w:rPr>
          <w:rFonts w:asciiTheme="minorHAnsi" w:hAnsiTheme="minorHAnsi"/>
          <w:sz w:val="22"/>
          <w:szCs w:val="22"/>
        </w:rPr>
        <w:t xml:space="preserve"> </w:t>
      </w:r>
    </w:p>
    <w:p w14:paraId="7C409C75" w14:textId="77777777" w:rsidR="00842760" w:rsidRPr="00755D6E" w:rsidRDefault="00842760" w:rsidP="00340CCC">
      <w:pPr>
        <w:numPr>
          <w:ilvl w:val="0"/>
          <w:numId w:val="29"/>
        </w:numPr>
        <w:spacing w:line="276" w:lineRule="auto"/>
        <w:rPr>
          <w:rFonts w:asciiTheme="minorHAnsi" w:hAnsiTheme="minorHAnsi"/>
          <w:sz w:val="22"/>
          <w:szCs w:val="22"/>
        </w:rPr>
      </w:pPr>
      <w:r w:rsidRPr="00755D6E">
        <w:rPr>
          <w:rFonts w:asciiTheme="minorHAnsi" w:hAnsiTheme="minorHAnsi"/>
          <w:sz w:val="22"/>
          <w:szCs w:val="22"/>
        </w:rPr>
        <w:t>dofinansowanie w sprzęt ortopedyczny i środki pomocnicze</w:t>
      </w:r>
      <w:r w:rsidR="009C1CF0">
        <w:rPr>
          <w:rFonts w:asciiTheme="minorHAnsi" w:hAnsiTheme="minorHAnsi"/>
          <w:sz w:val="22"/>
          <w:szCs w:val="22"/>
        </w:rPr>
        <w:t>,</w:t>
      </w:r>
      <w:r w:rsidRPr="00755D6E">
        <w:rPr>
          <w:rFonts w:asciiTheme="minorHAnsi" w:hAnsiTheme="minorHAnsi"/>
          <w:sz w:val="22"/>
          <w:szCs w:val="22"/>
        </w:rPr>
        <w:t xml:space="preserve"> </w:t>
      </w:r>
    </w:p>
    <w:p w14:paraId="55BF2D83" w14:textId="77777777" w:rsidR="00842760" w:rsidRPr="00755D6E" w:rsidRDefault="00842760" w:rsidP="00340CCC">
      <w:pPr>
        <w:numPr>
          <w:ilvl w:val="0"/>
          <w:numId w:val="29"/>
        </w:numPr>
        <w:spacing w:line="276" w:lineRule="auto"/>
        <w:rPr>
          <w:rFonts w:asciiTheme="minorHAnsi" w:hAnsiTheme="minorHAnsi"/>
          <w:sz w:val="22"/>
          <w:szCs w:val="22"/>
        </w:rPr>
      </w:pPr>
      <w:r w:rsidRPr="00755D6E">
        <w:rPr>
          <w:rFonts w:asciiTheme="minorHAnsi" w:hAnsiTheme="minorHAnsi"/>
          <w:sz w:val="22"/>
          <w:szCs w:val="22"/>
        </w:rPr>
        <w:t>opieka nad osobami starszymi i niesamodzielnymi</w:t>
      </w:r>
      <w:r w:rsidR="009C1CF0">
        <w:rPr>
          <w:rFonts w:asciiTheme="minorHAnsi" w:hAnsiTheme="minorHAnsi"/>
          <w:sz w:val="22"/>
          <w:szCs w:val="22"/>
        </w:rPr>
        <w:t>,</w:t>
      </w:r>
      <w:r w:rsidRPr="00755D6E">
        <w:rPr>
          <w:rFonts w:asciiTheme="minorHAnsi" w:hAnsiTheme="minorHAnsi"/>
          <w:sz w:val="22"/>
          <w:szCs w:val="22"/>
        </w:rPr>
        <w:t xml:space="preserve"> </w:t>
      </w:r>
    </w:p>
    <w:p w14:paraId="2241E1EB" w14:textId="77777777" w:rsidR="00842760" w:rsidRPr="00755D6E" w:rsidRDefault="00842760" w:rsidP="00340CCC">
      <w:pPr>
        <w:numPr>
          <w:ilvl w:val="0"/>
          <w:numId w:val="29"/>
        </w:numPr>
        <w:spacing w:line="276" w:lineRule="auto"/>
        <w:rPr>
          <w:rFonts w:asciiTheme="minorHAnsi" w:hAnsiTheme="minorHAnsi"/>
          <w:sz w:val="22"/>
          <w:szCs w:val="22"/>
        </w:rPr>
      </w:pPr>
      <w:r w:rsidRPr="00755D6E">
        <w:rPr>
          <w:rFonts w:asciiTheme="minorHAnsi" w:hAnsiTheme="minorHAnsi"/>
          <w:sz w:val="22"/>
          <w:szCs w:val="22"/>
        </w:rPr>
        <w:t>aktywizacja grup senioralnych przez takie działania jak, m.in.: działalność uniwersytetu trzeciego wieku, dom dziennego</w:t>
      </w:r>
      <w:r w:rsidR="009C1CF0">
        <w:rPr>
          <w:rFonts w:asciiTheme="minorHAnsi" w:hAnsiTheme="minorHAnsi"/>
          <w:sz w:val="22"/>
          <w:szCs w:val="22"/>
        </w:rPr>
        <w:t xml:space="preserve"> pobytu prowadzony przez gminę,</w:t>
      </w:r>
    </w:p>
    <w:p w14:paraId="5484BA5A" w14:textId="77777777" w:rsidR="00842760" w:rsidRPr="00755D6E" w:rsidRDefault="00842760" w:rsidP="00340CCC">
      <w:pPr>
        <w:numPr>
          <w:ilvl w:val="0"/>
          <w:numId w:val="29"/>
        </w:numPr>
        <w:spacing w:line="276" w:lineRule="auto"/>
        <w:rPr>
          <w:rFonts w:asciiTheme="minorHAnsi" w:hAnsiTheme="minorHAnsi"/>
          <w:sz w:val="22"/>
          <w:szCs w:val="22"/>
        </w:rPr>
      </w:pPr>
      <w:r w:rsidRPr="00755D6E">
        <w:rPr>
          <w:rFonts w:asciiTheme="minorHAnsi" w:hAnsiTheme="minorHAnsi"/>
          <w:sz w:val="22"/>
          <w:szCs w:val="22"/>
        </w:rPr>
        <w:t>opieka całodobowa w DPS (pełne obłożenie miejsc).</w:t>
      </w:r>
    </w:p>
    <w:p w14:paraId="02EE0190" w14:textId="77777777" w:rsidR="00842760" w:rsidRPr="00755D6E" w:rsidRDefault="00842760" w:rsidP="004356CB">
      <w:pPr>
        <w:spacing w:line="276" w:lineRule="auto"/>
        <w:rPr>
          <w:rFonts w:asciiTheme="minorHAnsi" w:hAnsiTheme="minorHAnsi"/>
          <w:sz w:val="22"/>
          <w:szCs w:val="22"/>
        </w:rPr>
      </w:pPr>
    </w:p>
    <w:p w14:paraId="7FBEB63E" w14:textId="77777777" w:rsidR="00842760" w:rsidRPr="00755D6E" w:rsidRDefault="00842760" w:rsidP="004356CB">
      <w:pPr>
        <w:spacing w:line="276" w:lineRule="auto"/>
        <w:rPr>
          <w:rFonts w:asciiTheme="minorHAnsi" w:hAnsiTheme="minorHAnsi"/>
          <w:sz w:val="22"/>
          <w:szCs w:val="22"/>
        </w:rPr>
      </w:pPr>
      <w:r w:rsidRPr="00755D6E">
        <w:rPr>
          <w:rFonts w:asciiTheme="minorHAnsi" w:hAnsiTheme="minorHAnsi"/>
          <w:sz w:val="22"/>
          <w:szCs w:val="22"/>
        </w:rPr>
        <w:t xml:space="preserve">Grupy </w:t>
      </w:r>
      <w:proofErr w:type="spellStart"/>
      <w:r w:rsidRPr="00755D6E">
        <w:rPr>
          <w:rFonts w:asciiTheme="minorHAnsi" w:hAnsiTheme="minorHAnsi"/>
          <w:sz w:val="22"/>
          <w:szCs w:val="22"/>
        </w:rPr>
        <w:t>OzN</w:t>
      </w:r>
      <w:proofErr w:type="spellEnd"/>
      <w:r w:rsidRPr="00755D6E">
        <w:rPr>
          <w:rFonts w:asciiTheme="minorHAnsi" w:hAnsiTheme="minorHAnsi"/>
          <w:sz w:val="22"/>
          <w:szCs w:val="22"/>
        </w:rPr>
        <w:t>, na które działania PDRON mają największy wpływ.</w:t>
      </w:r>
    </w:p>
    <w:p w14:paraId="52626CEC" w14:textId="77777777" w:rsidR="00842760" w:rsidRPr="00755D6E" w:rsidRDefault="00842760" w:rsidP="004356CB">
      <w:pPr>
        <w:spacing w:line="276" w:lineRule="auto"/>
        <w:rPr>
          <w:rFonts w:asciiTheme="minorHAnsi" w:hAnsiTheme="minorHAnsi"/>
          <w:sz w:val="22"/>
          <w:szCs w:val="22"/>
        </w:rPr>
      </w:pPr>
      <w:r w:rsidRPr="00755D6E">
        <w:rPr>
          <w:rFonts w:asciiTheme="minorHAnsi" w:hAnsiTheme="minorHAnsi"/>
          <w:sz w:val="22"/>
          <w:szCs w:val="22"/>
        </w:rPr>
        <w:t>1. Osoby z niepełnosprawnością intelektualną są największym beneficjentem Programu, w powiecie  najlepiej rozwinięta jest infrastruktura ŚDS, WTZ, funkcjonuje też ośrodek rehabilitacyjno- edukacyjny, ośrodek szkolno-wychowawczy, przedszkole i szkoła integracyjna.</w:t>
      </w:r>
    </w:p>
    <w:p w14:paraId="24F98901" w14:textId="77777777" w:rsidR="009C1CF0" w:rsidRDefault="00842760" w:rsidP="004356CB">
      <w:pPr>
        <w:spacing w:line="276" w:lineRule="auto"/>
        <w:rPr>
          <w:rFonts w:asciiTheme="minorHAnsi" w:hAnsiTheme="minorHAnsi"/>
          <w:b/>
          <w:sz w:val="22"/>
          <w:szCs w:val="22"/>
        </w:rPr>
      </w:pPr>
      <w:r w:rsidRPr="00755D6E">
        <w:rPr>
          <w:rFonts w:asciiTheme="minorHAnsi" w:hAnsiTheme="minorHAnsi"/>
          <w:sz w:val="22"/>
          <w:szCs w:val="22"/>
        </w:rPr>
        <w:t xml:space="preserve">2. Osoby chorujące psychicznie mogą korzystać ze wsparcia w ŚDS dla chorujących psychicznie, istnieje specjalistyczne poradnictwo psychologiczne, poradnia psychologiczno-pedagogiczna. Niestety w dobie pandemii, widoczny jest wzrost zapotrzebowania na wsparcie psychologiczne i psychoterapeutyczne. Zasoby ludzkie (wykształceni specjaliści w zakresie psychiatrii i psychologii, w tym dziecięcej) są niewystarczające. Zostały złożone wnioski o dodatkowego terapeutę i pedagoga. </w:t>
      </w:r>
    </w:p>
    <w:p w14:paraId="1409BB17" w14:textId="77777777" w:rsidR="009C1CF0" w:rsidRDefault="009C1CF0" w:rsidP="004356CB">
      <w:pPr>
        <w:spacing w:line="276" w:lineRule="auto"/>
        <w:rPr>
          <w:rFonts w:asciiTheme="minorHAnsi" w:hAnsiTheme="minorHAnsi"/>
          <w:b/>
          <w:sz w:val="22"/>
          <w:szCs w:val="22"/>
        </w:rPr>
      </w:pPr>
    </w:p>
    <w:p w14:paraId="545B1F05" w14:textId="77777777" w:rsidR="00842760" w:rsidRPr="00755D6E" w:rsidRDefault="00842760" w:rsidP="004356CB">
      <w:pPr>
        <w:spacing w:line="276" w:lineRule="auto"/>
        <w:rPr>
          <w:rFonts w:asciiTheme="minorHAnsi" w:hAnsiTheme="minorHAnsi"/>
          <w:sz w:val="22"/>
          <w:szCs w:val="22"/>
        </w:rPr>
      </w:pPr>
      <w:r w:rsidRPr="00755D6E">
        <w:rPr>
          <w:rFonts w:asciiTheme="minorHAnsi" w:hAnsiTheme="minorHAnsi"/>
          <w:sz w:val="22"/>
          <w:szCs w:val="22"/>
        </w:rPr>
        <w:t>3. Osoby z niepełnosprawnością ruchową w okresie realizacji Programu doczekały się dostosowania wielu obiektów użyteczności publicznej (m.in. poprzez wprowadzenie systemowych rozwiązań w postaci przepisów wymuszających by każdy remont/ budowa były robione według standardów dostępności dla osób z niepełnosprawnością ruchową). Ponadto osoby z tym typem niepełnosprawności mogą liczyć na dofinansowanie do sprzętu rehabilitacyjnego</w:t>
      </w:r>
      <w:r w:rsidR="00BE26E5">
        <w:rPr>
          <w:rFonts w:asciiTheme="minorHAnsi" w:hAnsiTheme="minorHAnsi"/>
          <w:sz w:val="22"/>
          <w:szCs w:val="22"/>
        </w:rPr>
        <w:t>, środków ortopedycznych i pomocniczych</w:t>
      </w:r>
      <w:r w:rsidRPr="00755D6E">
        <w:rPr>
          <w:rFonts w:asciiTheme="minorHAnsi" w:hAnsiTheme="minorHAnsi"/>
          <w:sz w:val="22"/>
          <w:szCs w:val="22"/>
        </w:rPr>
        <w:t xml:space="preserve"> czy dostosowania samochodu. Program </w:t>
      </w:r>
      <w:r w:rsidR="004A1F81">
        <w:rPr>
          <w:rFonts w:asciiTheme="minorHAnsi" w:hAnsiTheme="minorHAnsi"/>
          <w:sz w:val="22"/>
          <w:szCs w:val="22"/>
        </w:rPr>
        <w:t>„Aktywny s</w:t>
      </w:r>
      <w:r w:rsidRPr="00755D6E">
        <w:rPr>
          <w:rFonts w:asciiTheme="minorHAnsi" w:hAnsiTheme="minorHAnsi"/>
          <w:sz w:val="22"/>
          <w:szCs w:val="22"/>
        </w:rPr>
        <w:t>amorząd</w:t>
      </w:r>
      <w:r w:rsidR="004A1F81">
        <w:rPr>
          <w:rFonts w:asciiTheme="minorHAnsi" w:hAnsiTheme="minorHAnsi"/>
          <w:sz w:val="22"/>
          <w:szCs w:val="22"/>
        </w:rPr>
        <w:t>”</w:t>
      </w:r>
      <w:r w:rsidRPr="00755D6E">
        <w:rPr>
          <w:rFonts w:asciiTheme="minorHAnsi" w:hAnsiTheme="minorHAnsi"/>
          <w:sz w:val="22"/>
          <w:szCs w:val="22"/>
        </w:rPr>
        <w:t xml:space="preserve"> wspiera osoby z niepełnosprawnością ruchowa w wieku aktywności zawodowej, np. poprzez zakup nowoczesnych protez.</w:t>
      </w:r>
    </w:p>
    <w:p w14:paraId="46C1EF76" w14:textId="77777777" w:rsidR="00842760" w:rsidRPr="00755D6E" w:rsidRDefault="00842760" w:rsidP="004356CB">
      <w:pPr>
        <w:spacing w:line="276" w:lineRule="auto"/>
        <w:rPr>
          <w:rFonts w:asciiTheme="minorHAnsi" w:hAnsiTheme="minorHAnsi"/>
          <w:sz w:val="22"/>
          <w:szCs w:val="22"/>
        </w:rPr>
      </w:pPr>
    </w:p>
    <w:p w14:paraId="190C6A3F" w14:textId="77777777" w:rsidR="00842760" w:rsidRDefault="00842760" w:rsidP="004356CB">
      <w:pPr>
        <w:spacing w:line="276" w:lineRule="auto"/>
        <w:rPr>
          <w:rFonts w:asciiTheme="minorHAnsi" w:hAnsiTheme="minorHAnsi"/>
          <w:sz w:val="22"/>
          <w:szCs w:val="22"/>
        </w:rPr>
      </w:pPr>
      <w:r w:rsidRPr="00755D6E">
        <w:rPr>
          <w:rFonts w:asciiTheme="minorHAnsi" w:hAnsiTheme="minorHAnsi"/>
          <w:sz w:val="22"/>
          <w:szCs w:val="22"/>
        </w:rPr>
        <w:t xml:space="preserve">Na pytanie </w:t>
      </w:r>
      <w:r w:rsidRPr="00755D6E">
        <w:rPr>
          <w:rFonts w:asciiTheme="minorHAnsi" w:hAnsiTheme="minorHAnsi"/>
          <w:sz w:val="22"/>
          <w:szCs w:val="22"/>
          <w:u w:val="single"/>
        </w:rPr>
        <w:t>czy środki finansowe są wystarczające na realizację tych najbardziej pożądanych działań</w:t>
      </w:r>
      <w:r w:rsidR="009C1CF0">
        <w:rPr>
          <w:rFonts w:asciiTheme="minorHAnsi" w:hAnsiTheme="minorHAnsi"/>
          <w:sz w:val="22"/>
          <w:szCs w:val="22"/>
        </w:rPr>
        <w:t>, uzyskano odpowiedź</w:t>
      </w:r>
      <w:r w:rsidRPr="00755D6E">
        <w:rPr>
          <w:rFonts w:asciiTheme="minorHAnsi" w:hAnsiTheme="minorHAnsi"/>
          <w:sz w:val="22"/>
          <w:szCs w:val="22"/>
        </w:rPr>
        <w:t xml:space="preserve">, że </w:t>
      </w:r>
      <w:proofErr w:type="spellStart"/>
      <w:r w:rsidRPr="00755D6E">
        <w:rPr>
          <w:rFonts w:asciiTheme="minorHAnsi" w:hAnsiTheme="minorHAnsi"/>
          <w:sz w:val="22"/>
          <w:szCs w:val="22"/>
        </w:rPr>
        <w:t>PDRO</w:t>
      </w:r>
      <w:r w:rsidR="009C1CF0">
        <w:rPr>
          <w:rFonts w:asciiTheme="minorHAnsi" w:hAnsiTheme="minorHAnsi"/>
          <w:sz w:val="22"/>
          <w:szCs w:val="22"/>
        </w:rPr>
        <w:t>z</w:t>
      </w:r>
      <w:r w:rsidRPr="00755D6E">
        <w:rPr>
          <w:rFonts w:asciiTheme="minorHAnsi" w:hAnsiTheme="minorHAnsi"/>
          <w:sz w:val="22"/>
          <w:szCs w:val="22"/>
        </w:rPr>
        <w:t>N</w:t>
      </w:r>
      <w:proofErr w:type="spellEnd"/>
      <w:r w:rsidRPr="00755D6E">
        <w:rPr>
          <w:rFonts w:asciiTheme="minorHAnsi" w:hAnsiTheme="minorHAnsi"/>
          <w:sz w:val="22"/>
          <w:szCs w:val="22"/>
        </w:rPr>
        <w:t xml:space="preserve"> nie ma swojego budżetu, a działania realizowane są z budżetów jednostek realizujących poszczególne działania. </w:t>
      </w:r>
    </w:p>
    <w:p w14:paraId="0C54A757" w14:textId="77777777" w:rsidR="00BE26E5" w:rsidRPr="00755D6E" w:rsidRDefault="00BE26E5" w:rsidP="004356CB">
      <w:pPr>
        <w:spacing w:line="276" w:lineRule="auto"/>
        <w:rPr>
          <w:rFonts w:asciiTheme="minorHAnsi" w:hAnsiTheme="minorHAnsi"/>
          <w:sz w:val="22"/>
          <w:szCs w:val="22"/>
        </w:rPr>
      </w:pPr>
    </w:p>
    <w:p w14:paraId="26A46DC7" w14:textId="77777777" w:rsidR="00842760" w:rsidRPr="00755D6E" w:rsidRDefault="00842760" w:rsidP="004356CB">
      <w:pPr>
        <w:spacing w:line="276" w:lineRule="auto"/>
        <w:rPr>
          <w:rFonts w:asciiTheme="minorHAnsi" w:hAnsiTheme="minorHAnsi"/>
          <w:sz w:val="22"/>
          <w:szCs w:val="22"/>
        </w:rPr>
      </w:pPr>
      <w:r w:rsidRPr="00755D6E">
        <w:rPr>
          <w:rFonts w:asciiTheme="minorHAnsi" w:hAnsiTheme="minorHAnsi"/>
          <w:sz w:val="22"/>
          <w:szCs w:val="22"/>
        </w:rPr>
        <w:t>W ujęciu historycznym, najgorsza sytuacja finansowa, wpływająca na niedostateczną realizacje niektórych zaplanowanych w Program</w:t>
      </w:r>
      <w:r w:rsidR="009C1CF0">
        <w:rPr>
          <w:rFonts w:asciiTheme="minorHAnsi" w:hAnsiTheme="minorHAnsi"/>
          <w:sz w:val="22"/>
          <w:szCs w:val="22"/>
        </w:rPr>
        <w:t>ie działań miała miejsce w 2017</w:t>
      </w:r>
      <w:r w:rsidRPr="00755D6E">
        <w:rPr>
          <w:rFonts w:asciiTheme="minorHAnsi" w:hAnsiTheme="minorHAnsi"/>
          <w:sz w:val="22"/>
          <w:szCs w:val="22"/>
        </w:rPr>
        <w:t xml:space="preserve">r. W latach 2019-2020 nastąpił znaczny wzrost środków finansowych </w:t>
      </w:r>
      <w:r w:rsidR="00BE26E5">
        <w:rPr>
          <w:rFonts w:asciiTheme="minorHAnsi" w:hAnsiTheme="minorHAnsi"/>
          <w:sz w:val="22"/>
          <w:szCs w:val="22"/>
        </w:rPr>
        <w:t>(</w:t>
      </w:r>
      <w:r w:rsidR="00E17468">
        <w:rPr>
          <w:rFonts w:asciiTheme="minorHAnsi" w:hAnsiTheme="minorHAnsi"/>
          <w:sz w:val="22"/>
          <w:szCs w:val="22"/>
        </w:rPr>
        <w:t>w 2019r. i 2020r. rada powiatu przeznaczyła środki własne na realizację zadań z zakresu rehabilitacji społecznej, a w 2020r. znacznie wzrosła wysokość środków z</w:t>
      </w:r>
      <w:r w:rsidRPr="00755D6E">
        <w:rPr>
          <w:rFonts w:asciiTheme="minorHAnsi" w:hAnsiTheme="minorHAnsi"/>
          <w:sz w:val="22"/>
          <w:szCs w:val="22"/>
        </w:rPr>
        <w:t xml:space="preserve"> PFRON</w:t>
      </w:r>
      <w:r w:rsidR="00E17468">
        <w:rPr>
          <w:rFonts w:asciiTheme="minorHAnsi" w:hAnsiTheme="minorHAnsi"/>
          <w:sz w:val="22"/>
          <w:szCs w:val="22"/>
        </w:rPr>
        <w:t>)</w:t>
      </w:r>
      <w:r w:rsidRPr="00755D6E">
        <w:rPr>
          <w:rFonts w:asciiTheme="minorHAnsi" w:hAnsiTheme="minorHAnsi"/>
          <w:sz w:val="22"/>
          <w:szCs w:val="22"/>
        </w:rPr>
        <w:t xml:space="preserve">. Pozwoliło to między innymi na </w:t>
      </w:r>
      <w:r w:rsidR="00E17468">
        <w:rPr>
          <w:rFonts w:asciiTheme="minorHAnsi" w:hAnsiTheme="minorHAnsi"/>
          <w:sz w:val="22"/>
          <w:szCs w:val="22"/>
        </w:rPr>
        <w:t xml:space="preserve">znaczne dofinansowanie </w:t>
      </w:r>
      <w:r w:rsidRPr="00755D6E">
        <w:rPr>
          <w:rFonts w:asciiTheme="minorHAnsi" w:hAnsiTheme="minorHAnsi"/>
          <w:sz w:val="22"/>
          <w:szCs w:val="22"/>
        </w:rPr>
        <w:t>zakup</w:t>
      </w:r>
      <w:r w:rsidR="00E17468">
        <w:rPr>
          <w:rFonts w:asciiTheme="minorHAnsi" w:hAnsiTheme="minorHAnsi"/>
          <w:sz w:val="22"/>
          <w:szCs w:val="22"/>
        </w:rPr>
        <w:t>u</w:t>
      </w:r>
      <w:r w:rsidRPr="00755D6E">
        <w:rPr>
          <w:rFonts w:asciiTheme="minorHAnsi" w:hAnsiTheme="minorHAnsi"/>
          <w:sz w:val="22"/>
          <w:szCs w:val="22"/>
        </w:rPr>
        <w:t xml:space="preserve"> sprzętu rehabilitacyjnego</w:t>
      </w:r>
      <w:r w:rsidR="00E17468">
        <w:rPr>
          <w:rFonts w:asciiTheme="minorHAnsi" w:hAnsiTheme="minorHAnsi"/>
          <w:sz w:val="22"/>
          <w:szCs w:val="22"/>
        </w:rPr>
        <w:t xml:space="preserve">, </w:t>
      </w:r>
      <w:r w:rsidR="00E17468">
        <w:rPr>
          <w:rFonts w:asciiTheme="minorHAnsi" w:hAnsiTheme="minorHAnsi"/>
          <w:sz w:val="22"/>
          <w:szCs w:val="22"/>
        </w:rPr>
        <w:lastRenderedPageBreak/>
        <w:t>środków ortopedycznych i pomocniczych</w:t>
      </w:r>
      <w:r w:rsidRPr="00755D6E">
        <w:rPr>
          <w:rFonts w:asciiTheme="minorHAnsi" w:hAnsiTheme="minorHAnsi"/>
          <w:sz w:val="22"/>
          <w:szCs w:val="22"/>
        </w:rPr>
        <w:t xml:space="preserve"> dla osób z niepełnosprawnością. Wciąż jednak potrzeby przewyższają zasoby finansowe pozostające w dyspozycji realizatorów, </w:t>
      </w:r>
      <w:r w:rsidR="009C1CF0">
        <w:rPr>
          <w:rFonts w:asciiTheme="minorHAnsi" w:hAnsiTheme="minorHAnsi"/>
          <w:sz w:val="22"/>
          <w:szCs w:val="22"/>
        </w:rPr>
        <w:t xml:space="preserve">w tym </w:t>
      </w:r>
      <w:r w:rsidRPr="00755D6E">
        <w:rPr>
          <w:rFonts w:asciiTheme="minorHAnsi" w:hAnsiTheme="minorHAnsi"/>
          <w:sz w:val="22"/>
          <w:szCs w:val="22"/>
        </w:rPr>
        <w:t>PCPR w Wyszkowie.</w:t>
      </w:r>
    </w:p>
    <w:p w14:paraId="0D14357A" w14:textId="77777777" w:rsidR="00842760" w:rsidRPr="00755D6E" w:rsidRDefault="00842760" w:rsidP="004356CB">
      <w:pPr>
        <w:spacing w:line="276" w:lineRule="auto"/>
        <w:rPr>
          <w:rFonts w:asciiTheme="minorHAnsi" w:hAnsiTheme="minorHAnsi"/>
          <w:sz w:val="22"/>
          <w:szCs w:val="22"/>
        </w:rPr>
      </w:pPr>
    </w:p>
    <w:p w14:paraId="5B54360D" w14:textId="77777777" w:rsidR="00842760" w:rsidRPr="00755D6E" w:rsidRDefault="00842760" w:rsidP="004356CB">
      <w:pPr>
        <w:spacing w:line="276" w:lineRule="auto"/>
        <w:rPr>
          <w:rFonts w:asciiTheme="minorHAnsi" w:hAnsiTheme="minorHAnsi"/>
          <w:sz w:val="22"/>
          <w:szCs w:val="22"/>
        </w:rPr>
      </w:pPr>
      <w:r w:rsidRPr="00755D6E">
        <w:rPr>
          <w:rFonts w:asciiTheme="minorHAnsi" w:hAnsiTheme="minorHAnsi"/>
          <w:sz w:val="22"/>
          <w:szCs w:val="22"/>
        </w:rPr>
        <w:t>W ocenie koordynatora Programu, efektywność realizacji działań jest bardzo wysoka. Duża częś</w:t>
      </w:r>
      <w:r w:rsidR="00831DEE" w:rsidRPr="00755D6E">
        <w:rPr>
          <w:rFonts w:asciiTheme="minorHAnsi" w:hAnsiTheme="minorHAnsi"/>
          <w:sz w:val="22"/>
          <w:szCs w:val="22"/>
        </w:rPr>
        <w:t>ć zadań jest zlecona organizacjom</w:t>
      </w:r>
      <w:r w:rsidRPr="00755D6E">
        <w:rPr>
          <w:rFonts w:asciiTheme="minorHAnsi" w:hAnsiTheme="minorHAnsi"/>
          <w:sz w:val="22"/>
          <w:szCs w:val="22"/>
        </w:rPr>
        <w:t xml:space="preserve"> pozarządowym, które angażują swoje dodatkow</w:t>
      </w:r>
      <w:r w:rsidR="00E17468">
        <w:rPr>
          <w:rFonts w:asciiTheme="minorHAnsi" w:hAnsiTheme="minorHAnsi"/>
          <w:sz w:val="22"/>
          <w:szCs w:val="22"/>
        </w:rPr>
        <w:t xml:space="preserve">e środki i pracę wolontariuszy, np. w ramach </w:t>
      </w:r>
      <w:r w:rsidRPr="00755D6E">
        <w:rPr>
          <w:rFonts w:asciiTheme="minorHAnsi" w:hAnsiTheme="minorHAnsi"/>
          <w:sz w:val="22"/>
          <w:szCs w:val="22"/>
        </w:rPr>
        <w:t xml:space="preserve">wkładu własnego. </w:t>
      </w:r>
    </w:p>
    <w:p w14:paraId="48AA7B6C" w14:textId="77777777" w:rsidR="00831DEE" w:rsidRPr="00755D6E" w:rsidRDefault="00831DEE" w:rsidP="004356CB">
      <w:pPr>
        <w:spacing w:line="276" w:lineRule="auto"/>
        <w:rPr>
          <w:rFonts w:asciiTheme="minorHAnsi" w:hAnsiTheme="minorHAnsi"/>
          <w:sz w:val="22"/>
          <w:szCs w:val="22"/>
        </w:rPr>
      </w:pPr>
    </w:p>
    <w:p w14:paraId="4F4DAAE3" w14:textId="77777777" w:rsidR="00842760" w:rsidRPr="00755D6E" w:rsidRDefault="00842760" w:rsidP="004356CB">
      <w:pPr>
        <w:spacing w:line="276" w:lineRule="auto"/>
        <w:rPr>
          <w:rFonts w:asciiTheme="minorHAnsi" w:hAnsiTheme="minorHAnsi"/>
          <w:sz w:val="22"/>
          <w:szCs w:val="22"/>
        </w:rPr>
      </w:pPr>
      <w:r w:rsidRPr="00755D6E">
        <w:rPr>
          <w:rFonts w:asciiTheme="minorHAnsi" w:hAnsiTheme="minorHAnsi"/>
          <w:sz w:val="22"/>
          <w:szCs w:val="22"/>
        </w:rPr>
        <w:t>Na pytanie, czy brakuje zasobów pozafinansowych (np. czasu, zasobów ludzkich infrastruktury) by realizować działania PDRON skuteczniej, stwierdzono, że najbardziej brakuje specjalistów w zakresie psychologii dziecięcej oraz psychiatrii klinicznej. W zakresie infrastruktury brakuje mieszkań chron</w:t>
      </w:r>
      <w:r w:rsidR="009C1CF0">
        <w:rPr>
          <w:rFonts w:asciiTheme="minorHAnsi" w:hAnsiTheme="minorHAnsi"/>
          <w:sz w:val="22"/>
          <w:szCs w:val="22"/>
        </w:rPr>
        <w:t>ionych</w:t>
      </w:r>
      <w:r w:rsidRPr="00755D6E">
        <w:rPr>
          <w:rFonts w:asciiTheme="minorHAnsi" w:hAnsiTheme="minorHAnsi"/>
          <w:sz w:val="22"/>
          <w:szCs w:val="22"/>
        </w:rPr>
        <w:t>. W powiecie brakuje te</w:t>
      </w:r>
      <w:r w:rsidR="00E17468">
        <w:rPr>
          <w:rFonts w:asciiTheme="minorHAnsi" w:hAnsiTheme="minorHAnsi"/>
          <w:sz w:val="22"/>
          <w:szCs w:val="22"/>
        </w:rPr>
        <w:t>ż zakładów aktywności zawodowej</w:t>
      </w:r>
      <w:r w:rsidRPr="00755D6E">
        <w:rPr>
          <w:rFonts w:asciiTheme="minorHAnsi" w:hAnsiTheme="minorHAnsi"/>
          <w:sz w:val="22"/>
          <w:szCs w:val="22"/>
        </w:rPr>
        <w:t xml:space="preserve"> i spółdzielni socjalnych tworzących miejsca pracy dla </w:t>
      </w:r>
      <w:proofErr w:type="spellStart"/>
      <w:r w:rsidRPr="00755D6E">
        <w:rPr>
          <w:rFonts w:asciiTheme="minorHAnsi" w:hAnsiTheme="minorHAnsi"/>
          <w:sz w:val="22"/>
          <w:szCs w:val="22"/>
        </w:rPr>
        <w:t>OzN</w:t>
      </w:r>
      <w:proofErr w:type="spellEnd"/>
      <w:r w:rsidRPr="00755D6E">
        <w:rPr>
          <w:rFonts w:asciiTheme="minorHAnsi" w:hAnsiTheme="minorHAnsi"/>
          <w:sz w:val="22"/>
          <w:szCs w:val="22"/>
        </w:rPr>
        <w:t>.</w:t>
      </w:r>
    </w:p>
    <w:p w14:paraId="71A19955" w14:textId="77777777" w:rsidR="00842760" w:rsidRPr="00755D6E" w:rsidRDefault="00842760" w:rsidP="004356CB">
      <w:pPr>
        <w:spacing w:line="276" w:lineRule="auto"/>
        <w:rPr>
          <w:rFonts w:asciiTheme="minorHAnsi" w:hAnsiTheme="minorHAnsi"/>
          <w:sz w:val="22"/>
          <w:szCs w:val="22"/>
        </w:rPr>
      </w:pPr>
      <w:r w:rsidRPr="00755D6E">
        <w:rPr>
          <w:rFonts w:asciiTheme="minorHAnsi" w:hAnsiTheme="minorHAnsi"/>
          <w:sz w:val="22"/>
          <w:szCs w:val="22"/>
        </w:rPr>
        <w:t>Będą natomiast twor</w:t>
      </w:r>
      <w:r w:rsidR="009C1CF0">
        <w:rPr>
          <w:rFonts w:asciiTheme="minorHAnsi" w:hAnsiTheme="minorHAnsi"/>
          <w:sz w:val="22"/>
          <w:szCs w:val="22"/>
        </w:rPr>
        <w:t>zone mieszkania treningowe</w:t>
      </w:r>
      <w:r w:rsidRPr="00755D6E">
        <w:rPr>
          <w:rFonts w:asciiTheme="minorHAnsi" w:hAnsiTheme="minorHAnsi"/>
          <w:sz w:val="22"/>
          <w:szCs w:val="22"/>
        </w:rPr>
        <w:t>. W mieszkaniu treningowym osoba z niepełnosprawnością przez trzy miesiące będzie prowadzić samodzielne życie „na próbę”</w:t>
      </w:r>
      <w:r w:rsidR="00DF1857" w:rsidRPr="00755D6E">
        <w:rPr>
          <w:rFonts w:asciiTheme="minorHAnsi" w:hAnsiTheme="minorHAnsi"/>
          <w:sz w:val="22"/>
          <w:szCs w:val="22"/>
        </w:rPr>
        <w:t xml:space="preserve"> przy wsparciu opiekunów</w:t>
      </w:r>
      <w:r w:rsidRPr="00755D6E">
        <w:rPr>
          <w:rFonts w:asciiTheme="minorHAnsi" w:hAnsiTheme="minorHAnsi"/>
          <w:sz w:val="22"/>
          <w:szCs w:val="22"/>
        </w:rPr>
        <w:t xml:space="preserve">. </w:t>
      </w:r>
    </w:p>
    <w:p w14:paraId="5F844E09" w14:textId="77777777" w:rsidR="00831DEE" w:rsidRPr="00755D6E" w:rsidRDefault="00831DEE" w:rsidP="004356CB">
      <w:pPr>
        <w:spacing w:line="276" w:lineRule="auto"/>
        <w:rPr>
          <w:rFonts w:asciiTheme="minorHAnsi" w:hAnsiTheme="minorHAnsi"/>
          <w:sz w:val="22"/>
          <w:szCs w:val="22"/>
        </w:rPr>
      </w:pPr>
    </w:p>
    <w:p w14:paraId="71B2885B" w14:textId="77777777" w:rsidR="00842760" w:rsidRPr="00755D6E" w:rsidRDefault="00842760" w:rsidP="004356CB">
      <w:pPr>
        <w:spacing w:line="276" w:lineRule="auto"/>
        <w:rPr>
          <w:rFonts w:asciiTheme="minorHAnsi" w:hAnsiTheme="minorHAnsi"/>
          <w:sz w:val="22"/>
          <w:szCs w:val="22"/>
        </w:rPr>
      </w:pPr>
      <w:r w:rsidRPr="00755D6E">
        <w:rPr>
          <w:rFonts w:asciiTheme="minorHAnsi" w:hAnsiTheme="minorHAnsi"/>
          <w:sz w:val="22"/>
          <w:szCs w:val="22"/>
        </w:rPr>
        <w:t>Zaplanowanie działań w Programie</w:t>
      </w:r>
      <w:r w:rsidR="009C1CF0">
        <w:rPr>
          <w:rFonts w:asciiTheme="minorHAnsi" w:hAnsiTheme="minorHAnsi"/>
          <w:sz w:val="22"/>
          <w:szCs w:val="22"/>
        </w:rPr>
        <w:t>,</w:t>
      </w:r>
      <w:r w:rsidRPr="00755D6E">
        <w:rPr>
          <w:rFonts w:asciiTheme="minorHAnsi" w:hAnsiTheme="minorHAnsi"/>
          <w:sz w:val="22"/>
          <w:szCs w:val="22"/>
        </w:rPr>
        <w:t xml:space="preserve"> a jego realizacja. </w:t>
      </w:r>
    </w:p>
    <w:p w14:paraId="69260A23" w14:textId="77777777" w:rsidR="00842760" w:rsidRPr="00755D6E" w:rsidRDefault="00842760" w:rsidP="004356CB">
      <w:pPr>
        <w:spacing w:line="276" w:lineRule="auto"/>
        <w:rPr>
          <w:rFonts w:asciiTheme="minorHAnsi" w:hAnsiTheme="minorHAnsi"/>
          <w:sz w:val="22"/>
          <w:szCs w:val="22"/>
        </w:rPr>
      </w:pPr>
      <w:r w:rsidRPr="00755D6E">
        <w:rPr>
          <w:rFonts w:asciiTheme="minorHAnsi" w:hAnsiTheme="minorHAnsi"/>
          <w:sz w:val="22"/>
          <w:szCs w:val="22"/>
        </w:rPr>
        <w:t>Niektóre działania zostały zaplanowane, pomimo dotychczasowego</w:t>
      </w:r>
      <w:r w:rsidR="009C1CF0">
        <w:rPr>
          <w:rFonts w:asciiTheme="minorHAnsi" w:hAnsiTheme="minorHAnsi"/>
          <w:sz w:val="22"/>
          <w:szCs w:val="22"/>
        </w:rPr>
        <w:t xml:space="preserve"> braku środków na ich realizację,</w:t>
      </w:r>
      <w:r w:rsidRPr="00755D6E">
        <w:rPr>
          <w:rFonts w:asciiTheme="minorHAnsi" w:hAnsiTheme="minorHAnsi"/>
          <w:sz w:val="22"/>
          <w:szCs w:val="22"/>
        </w:rPr>
        <w:t xml:space="preserve"> by były podstawą ubiegania się o środki finansowe w przyszłości (np. centra mieszkaniowe, rodzinne domy opieki).</w:t>
      </w:r>
    </w:p>
    <w:p w14:paraId="735FBCF3" w14:textId="77777777" w:rsidR="00842760" w:rsidRPr="00755D6E" w:rsidRDefault="00842760" w:rsidP="004356CB">
      <w:pPr>
        <w:spacing w:line="276" w:lineRule="auto"/>
        <w:rPr>
          <w:rFonts w:asciiTheme="minorHAnsi" w:hAnsiTheme="minorHAnsi"/>
          <w:sz w:val="22"/>
          <w:szCs w:val="22"/>
        </w:rPr>
      </w:pPr>
    </w:p>
    <w:p w14:paraId="3AE0A71F" w14:textId="77777777" w:rsidR="00842760" w:rsidRPr="00755D6E" w:rsidRDefault="00842760" w:rsidP="004356CB">
      <w:pPr>
        <w:spacing w:line="276" w:lineRule="auto"/>
        <w:rPr>
          <w:rFonts w:asciiTheme="minorHAnsi" w:hAnsiTheme="minorHAnsi"/>
          <w:sz w:val="22"/>
          <w:szCs w:val="22"/>
        </w:rPr>
      </w:pPr>
      <w:r w:rsidRPr="00755D6E">
        <w:rPr>
          <w:rFonts w:asciiTheme="minorHAnsi" w:hAnsiTheme="minorHAnsi"/>
          <w:sz w:val="22"/>
          <w:szCs w:val="22"/>
        </w:rPr>
        <w:t>Współpraca z kluczowymi partnerami PDRON</w:t>
      </w:r>
    </w:p>
    <w:p w14:paraId="57781904" w14:textId="77777777" w:rsidR="00842760" w:rsidRPr="00755D6E" w:rsidRDefault="00842760" w:rsidP="004356CB">
      <w:pPr>
        <w:spacing w:line="276" w:lineRule="auto"/>
        <w:rPr>
          <w:rFonts w:asciiTheme="minorHAnsi" w:hAnsiTheme="minorHAnsi"/>
          <w:sz w:val="22"/>
          <w:szCs w:val="22"/>
        </w:rPr>
      </w:pPr>
      <w:r w:rsidRPr="00755D6E">
        <w:rPr>
          <w:rFonts w:asciiTheme="minorHAnsi" w:hAnsiTheme="minorHAnsi"/>
          <w:sz w:val="22"/>
          <w:szCs w:val="22"/>
        </w:rPr>
        <w:t xml:space="preserve">Jest potrzeba utworzenia zespołu ds. realizacji Programu skupiającego realizatorów działań. </w:t>
      </w:r>
      <w:r w:rsidR="009C1CF0">
        <w:rPr>
          <w:rFonts w:asciiTheme="minorHAnsi" w:hAnsiTheme="minorHAnsi"/>
          <w:sz w:val="22"/>
          <w:szCs w:val="22"/>
        </w:rPr>
        <w:t>Okazją do zorganizowania</w:t>
      </w:r>
      <w:r w:rsidR="00DF1857" w:rsidRPr="00755D6E">
        <w:rPr>
          <w:rFonts w:asciiTheme="minorHAnsi" w:hAnsiTheme="minorHAnsi"/>
          <w:sz w:val="22"/>
          <w:szCs w:val="22"/>
        </w:rPr>
        <w:t xml:space="preserve"> spotkania</w:t>
      </w:r>
      <w:r w:rsidRPr="00755D6E">
        <w:rPr>
          <w:rFonts w:asciiTheme="minorHAnsi" w:hAnsiTheme="minorHAnsi"/>
          <w:sz w:val="22"/>
          <w:szCs w:val="22"/>
        </w:rPr>
        <w:t xml:space="preserve"> </w:t>
      </w:r>
      <w:r w:rsidR="009C1CF0">
        <w:rPr>
          <w:rFonts w:asciiTheme="minorHAnsi" w:hAnsiTheme="minorHAnsi"/>
          <w:sz w:val="22"/>
          <w:szCs w:val="22"/>
        </w:rPr>
        <w:t>może być przedstawienie wyników ewaluacji i zastanowienie</w:t>
      </w:r>
      <w:r w:rsidRPr="00755D6E">
        <w:rPr>
          <w:rFonts w:asciiTheme="minorHAnsi" w:hAnsiTheme="minorHAnsi"/>
          <w:sz w:val="22"/>
          <w:szCs w:val="22"/>
        </w:rPr>
        <w:t xml:space="preserve"> się nad uaktualnieniem Programu. Dodatkowym uzasadnieniem dla powołania takiego zespołu jest nowy okres programowania (aktualizacja strategii, nowy regionalny program operacyjny), które są szansą na realizację działań. Należy też zweryfikować założone działania i wskaźniki w związku z pandemią, która zachwiała realizacją działań Programu.</w:t>
      </w:r>
    </w:p>
    <w:p w14:paraId="3564969B" w14:textId="77777777" w:rsidR="008A7A7E" w:rsidRPr="00FF3FE6" w:rsidRDefault="008A7A7E" w:rsidP="004356CB">
      <w:pPr>
        <w:pStyle w:val="Nagwek4"/>
        <w:jc w:val="both"/>
        <w:rPr>
          <w:rFonts w:asciiTheme="minorHAnsi" w:hAnsiTheme="minorHAnsi"/>
          <w:sz w:val="22"/>
          <w:szCs w:val="22"/>
        </w:rPr>
      </w:pPr>
    </w:p>
    <w:p w14:paraId="6EF27E37" w14:textId="77777777" w:rsidR="008A7A7E" w:rsidRPr="00FF3FE6" w:rsidRDefault="001A5681" w:rsidP="001A5681">
      <w:pPr>
        <w:pStyle w:val="Nagwek1"/>
        <w:rPr>
          <w:rFonts w:asciiTheme="minorHAnsi" w:hAnsiTheme="minorHAnsi"/>
        </w:rPr>
      </w:pPr>
      <w:bookmarkStart w:id="18" w:name="_Toc90314758"/>
      <w:r w:rsidRPr="00FF3FE6">
        <w:rPr>
          <w:rFonts w:asciiTheme="minorHAnsi" w:hAnsiTheme="minorHAnsi"/>
        </w:rPr>
        <w:t>VII</w:t>
      </w:r>
      <w:r w:rsidR="008A7A7E" w:rsidRPr="00FF3FE6">
        <w:rPr>
          <w:rFonts w:asciiTheme="minorHAnsi" w:hAnsiTheme="minorHAnsi"/>
        </w:rPr>
        <w:t>. Ocena wpływu Programu na odbiorców działań.</w:t>
      </w:r>
      <w:bookmarkEnd w:id="18"/>
    </w:p>
    <w:p w14:paraId="67E0EFE0" w14:textId="77777777" w:rsidR="008A7A7E" w:rsidRPr="00FF3FE6" w:rsidRDefault="008A7A7E" w:rsidP="004356CB">
      <w:pPr>
        <w:pStyle w:val="Nagwek4"/>
        <w:jc w:val="both"/>
        <w:rPr>
          <w:rFonts w:asciiTheme="minorHAnsi" w:hAnsiTheme="minorHAnsi"/>
          <w:sz w:val="22"/>
          <w:szCs w:val="22"/>
        </w:rPr>
      </w:pPr>
      <w:r w:rsidRPr="00FF3FE6">
        <w:rPr>
          <w:rFonts w:asciiTheme="minorHAnsi" w:hAnsiTheme="minorHAnsi"/>
          <w:sz w:val="22"/>
          <w:szCs w:val="22"/>
        </w:rPr>
        <w:t>Raport z badania osób, które skorzystały ze</w:t>
      </w:r>
      <w:r w:rsidR="004A1F81">
        <w:rPr>
          <w:rFonts w:asciiTheme="minorHAnsi" w:hAnsiTheme="minorHAnsi"/>
          <w:sz w:val="22"/>
          <w:szCs w:val="22"/>
        </w:rPr>
        <w:t xml:space="preserve"> wsparcia w programie „Aktywny s</w:t>
      </w:r>
      <w:r w:rsidRPr="00FF3FE6">
        <w:rPr>
          <w:rFonts w:asciiTheme="minorHAnsi" w:hAnsiTheme="minorHAnsi"/>
          <w:sz w:val="22"/>
          <w:szCs w:val="22"/>
        </w:rPr>
        <w:t>amorząd”.</w:t>
      </w:r>
    </w:p>
    <w:p w14:paraId="3B5F53CB" w14:textId="77777777" w:rsidR="008A7A7E" w:rsidRPr="00FF3FE6" w:rsidRDefault="008A7A7E" w:rsidP="004356CB">
      <w:pPr>
        <w:spacing w:line="276" w:lineRule="auto"/>
        <w:rPr>
          <w:rFonts w:asciiTheme="minorHAnsi" w:hAnsiTheme="minorHAnsi"/>
          <w:sz w:val="22"/>
          <w:szCs w:val="22"/>
        </w:rPr>
      </w:pPr>
    </w:p>
    <w:p w14:paraId="531E7068" w14:textId="77777777" w:rsidR="001A5681" w:rsidRPr="00FF3FE6" w:rsidRDefault="001A5681" w:rsidP="004356CB">
      <w:pPr>
        <w:spacing w:line="276" w:lineRule="auto"/>
        <w:rPr>
          <w:rFonts w:asciiTheme="minorHAnsi" w:hAnsiTheme="minorHAnsi"/>
          <w:b/>
          <w:sz w:val="22"/>
          <w:szCs w:val="22"/>
        </w:rPr>
      </w:pPr>
      <w:r w:rsidRPr="00FF3FE6">
        <w:rPr>
          <w:rFonts w:asciiTheme="minorHAnsi" w:hAnsiTheme="minorHAnsi"/>
          <w:b/>
          <w:sz w:val="22"/>
          <w:szCs w:val="22"/>
        </w:rPr>
        <w:t>Wprowadzenie.</w:t>
      </w:r>
    </w:p>
    <w:p w14:paraId="51CB2191" w14:textId="77777777" w:rsidR="008A7A7E" w:rsidRPr="00FF3FE6" w:rsidRDefault="008A7A7E" w:rsidP="004356CB">
      <w:pPr>
        <w:spacing w:line="276" w:lineRule="auto"/>
        <w:rPr>
          <w:rFonts w:asciiTheme="minorHAnsi" w:hAnsiTheme="minorHAnsi"/>
          <w:b/>
          <w:bCs/>
          <w:sz w:val="22"/>
          <w:szCs w:val="22"/>
        </w:rPr>
      </w:pPr>
      <w:r w:rsidRPr="00FF3FE6">
        <w:rPr>
          <w:rFonts w:asciiTheme="minorHAnsi" w:hAnsiTheme="minorHAnsi"/>
          <w:sz w:val="22"/>
          <w:szCs w:val="22"/>
        </w:rPr>
        <w:t xml:space="preserve">Podstawowym celem badania odbiorców Programu była ocena czy oferowane wsparcie przyczynia się do zmniejszenia problemów związanych z niepełnosprawnością w powiecie wyszkowskim oraz  ocena ich wpływu na odbiorców. Zapytano również o dodatkowe potrzeby związane ze wsparciem instytucji i środowiska na rzecz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w:t>
      </w:r>
    </w:p>
    <w:p w14:paraId="78D3A511" w14:textId="77777777" w:rsidR="008A7A7E" w:rsidRPr="00FF3FE6" w:rsidRDefault="008A7A7E" w:rsidP="004356CB">
      <w:pPr>
        <w:spacing w:line="276" w:lineRule="auto"/>
        <w:rPr>
          <w:rFonts w:asciiTheme="minorHAnsi" w:hAnsiTheme="minorHAnsi"/>
          <w:sz w:val="22"/>
          <w:szCs w:val="22"/>
        </w:rPr>
      </w:pPr>
    </w:p>
    <w:p w14:paraId="6A7084DE" w14:textId="77777777" w:rsidR="008A7A7E" w:rsidRPr="00FF3FE6" w:rsidRDefault="008A7A7E" w:rsidP="004356CB">
      <w:pPr>
        <w:spacing w:line="276" w:lineRule="auto"/>
        <w:rPr>
          <w:rFonts w:asciiTheme="minorHAnsi" w:hAnsiTheme="minorHAnsi"/>
          <w:sz w:val="22"/>
          <w:szCs w:val="22"/>
        </w:rPr>
      </w:pPr>
      <w:r w:rsidRPr="00FF3FE6">
        <w:rPr>
          <w:rFonts w:asciiTheme="minorHAnsi" w:hAnsiTheme="minorHAnsi"/>
          <w:sz w:val="22"/>
          <w:szCs w:val="22"/>
        </w:rPr>
        <w:t xml:space="preserve">W bazie uczestników Programu znajdowało się 62 adresów e-mail, na które została wysłana prośba o uzupełnienie kwestionariusza ankiety internetowej. Przypomnienie o wzięciu udziału w badaniu zostało wysłane dwukrotnie. Ankieta była dostępna w dniach 22-30 listopada 2021 r. W badaniu udział wzięło 22 odbiorców Programu „Aktywny Samorząd”, przy czym jeden respondent w </w:t>
      </w:r>
      <w:r w:rsidRPr="00FF3FE6">
        <w:rPr>
          <w:rFonts w:asciiTheme="minorHAnsi" w:hAnsiTheme="minorHAnsi"/>
          <w:sz w:val="22"/>
          <w:szCs w:val="22"/>
        </w:rPr>
        <w:lastRenderedPageBreak/>
        <w:t xml:space="preserve">pierwszym pytaniu zaznaczył, że nigdy nie korzystał ze wsparcia w Programie, zatem zakończył wypełnianie kwestionariusza. </w:t>
      </w:r>
    </w:p>
    <w:p w14:paraId="79A6370D" w14:textId="77777777" w:rsidR="008A7A7E" w:rsidRPr="00FF3FE6" w:rsidRDefault="008A7A7E" w:rsidP="004356CB">
      <w:pPr>
        <w:spacing w:line="276" w:lineRule="auto"/>
        <w:rPr>
          <w:rFonts w:asciiTheme="minorHAnsi" w:hAnsiTheme="minorHAnsi"/>
          <w:sz w:val="22"/>
          <w:szCs w:val="22"/>
        </w:rPr>
      </w:pPr>
    </w:p>
    <w:p w14:paraId="789AD7F8" w14:textId="77777777" w:rsidR="008A7A7E" w:rsidRPr="00FF3FE6" w:rsidRDefault="008A7A7E" w:rsidP="004356CB">
      <w:pPr>
        <w:spacing w:line="276" w:lineRule="auto"/>
        <w:rPr>
          <w:rFonts w:asciiTheme="minorHAnsi" w:hAnsiTheme="minorHAnsi"/>
          <w:sz w:val="22"/>
          <w:szCs w:val="22"/>
        </w:rPr>
      </w:pPr>
      <w:r w:rsidRPr="00FF3FE6">
        <w:rPr>
          <w:rFonts w:asciiTheme="minorHAnsi" w:hAnsiTheme="minorHAnsi"/>
          <w:sz w:val="22"/>
          <w:szCs w:val="22"/>
        </w:rPr>
        <w:t>Respondentami było 9 mężczyzn i 12 kobiet, w ponad połowie posiadających wykształcenie wyższe (11 z 21 osób), następnie średnie (7 z 21). Ponad połowa respondentów to osoby w wieku powyżej 27 lat do 45 lat. Na pytanie o stopień niepełnosprawności odpowiedziało 19 respondentów, w tym 11 osób posiadało znaczny stopień niepełnosprawności, 7 umiarkowany, a 1 osoba lekki.</w:t>
      </w:r>
    </w:p>
    <w:p w14:paraId="675C34CF" w14:textId="77777777" w:rsidR="001A5681" w:rsidRPr="00FF3FE6" w:rsidRDefault="001A5681" w:rsidP="004356CB">
      <w:pPr>
        <w:spacing w:line="276" w:lineRule="auto"/>
        <w:rPr>
          <w:rFonts w:asciiTheme="minorHAnsi" w:hAnsiTheme="minorHAnsi"/>
          <w:sz w:val="22"/>
          <w:szCs w:val="22"/>
        </w:rPr>
      </w:pPr>
    </w:p>
    <w:p w14:paraId="5762E2CF" w14:textId="77777777" w:rsidR="001A5681" w:rsidRPr="00FF3FE6" w:rsidRDefault="001A5681" w:rsidP="004356CB">
      <w:pPr>
        <w:spacing w:line="276" w:lineRule="auto"/>
        <w:rPr>
          <w:rFonts w:asciiTheme="minorHAnsi" w:hAnsiTheme="minorHAnsi"/>
          <w:sz w:val="22"/>
          <w:szCs w:val="22"/>
        </w:rPr>
      </w:pPr>
    </w:p>
    <w:p w14:paraId="07A3F179" w14:textId="77777777" w:rsidR="008A7A7E" w:rsidRPr="00FF3FE6" w:rsidRDefault="001A5681" w:rsidP="00495455">
      <w:pPr>
        <w:pStyle w:val="Nagwek4"/>
      </w:pPr>
      <w:r w:rsidRPr="00FF3FE6">
        <w:t>Wnioski z badania.</w:t>
      </w:r>
    </w:p>
    <w:p w14:paraId="3773735E" w14:textId="77777777" w:rsidR="001A5681" w:rsidRPr="00FF3FE6" w:rsidRDefault="001A5681" w:rsidP="004356CB">
      <w:pPr>
        <w:spacing w:line="276" w:lineRule="auto"/>
        <w:rPr>
          <w:rFonts w:asciiTheme="minorHAnsi" w:hAnsiTheme="minorHAnsi"/>
          <w:b/>
          <w:sz w:val="22"/>
          <w:szCs w:val="22"/>
        </w:rPr>
      </w:pPr>
    </w:p>
    <w:p w14:paraId="631DB0C4" w14:textId="77777777" w:rsidR="008A7A7E" w:rsidRPr="00FF3FE6" w:rsidRDefault="008A7A7E" w:rsidP="004356CB">
      <w:pPr>
        <w:spacing w:line="276" w:lineRule="auto"/>
        <w:rPr>
          <w:rFonts w:asciiTheme="minorHAnsi" w:hAnsiTheme="minorHAnsi"/>
          <w:sz w:val="22"/>
          <w:szCs w:val="22"/>
        </w:rPr>
      </w:pPr>
      <w:r w:rsidRPr="00FF3FE6">
        <w:rPr>
          <w:rFonts w:asciiTheme="minorHAnsi" w:hAnsiTheme="minorHAnsi"/>
          <w:sz w:val="22"/>
          <w:szCs w:val="22"/>
        </w:rPr>
        <w:t>Najliczniejszą grupę respondentów stanowią osoby, które skorzyst</w:t>
      </w:r>
      <w:r w:rsidR="004A1F81">
        <w:rPr>
          <w:rFonts w:asciiTheme="minorHAnsi" w:hAnsiTheme="minorHAnsi"/>
          <w:sz w:val="22"/>
          <w:szCs w:val="22"/>
        </w:rPr>
        <w:t>ały z  P</w:t>
      </w:r>
      <w:r w:rsidRPr="00FF3FE6">
        <w:rPr>
          <w:rFonts w:asciiTheme="minorHAnsi" w:hAnsiTheme="minorHAnsi"/>
          <w:sz w:val="22"/>
          <w:szCs w:val="22"/>
        </w:rPr>
        <w:t xml:space="preserve">rogramu </w:t>
      </w:r>
      <w:r w:rsidR="004A1F81">
        <w:rPr>
          <w:rFonts w:asciiTheme="minorHAnsi" w:hAnsiTheme="minorHAnsi"/>
          <w:sz w:val="22"/>
          <w:szCs w:val="22"/>
        </w:rPr>
        <w:t>„Aktywny s</w:t>
      </w:r>
      <w:r w:rsidRPr="00FF3FE6">
        <w:rPr>
          <w:rFonts w:asciiTheme="minorHAnsi" w:hAnsiTheme="minorHAnsi"/>
          <w:sz w:val="22"/>
          <w:szCs w:val="22"/>
        </w:rPr>
        <w:t>amorząd</w:t>
      </w:r>
      <w:r w:rsidR="004A1F81">
        <w:rPr>
          <w:rFonts w:asciiTheme="minorHAnsi" w:hAnsiTheme="minorHAnsi"/>
          <w:sz w:val="22"/>
          <w:szCs w:val="22"/>
        </w:rPr>
        <w:t>”</w:t>
      </w:r>
      <w:r w:rsidRPr="00FF3FE6">
        <w:rPr>
          <w:rFonts w:asciiTheme="minorHAnsi" w:hAnsiTheme="minorHAnsi"/>
          <w:sz w:val="22"/>
          <w:szCs w:val="22"/>
        </w:rPr>
        <w:t xml:space="preserve"> 3 razy lub więcej (12 z 22 osób), dwukrotnie po wsparcie sięgnęły dwie osoby, a jednokrotnie – 7 respondentów. W grupie wystąpił jeden przypadek, który zaznaczył, ze nie był b</w:t>
      </w:r>
      <w:r w:rsidR="004A1F81">
        <w:rPr>
          <w:rFonts w:asciiTheme="minorHAnsi" w:hAnsiTheme="minorHAnsi"/>
          <w:sz w:val="22"/>
          <w:szCs w:val="22"/>
        </w:rPr>
        <w:t>eneficjentem programu „Aktywny s</w:t>
      </w:r>
      <w:r w:rsidRPr="00FF3FE6">
        <w:rPr>
          <w:rFonts w:asciiTheme="minorHAnsi" w:hAnsiTheme="minorHAnsi"/>
          <w:sz w:val="22"/>
          <w:szCs w:val="22"/>
        </w:rPr>
        <w:t>amorząd”.</w:t>
      </w:r>
    </w:p>
    <w:p w14:paraId="05134452" w14:textId="77777777" w:rsidR="008A7A7E" w:rsidRPr="00FF3FE6" w:rsidRDefault="008A7A7E" w:rsidP="004356CB">
      <w:pPr>
        <w:spacing w:line="276" w:lineRule="auto"/>
        <w:rPr>
          <w:rFonts w:asciiTheme="minorHAnsi" w:hAnsiTheme="minorHAnsi"/>
          <w:sz w:val="22"/>
          <w:szCs w:val="22"/>
        </w:rPr>
      </w:pPr>
    </w:p>
    <w:p w14:paraId="4F30AD98" w14:textId="37A4C4B1" w:rsidR="008A7A7E" w:rsidRPr="00FF3FE6" w:rsidRDefault="008A7A7E" w:rsidP="004356CB">
      <w:pPr>
        <w:pStyle w:val="Legenda"/>
        <w:keepNext/>
        <w:spacing w:line="276" w:lineRule="auto"/>
        <w:rPr>
          <w:rFonts w:asciiTheme="minorHAnsi" w:hAnsiTheme="minorHAnsi"/>
          <w:sz w:val="22"/>
          <w:szCs w:val="22"/>
        </w:rPr>
      </w:pPr>
      <w:r w:rsidRPr="00FF3FE6">
        <w:rPr>
          <w:rFonts w:asciiTheme="minorHAnsi" w:hAnsiTheme="minorHAnsi"/>
          <w:sz w:val="22"/>
          <w:szCs w:val="22"/>
        </w:rPr>
        <w:t xml:space="preserve">Rysunek </w:t>
      </w:r>
      <w:r w:rsidR="00363FD6" w:rsidRPr="00FF3FE6">
        <w:rPr>
          <w:rFonts w:asciiTheme="minorHAnsi" w:hAnsiTheme="minorHAnsi"/>
          <w:sz w:val="22"/>
          <w:szCs w:val="22"/>
        </w:rPr>
        <w:fldChar w:fldCharType="begin"/>
      </w:r>
      <w:r w:rsidRPr="00FF3FE6">
        <w:rPr>
          <w:rFonts w:asciiTheme="minorHAnsi" w:hAnsiTheme="minorHAnsi"/>
          <w:sz w:val="22"/>
          <w:szCs w:val="22"/>
        </w:rPr>
        <w:instrText xml:space="preserve"> SEQ Rysunek \* ARABIC </w:instrText>
      </w:r>
      <w:r w:rsidR="00363FD6" w:rsidRPr="00FF3FE6">
        <w:rPr>
          <w:rFonts w:asciiTheme="minorHAnsi" w:hAnsiTheme="minorHAnsi"/>
          <w:sz w:val="22"/>
          <w:szCs w:val="22"/>
        </w:rPr>
        <w:fldChar w:fldCharType="separate"/>
      </w:r>
      <w:r w:rsidR="009C6E90">
        <w:rPr>
          <w:rFonts w:asciiTheme="minorHAnsi" w:hAnsiTheme="minorHAnsi"/>
          <w:noProof/>
          <w:sz w:val="22"/>
          <w:szCs w:val="22"/>
        </w:rPr>
        <w:t>5</w:t>
      </w:r>
      <w:r w:rsidR="00363FD6" w:rsidRPr="00FF3FE6">
        <w:rPr>
          <w:rFonts w:asciiTheme="minorHAnsi" w:hAnsiTheme="minorHAnsi"/>
          <w:sz w:val="22"/>
          <w:szCs w:val="22"/>
        </w:rPr>
        <w:fldChar w:fldCharType="end"/>
      </w:r>
      <w:r w:rsidRPr="00FF3FE6">
        <w:rPr>
          <w:rFonts w:asciiTheme="minorHAnsi" w:hAnsiTheme="minorHAnsi"/>
          <w:sz w:val="22"/>
          <w:szCs w:val="22"/>
        </w:rPr>
        <w:t xml:space="preserve"> Ile razy korzystał Pan/Pani z programu </w:t>
      </w:r>
      <w:r w:rsidR="004A1F81">
        <w:rPr>
          <w:rFonts w:asciiTheme="minorHAnsi" w:hAnsiTheme="minorHAnsi"/>
          <w:sz w:val="22"/>
          <w:szCs w:val="22"/>
        </w:rPr>
        <w:t>„</w:t>
      </w:r>
      <w:r w:rsidRPr="00FF3FE6">
        <w:rPr>
          <w:rFonts w:asciiTheme="minorHAnsi" w:hAnsiTheme="minorHAnsi"/>
          <w:sz w:val="22"/>
          <w:szCs w:val="22"/>
        </w:rPr>
        <w:t xml:space="preserve">Aktywny </w:t>
      </w:r>
      <w:r w:rsidR="004A1F81">
        <w:rPr>
          <w:rFonts w:asciiTheme="minorHAnsi" w:hAnsiTheme="minorHAnsi"/>
          <w:sz w:val="22"/>
          <w:szCs w:val="22"/>
        </w:rPr>
        <w:t>s</w:t>
      </w:r>
      <w:r w:rsidRPr="00FF3FE6">
        <w:rPr>
          <w:rFonts w:asciiTheme="minorHAnsi" w:hAnsiTheme="minorHAnsi"/>
          <w:sz w:val="22"/>
          <w:szCs w:val="22"/>
        </w:rPr>
        <w:t>amorząd</w:t>
      </w:r>
      <w:r w:rsidR="004A1F81">
        <w:rPr>
          <w:rFonts w:asciiTheme="minorHAnsi" w:hAnsiTheme="minorHAnsi"/>
          <w:sz w:val="22"/>
          <w:szCs w:val="22"/>
        </w:rPr>
        <w:t>”</w:t>
      </w:r>
      <w:r w:rsidRPr="00FF3FE6">
        <w:rPr>
          <w:rFonts w:asciiTheme="minorHAnsi" w:hAnsiTheme="minorHAnsi"/>
          <w:sz w:val="22"/>
          <w:szCs w:val="22"/>
        </w:rPr>
        <w:t>?</w:t>
      </w:r>
    </w:p>
    <w:p w14:paraId="198075B7" w14:textId="77777777" w:rsidR="008A7A7E" w:rsidRPr="00FF3FE6" w:rsidRDefault="008A7A7E" w:rsidP="004356CB">
      <w:pPr>
        <w:spacing w:line="276" w:lineRule="auto"/>
        <w:rPr>
          <w:rFonts w:asciiTheme="minorHAnsi" w:hAnsiTheme="minorHAnsi"/>
          <w:sz w:val="22"/>
          <w:szCs w:val="22"/>
        </w:rPr>
      </w:pPr>
      <w:r w:rsidRPr="00FF3FE6">
        <w:rPr>
          <w:rFonts w:asciiTheme="minorHAnsi" w:hAnsiTheme="minorHAnsi"/>
          <w:noProof/>
          <w:sz w:val="22"/>
          <w:szCs w:val="22"/>
        </w:rPr>
        <w:drawing>
          <wp:inline distT="0" distB="0" distL="0" distR="0" wp14:anchorId="4889E921" wp14:editId="6DC18368">
            <wp:extent cx="4572000" cy="2743200"/>
            <wp:effectExtent l="19050" t="0" r="19050" b="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030AA9F" w14:textId="77777777" w:rsidR="008A7A7E" w:rsidRPr="00FF3FE6" w:rsidRDefault="008A7A7E" w:rsidP="004356CB">
      <w:pPr>
        <w:spacing w:line="276" w:lineRule="auto"/>
        <w:rPr>
          <w:rFonts w:asciiTheme="minorHAnsi" w:hAnsiTheme="minorHAnsi"/>
          <w:sz w:val="22"/>
          <w:szCs w:val="22"/>
        </w:rPr>
      </w:pPr>
      <w:r w:rsidRPr="00FF3FE6">
        <w:rPr>
          <w:rFonts w:asciiTheme="minorHAnsi" w:hAnsiTheme="minorHAnsi"/>
          <w:sz w:val="22"/>
          <w:szCs w:val="22"/>
        </w:rPr>
        <w:t>N = 22</w:t>
      </w:r>
    </w:p>
    <w:p w14:paraId="160E77FF" w14:textId="77777777" w:rsidR="008A7A7E" w:rsidRPr="00FF3FE6" w:rsidRDefault="008A7A7E" w:rsidP="004356CB">
      <w:pPr>
        <w:spacing w:line="276" w:lineRule="auto"/>
        <w:rPr>
          <w:rFonts w:asciiTheme="minorHAnsi" w:hAnsiTheme="minorHAnsi"/>
          <w:sz w:val="22"/>
          <w:szCs w:val="22"/>
        </w:rPr>
      </w:pPr>
    </w:p>
    <w:p w14:paraId="441E2A35" w14:textId="77777777" w:rsidR="008A7A7E" w:rsidRPr="00FF3FE6" w:rsidRDefault="008A7A7E" w:rsidP="004356CB">
      <w:pPr>
        <w:spacing w:line="276" w:lineRule="auto"/>
        <w:rPr>
          <w:rFonts w:asciiTheme="minorHAnsi" w:hAnsiTheme="minorHAnsi"/>
          <w:b/>
          <w:sz w:val="22"/>
          <w:szCs w:val="22"/>
        </w:rPr>
      </w:pPr>
      <w:r w:rsidRPr="00FF3FE6">
        <w:rPr>
          <w:rFonts w:asciiTheme="minorHAnsi" w:hAnsiTheme="minorHAnsi"/>
          <w:sz w:val="22"/>
          <w:szCs w:val="22"/>
        </w:rPr>
        <w:t xml:space="preserve">Ankieta zawierała pytania o rodzaj wsparcia, z którego skorzystały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w:t>
      </w:r>
      <w:r w:rsidRPr="00FF3FE6">
        <w:rPr>
          <w:rFonts w:asciiTheme="minorHAnsi" w:hAnsiTheme="minorHAnsi"/>
          <w:b/>
          <w:sz w:val="22"/>
          <w:szCs w:val="22"/>
        </w:rPr>
        <w:t xml:space="preserve">Największą popularnością wśród przebadanych odbiorców wsparcia </w:t>
      </w:r>
      <w:r w:rsidR="004A1F81">
        <w:rPr>
          <w:rFonts w:asciiTheme="minorHAnsi" w:hAnsiTheme="minorHAnsi"/>
          <w:b/>
          <w:sz w:val="22"/>
          <w:szCs w:val="22"/>
        </w:rPr>
        <w:t>p</w:t>
      </w:r>
      <w:r w:rsidRPr="00FF3FE6">
        <w:rPr>
          <w:rFonts w:asciiTheme="minorHAnsi" w:hAnsiTheme="minorHAnsi"/>
          <w:b/>
          <w:sz w:val="22"/>
          <w:szCs w:val="22"/>
        </w:rPr>
        <w:t xml:space="preserve">rogramu </w:t>
      </w:r>
      <w:r w:rsidR="004A1F81">
        <w:rPr>
          <w:rFonts w:asciiTheme="minorHAnsi" w:hAnsiTheme="minorHAnsi"/>
          <w:b/>
          <w:sz w:val="22"/>
          <w:szCs w:val="22"/>
        </w:rPr>
        <w:t>„Aktywny s</w:t>
      </w:r>
      <w:r w:rsidRPr="00FF3FE6">
        <w:rPr>
          <w:rFonts w:asciiTheme="minorHAnsi" w:hAnsiTheme="minorHAnsi"/>
          <w:b/>
          <w:sz w:val="22"/>
          <w:szCs w:val="22"/>
        </w:rPr>
        <w:t>amorząd</w:t>
      </w:r>
      <w:r w:rsidR="004A1F81">
        <w:rPr>
          <w:rFonts w:asciiTheme="minorHAnsi" w:hAnsiTheme="minorHAnsi"/>
          <w:b/>
          <w:sz w:val="22"/>
          <w:szCs w:val="22"/>
        </w:rPr>
        <w:t>”</w:t>
      </w:r>
      <w:r w:rsidRPr="00FF3FE6">
        <w:rPr>
          <w:rFonts w:asciiTheme="minorHAnsi" w:hAnsiTheme="minorHAnsi"/>
          <w:b/>
          <w:sz w:val="22"/>
          <w:szCs w:val="22"/>
        </w:rPr>
        <w:t xml:space="preserve"> cieszyła się pomoc w zakupie sprzętu elektronicznego lub jego elementów oraz oprogramowania, jak również pomoc w uzyskaniu wykształcenia na poziomie wyższ</w:t>
      </w:r>
      <w:r w:rsidR="009C1CF0">
        <w:rPr>
          <w:rFonts w:asciiTheme="minorHAnsi" w:hAnsiTheme="minorHAnsi"/>
          <w:b/>
          <w:sz w:val="22"/>
          <w:szCs w:val="22"/>
        </w:rPr>
        <w:t>ym. Te działania były też ocenione</w:t>
      </w:r>
      <w:r w:rsidRPr="00FF3FE6">
        <w:rPr>
          <w:rFonts w:asciiTheme="minorHAnsi" w:hAnsiTheme="minorHAnsi"/>
          <w:b/>
          <w:sz w:val="22"/>
          <w:szCs w:val="22"/>
        </w:rPr>
        <w:t xml:space="preserve"> wysoko.</w:t>
      </w:r>
    </w:p>
    <w:p w14:paraId="54461269" w14:textId="77777777" w:rsidR="008A7A7E" w:rsidRPr="00FF3FE6" w:rsidRDefault="008A7A7E" w:rsidP="004356CB">
      <w:pPr>
        <w:spacing w:line="276" w:lineRule="auto"/>
        <w:rPr>
          <w:rFonts w:asciiTheme="minorHAnsi" w:hAnsiTheme="minorHAnsi"/>
          <w:sz w:val="22"/>
          <w:szCs w:val="22"/>
        </w:rPr>
      </w:pPr>
    </w:p>
    <w:p w14:paraId="1F3D3A36" w14:textId="77777777" w:rsidR="008A7A7E" w:rsidRPr="00FF3FE6" w:rsidRDefault="008A7A7E" w:rsidP="004356CB">
      <w:pPr>
        <w:spacing w:line="276" w:lineRule="auto"/>
        <w:rPr>
          <w:rFonts w:asciiTheme="minorHAnsi" w:hAnsiTheme="minorHAnsi"/>
          <w:sz w:val="22"/>
          <w:szCs w:val="22"/>
        </w:rPr>
      </w:pPr>
      <w:r w:rsidRPr="00FF3FE6">
        <w:rPr>
          <w:rFonts w:asciiTheme="minorHAnsi" w:hAnsiTheme="minorHAnsi"/>
          <w:sz w:val="22"/>
          <w:szCs w:val="22"/>
        </w:rPr>
        <w:t>Szczegółowe informacje nt. wsparcia:</w:t>
      </w:r>
    </w:p>
    <w:p w14:paraId="0AEEEAF5" w14:textId="77777777" w:rsidR="008A7A7E" w:rsidRPr="00FF3FE6" w:rsidRDefault="008A7A7E" w:rsidP="00340CCC">
      <w:pPr>
        <w:pStyle w:val="Akapitzlist"/>
        <w:widowControl/>
        <w:numPr>
          <w:ilvl w:val="0"/>
          <w:numId w:val="20"/>
        </w:numPr>
        <w:adjustRightInd/>
        <w:spacing w:line="276" w:lineRule="auto"/>
        <w:textAlignment w:val="auto"/>
        <w:rPr>
          <w:rFonts w:asciiTheme="minorHAnsi" w:hAnsiTheme="minorHAnsi"/>
          <w:sz w:val="22"/>
          <w:szCs w:val="22"/>
        </w:rPr>
      </w:pPr>
      <w:r w:rsidRPr="00FF3FE6">
        <w:rPr>
          <w:rFonts w:asciiTheme="minorHAnsi" w:hAnsiTheme="minorHAnsi"/>
          <w:sz w:val="22"/>
          <w:szCs w:val="22"/>
        </w:rPr>
        <w:t>Z  pomocy w zakupie i montażu oprzyrządowania do posiadanego samochodu skorzystały 4 osoby, przy czym 2 oceniły pomoc wysoko, jedna przeciętnie i jedna nisko.</w:t>
      </w:r>
    </w:p>
    <w:p w14:paraId="0AB87B78" w14:textId="77777777" w:rsidR="008A7A7E" w:rsidRPr="00FF3FE6" w:rsidRDefault="008A7A7E" w:rsidP="004356CB">
      <w:pPr>
        <w:spacing w:line="276" w:lineRule="auto"/>
        <w:rPr>
          <w:rFonts w:asciiTheme="minorHAnsi" w:hAnsiTheme="minorHAnsi"/>
          <w:sz w:val="22"/>
          <w:szCs w:val="22"/>
        </w:rPr>
      </w:pPr>
    </w:p>
    <w:p w14:paraId="6265627D" w14:textId="77777777" w:rsidR="008A7A7E" w:rsidRPr="00FF3FE6" w:rsidRDefault="008A7A7E" w:rsidP="00340CCC">
      <w:pPr>
        <w:pStyle w:val="Akapitzlist"/>
        <w:widowControl/>
        <w:numPr>
          <w:ilvl w:val="0"/>
          <w:numId w:val="20"/>
        </w:numPr>
        <w:adjustRightInd/>
        <w:spacing w:line="276" w:lineRule="auto"/>
        <w:textAlignment w:val="auto"/>
        <w:rPr>
          <w:rFonts w:asciiTheme="minorHAnsi" w:hAnsiTheme="minorHAnsi"/>
          <w:sz w:val="22"/>
          <w:szCs w:val="22"/>
        </w:rPr>
      </w:pPr>
      <w:r w:rsidRPr="00FF3FE6">
        <w:rPr>
          <w:rFonts w:asciiTheme="minorHAnsi" w:hAnsiTheme="minorHAnsi"/>
          <w:sz w:val="22"/>
          <w:szCs w:val="22"/>
        </w:rPr>
        <w:lastRenderedPageBreak/>
        <w:t>Z pomocy w uzyskaniu prawa jazdy skorzystało 3 respondentów, z których dwie oceniły ten typ wsparcia wysoko, a jedna ambiwalentnie (ani wysoko, ani nisko).</w:t>
      </w:r>
    </w:p>
    <w:p w14:paraId="66804294" w14:textId="77777777" w:rsidR="008A7A7E" w:rsidRPr="00FF3FE6" w:rsidRDefault="008A7A7E" w:rsidP="004356CB">
      <w:pPr>
        <w:spacing w:line="276" w:lineRule="auto"/>
        <w:rPr>
          <w:rFonts w:asciiTheme="minorHAnsi" w:hAnsiTheme="minorHAnsi"/>
          <w:sz w:val="22"/>
          <w:szCs w:val="22"/>
        </w:rPr>
      </w:pPr>
    </w:p>
    <w:p w14:paraId="61871A8E" w14:textId="77777777" w:rsidR="008A7A7E" w:rsidRPr="00FF3FE6" w:rsidRDefault="008A7A7E" w:rsidP="00340CCC">
      <w:pPr>
        <w:pStyle w:val="Akapitzlist"/>
        <w:widowControl/>
        <w:numPr>
          <w:ilvl w:val="0"/>
          <w:numId w:val="20"/>
        </w:numPr>
        <w:adjustRightInd/>
        <w:spacing w:line="276" w:lineRule="auto"/>
        <w:textAlignment w:val="auto"/>
        <w:rPr>
          <w:rFonts w:asciiTheme="minorHAnsi" w:hAnsiTheme="minorHAnsi"/>
          <w:sz w:val="22"/>
          <w:szCs w:val="22"/>
        </w:rPr>
      </w:pPr>
      <w:r w:rsidRPr="00FF3FE6">
        <w:rPr>
          <w:rFonts w:asciiTheme="minorHAnsi" w:hAnsiTheme="minorHAnsi"/>
          <w:sz w:val="22"/>
          <w:szCs w:val="22"/>
        </w:rPr>
        <w:t>Pomoc w zakupie sprzętu elektronicznego lub jego elementów oraz oprogramowania była wykorzystana przez 12 respondentów, z których wysoko oceniło ten rodzaj wsparcia 11 osób.</w:t>
      </w:r>
    </w:p>
    <w:p w14:paraId="17129DEB" w14:textId="77777777" w:rsidR="008A7A7E" w:rsidRPr="00FF3FE6" w:rsidRDefault="008A7A7E" w:rsidP="004356CB">
      <w:pPr>
        <w:spacing w:line="276" w:lineRule="auto"/>
        <w:rPr>
          <w:rFonts w:asciiTheme="minorHAnsi" w:hAnsiTheme="minorHAnsi"/>
          <w:sz w:val="22"/>
          <w:szCs w:val="22"/>
        </w:rPr>
      </w:pPr>
    </w:p>
    <w:p w14:paraId="4040FC2A" w14:textId="77777777" w:rsidR="008A7A7E" w:rsidRPr="00FF3FE6" w:rsidRDefault="008A7A7E" w:rsidP="00340CCC">
      <w:pPr>
        <w:pStyle w:val="Akapitzlist"/>
        <w:widowControl/>
        <w:numPr>
          <w:ilvl w:val="0"/>
          <w:numId w:val="20"/>
        </w:numPr>
        <w:adjustRightInd/>
        <w:spacing w:line="276" w:lineRule="auto"/>
        <w:textAlignment w:val="auto"/>
        <w:rPr>
          <w:rFonts w:asciiTheme="minorHAnsi" w:hAnsiTheme="minorHAnsi"/>
          <w:sz w:val="22"/>
          <w:szCs w:val="22"/>
        </w:rPr>
      </w:pPr>
      <w:r w:rsidRPr="00FF3FE6">
        <w:rPr>
          <w:rFonts w:asciiTheme="minorHAnsi" w:hAnsiTheme="minorHAnsi"/>
          <w:sz w:val="22"/>
          <w:szCs w:val="22"/>
        </w:rPr>
        <w:t>Z dofinansowania szkoleń w zakresie obsługi nabytego w ramach programu sprzętu skorzystały dwie osoby, jedna oceniła wsparcie wysoko, druga przeciętnie.</w:t>
      </w:r>
    </w:p>
    <w:p w14:paraId="1816AF27" w14:textId="77777777" w:rsidR="008A7A7E" w:rsidRPr="00FF3FE6" w:rsidRDefault="008A7A7E" w:rsidP="004356CB">
      <w:pPr>
        <w:spacing w:line="276" w:lineRule="auto"/>
        <w:rPr>
          <w:rFonts w:asciiTheme="minorHAnsi" w:hAnsiTheme="minorHAnsi"/>
          <w:sz w:val="22"/>
          <w:szCs w:val="22"/>
        </w:rPr>
      </w:pPr>
    </w:p>
    <w:p w14:paraId="394A211E" w14:textId="77777777" w:rsidR="008A7A7E" w:rsidRPr="00FF3FE6" w:rsidRDefault="008A7A7E" w:rsidP="00340CCC">
      <w:pPr>
        <w:pStyle w:val="Akapitzlist"/>
        <w:widowControl/>
        <w:numPr>
          <w:ilvl w:val="0"/>
          <w:numId w:val="20"/>
        </w:numPr>
        <w:adjustRightInd/>
        <w:spacing w:line="276" w:lineRule="auto"/>
        <w:textAlignment w:val="auto"/>
        <w:rPr>
          <w:rFonts w:asciiTheme="minorHAnsi" w:hAnsiTheme="minorHAnsi"/>
          <w:sz w:val="22"/>
          <w:szCs w:val="22"/>
        </w:rPr>
      </w:pPr>
      <w:r w:rsidRPr="00FF3FE6">
        <w:rPr>
          <w:rFonts w:asciiTheme="minorHAnsi" w:hAnsiTheme="minorHAnsi"/>
          <w:sz w:val="22"/>
          <w:szCs w:val="22"/>
        </w:rPr>
        <w:t>Pomoc w utrzymaniu sprawności technicznej posiadanego sprzętu elektronicznego została wskazana przez dwóch respondentów, z których jedna oceniła wsparcie wysoko, druga przeciętnie.</w:t>
      </w:r>
    </w:p>
    <w:p w14:paraId="6BE54D58" w14:textId="77777777" w:rsidR="008A7A7E" w:rsidRPr="00FF3FE6" w:rsidRDefault="008A7A7E" w:rsidP="004356CB">
      <w:pPr>
        <w:spacing w:line="276" w:lineRule="auto"/>
        <w:rPr>
          <w:rFonts w:asciiTheme="minorHAnsi" w:hAnsiTheme="minorHAnsi"/>
          <w:sz w:val="22"/>
          <w:szCs w:val="22"/>
        </w:rPr>
      </w:pPr>
    </w:p>
    <w:p w14:paraId="56D513D1" w14:textId="77777777" w:rsidR="008A7A7E" w:rsidRPr="00FF3FE6" w:rsidRDefault="008A7A7E" w:rsidP="00340CCC">
      <w:pPr>
        <w:pStyle w:val="Akapitzlist"/>
        <w:widowControl/>
        <w:numPr>
          <w:ilvl w:val="0"/>
          <w:numId w:val="20"/>
        </w:numPr>
        <w:adjustRightInd/>
        <w:spacing w:line="276" w:lineRule="auto"/>
        <w:textAlignment w:val="auto"/>
        <w:rPr>
          <w:rFonts w:asciiTheme="minorHAnsi" w:hAnsiTheme="minorHAnsi"/>
          <w:sz w:val="22"/>
          <w:szCs w:val="22"/>
        </w:rPr>
      </w:pPr>
      <w:r w:rsidRPr="00FF3FE6">
        <w:rPr>
          <w:rFonts w:asciiTheme="minorHAnsi" w:hAnsiTheme="minorHAnsi"/>
          <w:sz w:val="22"/>
          <w:szCs w:val="22"/>
        </w:rPr>
        <w:t>Dwie osoby z badanych skorzystały z pomocy w utrzymaniu sprawności technicznej posiadanego sprzętu elektronicznego, obydwie oceniły to wsparcie wysoko.</w:t>
      </w:r>
    </w:p>
    <w:p w14:paraId="476613AA" w14:textId="77777777" w:rsidR="008A7A7E" w:rsidRPr="00FF3FE6" w:rsidRDefault="008A7A7E" w:rsidP="004356CB">
      <w:pPr>
        <w:spacing w:line="276" w:lineRule="auto"/>
        <w:rPr>
          <w:rFonts w:asciiTheme="minorHAnsi" w:hAnsiTheme="minorHAnsi"/>
          <w:sz w:val="22"/>
          <w:szCs w:val="22"/>
        </w:rPr>
      </w:pPr>
    </w:p>
    <w:p w14:paraId="320D3953" w14:textId="77777777" w:rsidR="008A7A7E" w:rsidRPr="00FF3FE6" w:rsidRDefault="008A7A7E" w:rsidP="00340CCC">
      <w:pPr>
        <w:pStyle w:val="Akapitzlist"/>
        <w:widowControl/>
        <w:numPr>
          <w:ilvl w:val="0"/>
          <w:numId w:val="20"/>
        </w:numPr>
        <w:adjustRightInd/>
        <w:spacing w:line="276" w:lineRule="auto"/>
        <w:textAlignment w:val="auto"/>
        <w:rPr>
          <w:rFonts w:asciiTheme="minorHAnsi" w:hAnsiTheme="minorHAnsi"/>
          <w:sz w:val="22"/>
          <w:szCs w:val="22"/>
        </w:rPr>
      </w:pPr>
      <w:r w:rsidRPr="00FF3FE6">
        <w:rPr>
          <w:rFonts w:asciiTheme="minorHAnsi" w:hAnsiTheme="minorHAnsi"/>
          <w:sz w:val="22"/>
          <w:szCs w:val="22"/>
        </w:rPr>
        <w:t>Z pomocy w zakupie wózka inwalidzkiego o napędzie elektrycznym skorzystało 3 respondentów, z których dwóch ocenia wysoko ten rodzaj wsparcia, a jeden przeciętnie.</w:t>
      </w:r>
    </w:p>
    <w:p w14:paraId="405CF374" w14:textId="77777777" w:rsidR="008A7A7E" w:rsidRPr="00FF3FE6" w:rsidRDefault="008A7A7E" w:rsidP="004356CB">
      <w:pPr>
        <w:spacing w:line="276" w:lineRule="auto"/>
        <w:rPr>
          <w:rFonts w:asciiTheme="minorHAnsi" w:hAnsiTheme="minorHAnsi"/>
          <w:sz w:val="22"/>
          <w:szCs w:val="22"/>
        </w:rPr>
      </w:pPr>
    </w:p>
    <w:p w14:paraId="48F47BDC" w14:textId="77777777" w:rsidR="008A7A7E" w:rsidRPr="00FF3FE6" w:rsidRDefault="008A7A7E" w:rsidP="00340CCC">
      <w:pPr>
        <w:pStyle w:val="Akapitzlist"/>
        <w:widowControl/>
        <w:numPr>
          <w:ilvl w:val="0"/>
          <w:numId w:val="20"/>
        </w:numPr>
        <w:adjustRightInd/>
        <w:spacing w:line="276" w:lineRule="auto"/>
        <w:textAlignment w:val="auto"/>
        <w:rPr>
          <w:rFonts w:asciiTheme="minorHAnsi" w:hAnsiTheme="minorHAnsi"/>
          <w:sz w:val="22"/>
          <w:szCs w:val="22"/>
        </w:rPr>
      </w:pPr>
      <w:r w:rsidRPr="00FF3FE6">
        <w:rPr>
          <w:rFonts w:asciiTheme="minorHAnsi" w:hAnsiTheme="minorHAnsi"/>
          <w:sz w:val="22"/>
          <w:szCs w:val="22"/>
        </w:rPr>
        <w:t>Pomoc w zakupie skutera inwalidzkiego o napędzie elektrycznym lub oprzyrządowania elektrycznego do wózka ręcznego została wykorzystana przez dwóch respondentów, którzy ocenili to wsparcie wysoko.</w:t>
      </w:r>
    </w:p>
    <w:p w14:paraId="66409524" w14:textId="77777777" w:rsidR="008A7A7E" w:rsidRPr="00FF3FE6" w:rsidRDefault="008A7A7E" w:rsidP="004356CB">
      <w:pPr>
        <w:spacing w:line="276" w:lineRule="auto"/>
        <w:rPr>
          <w:rFonts w:asciiTheme="minorHAnsi" w:hAnsiTheme="minorHAnsi"/>
          <w:sz w:val="22"/>
          <w:szCs w:val="22"/>
        </w:rPr>
      </w:pPr>
    </w:p>
    <w:p w14:paraId="56A66756" w14:textId="77777777" w:rsidR="008A7A7E" w:rsidRPr="00FF3FE6" w:rsidRDefault="008A7A7E" w:rsidP="00340CCC">
      <w:pPr>
        <w:pStyle w:val="Akapitzlist"/>
        <w:widowControl/>
        <w:numPr>
          <w:ilvl w:val="0"/>
          <w:numId w:val="20"/>
        </w:numPr>
        <w:adjustRightInd/>
        <w:spacing w:line="276" w:lineRule="auto"/>
        <w:textAlignment w:val="auto"/>
        <w:rPr>
          <w:rFonts w:asciiTheme="minorHAnsi" w:hAnsiTheme="minorHAnsi"/>
          <w:sz w:val="22"/>
          <w:szCs w:val="22"/>
        </w:rPr>
      </w:pPr>
      <w:r w:rsidRPr="00FF3FE6">
        <w:rPr>
          <w:rFonts w:asciiTheme="minorHAnsi" w:hAnsiTheme="minorHAnsi"/>
          <w:sz w:val="22"/>
          <w:szCs w:val="22"/>
        </w:rPr>
        <w:t>Dziewięciu respondentów skorzystało z pomocy w uzyskaniu wykształcenia na poziomie wyższym, z czego 8 oceniła to wsparcie wysoko, a jedna przeciętnie.</w:t>
      </w:r>
    </w:p>
    <w:p w14:paraId="48D71F3D" w14:textId="77777777" w:rsidR="008A7A7E" w:rsidRPr="00FF3FE6" w:rsidRDefault="008A7A7E" w:rsidP="004356CB">
      <w:pPr>
        <w:spacing w:line="276" w:lineRule="auto"/>
        <w:rPr>
          <w:rFonts w:asciiTheme="minorHAnsi" w:hAnsiTheme="minorHAnsi"/>
          <w:sz w:val="22"/>
          <w:szCs w:val="22"/>
        </w:rPr>
      </w:pPr>
    </w:p>
    <w:p w14:paraId="7FD64E8F" w14:textId="77777777" w:rsidR="008A7A7E" w:rsidRPr="00FF3FE6" w:rsidRDefault="008A7A7E" w:rsidP="00340CCC">
      <w:pPr>
        <w:pStyle w:val="Akapitzlist"/>
        <w:widowControl/>
        <w:numPr>
          <w:ilvl w:val="0"/>
          <w:numId w:val="20"/>
        </w:numPr>
        <w:adjustRightInd/>
        <w:spacing w:line="276" w:lineRule="auto"/>
        <w:textAlignment w:val="auto"/>
        <w:rPr>
          <w:rFonts w:asciiTheme="minorHAnsi" w:hAnsiTheme="minorHAnsi"/>
          <w:sz w:val="22"/>
          <w:szCs w:val="22"/>
        </w:rPr>
      </w:pPr>
      <w:r w:rsidRPr="00FF3FE6">
        <w:rPr>
          <w:rFonts w:asciiTheme="minorHAnsi" w:hAnsiTheme="minorHAnsi"/>
          <w:sz w:val="22"/>
          <w:szCs w:val="22"/>
        </w:rPr>
        <w:t>Nikt z badanych respondentów nie skorzystał z czterech form wsparcia: pomocy w utrzymaniu sprawności technicznej posiadanego skutera lub wózka inwalidzkiego o napędzie elektrycznym, pomocy w zakupie protezy kończyny, w której zastosowano nowoczesne rozwiązania techniczne, z pomocy w utrzymaniu sprawności technicznej ww. protezy oraz z pomocy w utrzymaniu aktywności zawodowej poprzez zapewnienie opieki dla osoby zależnej.</w:t>
      </w:r>
    </w:p>
    <w:p w14:paraId="5B90B743" w14:textId="77777777" w:rsidR="008A7A7E" w:rsidRPr="00FF3FE6" w:rsidRDefault="008A7A7E" w:rsidP="004356CB">
      <w:pPr>
        <w:spacing w:line="276" w:lineRule="auto"/>
        <w:rPr>
          <w:rFonts w:asciiTheme="minorHAnsi" w:hAnsiTheme="minorHAnsi"/>
          <w:sz w:val="22"/>
          <w:szCs w:val="22"/>
        </w:rPr>
      </w:pPr>
    </w:p>
    <w:p w14:paraId="59D37428" w14:textId="77777777" w:rsidR="008A7A7E" w:rsidRPr="00FF3FE6" w:rsidRDefault="008A7A7E" w:rsidP="004356CB">
      <w:pPr>
        <w:spacing w:line="276" w:lineRule="auto"/>
        <w:rPr>
          <w:rFonts w:asciiTheme="minorHAnsi" w:hAnsiTheme="minorHAnsi"/>
          <w:sz w:val="22"/>
          <w:szCs w:val="22"/>
        </w:rPr>
      </w:pPr>
    </w:p>
    <w:p w14:paraId="201C152C" w14:textId="77777777" w:rsidR="008A7A7E" w:rsidRPr="00FF3FE6" w:rsidRDefault="009C1CF0" w:rsidP="004356CB">
      <w:pPr>
        <w:spacing w:line="276" w:lineRule="auto"/>
        <w:rPr>
          <w:rFonts w:asciiTheme="minorHAnsi" w:hAnsiTheme="minorHAnsi"/>
          <w:sz w:val="22"/>
          <w:szCs w:val="22"/>
        </w:rPr>
      </w:pPr>
      <w:r>
        <w:rPr>
          <w:rFonts w:asciiTheme="minorHAnsi" w:hAnsiTheme="minorHAnsi"/>
          <w:sz w:val="22"/>
          <w:szCs w:val="22"/>
        </w:rPr>
        <w:t>Blisko p</w:t>
      </w:r>
      <w:r w:rsidR="008A7A7E" w:rsidRPr="00FF3FE6">
        <w:rPr>
          <w:rFonts w:asciiTheme="minorHAnsi" w:hAnsiTheme="minorHAnsi"/>
          <w:sz w:val="22"/>
          <w:szCs w:val="22"/>
        </w:rPr>
        <w:t xml:space="preserve">ołowa respondentów (10 z 21) w przeciągu ostatnich 6 lat nie skorzystała ze wsparcia żadnej innej organizacji poza PCPR. Pozostałe osoby zaznaczyły dodatkowo po jednej lub dwie inne organizacje. W pierwszej kolejności były to organizacje pozarządowe działające na rzecz </w:t>
      </w:r>
      <w:proofErr w:type="spellStart"/>
      <w:r w:rsidR="008A7A7E" w:rsidRPr="00FF3FE6">
        <w:rPr>
          <w:rFonts w:asciiTheme="minorHAnsi" w:hAnsiTheme="minorHAnsi"/>
          <w:sz w:val="22"/>
          <w:szCs w:val="22"/>
        </w:rPr>
        <w:t>OzN</w:t>
      </w:r>
      <w:proofErr w:type="spellEnd"/>
      <w:r w:rsidR="008A7A7E" w:rsidRPr="00FF3FE6">
        <w:rPr>
          <w:rFonts w:asciiTheme="minorHAnsi" w:hAnsiTheme="minorHAnsi"/>
          <w:sz w:val="22"/>
          <w:szCs w:val="22"/>
        </w:rPr>
        <w:t xml:space="preserve"> oraz ośrodki pomocy społecznej (po 6 z 21 respondentów). Dodatkowo jedna osoba zaznaczyła urząd pracy, a dwie osoby – inną organizacje. Żaden z respondentów nie korzystał ze wsparcia środowiskowego domu samopomocy ani warsztatu terapii zajęciowej.</w:t>
      </w:r>
    </w:p>
    <w:p w14:paraId="70650F60" w14:textId="77777777" w:rsidR="008A7A7E" w:rsidRPr="00FF3FE6" w:rsidRDefault="008A7A7E" w:rsidP="004356CB">
      <w:pPr>
        <w:spacing w:line="276" w:lineRule="auto"/>
        <w:rPr>
          <w:rFonts w:asciiTheme="minorHAnsi" w:hAnsiTheme="minorHAnsi"/>
          <w:sz w:val="22"/>
          <w:szCs w:val="22"/>
        </w:rPr>
      </w:pPr>
    </w:p>
    <w:p w14:paraId="700BC045" w14:textId="77777777" w:rsidR="008A7A7E" w:rsidRPr="00FF3FE6" w:rsidRDefault="008A7A7E" w:rsidP="004356CB">
      <w:pPr>
        <w:spacing w:line="276" w:lineRule="auto"/>
        <w:rPr>
          <w:rFonts w:asciiTheme="minorHAnsi" w:hAnsiTheme="minorHAnsi"/>
          <w:sz w:val="22"/>
          <w:szCs w:val="22"/>
        </w:rPr>
      </w:pPr>
    </w:p>
    <w:p w14:paraId="0DDC1493" w14:textId="6C2D231A" w:rsidR="008A7A7E" w:rsidRPr="00FF3FE6" w:rsidRDefault="008A7A7E" w:rsidP="004356CB">
      <w:pPr>
        <w:pStyle w:val="Legenda"/>
        <w:keepNext/>
        <w:spacing w:line="276" w:lineRule="auto"/>
        <w:rPr>
          <w:rFonts w:asciiTheme="minorHAnsi" w:hAnsiTheme="minorHAnsi"/>
          <w:sz w:val="22"/>
          <w:szCs w:val="22"/>
        </w:rPr>
      </w:pPr>
      <w:r w:rsidRPr="00FF3FE6">
        <w:rPr>
          <w:rFonts w:asciiTheme="minorHAnsi" w:hAnsiTheme="minorHAnsi"/>
          <w:sz w:val="22"/>
          <w:szCs w:val="22"/>
        </w:rPr>
        <w:lastRenderedPageBreak/>
        <w:t xml:space="preserve">Rysunek </w:t>
      </w:r>
      <w:r w:rsidR="00363FD6" w:rsidRPr="00FF3FE6">
        <w:rPr>
          <w:rFonts w:asciiTheme="minorHAnsi" w:hAnsiTheme="minorHAnsi"/>
          <w:sz w:val="22"/>
          <w:szCs w:val="22"/>
        </w:rPr>
        <w:fldChar w:fldCharType="begin"/>
      </w:r>
      <w:r w:rsidRPr="00FF3FE6">
        <w:rPr>
          <w:rFonts w:asciiTheme="minorHAnsi" w:hAnsiTheme="minorHAnsi"/>
          <w:sz w:val="22"/>
          <w:szCs w:val="22"/>
        </w:rPr>
        <w:instrText xml:space="preserve"> SEQ Rysunek \* ARABIC </w:instrText>
      </w:r>
      <w:r w:rsidR="00363FD6" w:rsidRPr="00FF3FE6">
        <w:rPr>
          <w:rFonts w:asciiTheme="minorHAnsi" w:hAnsiTheme="minorHAnsi"/>
          <w:sz w:val="22"/>
          <w:szCs w:val="22"/>
        </w:rPr>
        <w:fldChar w:fldCharType="separate"/>
      </w:r>
      <w:r w:rsidR="009C6E90">
        <w:rPr>
          <w:rFonts w:asciiTheme="minorHAnsi" w:hAnsiTheme="minorHAnsi"/>
          <w:noProof/>
          <w:sz w:val="22"/>
          <w:szCs w:val="22"/>
        </w:rPr>
        <w:t>6</w:t>
      </w:r>
      <w:r w:rsidR="00363FD6" w:rsidRPr="00FF3FE6">
        <w:rPr>
          <w:rFonts w:asciiTheme="minorHAnsi" w:hAnsiTheme="minorHAnsi"/>
          <w:sz w:val="22"/>
          <w:szCs w:val="22"/>
        </w:rPr>
        <w:fldChar w:fldCharType="end"/>
      </w:r>
      <w:r w:rsidRPr="00FF3FE6">
        <w:rPr>
          <w:rFonts w:asciiTheme="minorHAnsi" w:hAnsiTheme="minorHAnsi"/>
          <w:sz w:val="22"/>
          <w:szCs w:val="22"/>
        </w:rPr>
        <w:t xml:space="preserve">. Ze wsparcia których instytucji i organizacji dla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korzystał Pan/Pani na przestrzeni ostatnich 6 lat?</w:t>
      </w:r>
    </w:p>
    <w:p w14:paraId="4F0E0878" w14:textId="77777777" w:rsidR="008A7A7E" w:rsidRPr="00FF3FE6" w:rsidRDefault="008A7A7E" w:rsidP="004356CB">
      <w:pPr>
        <w:spacing w:line="276" w:lineRule="auto"/>
        <w:rPr>
          <w:rFonts w:asciiTheme="minorHAnsi" w:hAnsiTheme="minorHAnsi"/>
          <w:sz w:val="22"/>
          <w:szCs w:val="22"/>
        </w:rPr>
      </w:pPr>
      <w:r w:rsidRPr="00FF3FE6">
        <w:rPr>
          <w:rFonts w:asciiTheme="minorHAnsi" w:hAnsiTheme="minorHAnsi"/>
          <w:noProof/>
          <w:sz w:val="22"/>
          <w:szCs w:val="22"/>
        </w:rPr>
        <w:drawing>
          <wp:inline distT="0" distB="0" distL="0" distR="0" wp14:anchorId="33DB269E" wp14:editId="79653C5C">
            <wp:extent cx="4572000" cy="2743200"/>
            <wp:effectExtent l="19050" t="0" r="19050" b="0"/>
            <wp:docPr id="10"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867BEDB" w14:textId="77777777" w:rsidR="008A7A7E" w:rsidRPr="00FF3FE6" w:rsidRDefault="008A7A7E" w:rsidP="004356CB">
      <w:pPr>
        <w:spacing w:line="276" w:lineRule="auto"/>
        <w:rPr>
          <w:rFonts w:asciiTheme="minorHAnsi" w:hAnsiTheme="minorHAnsi"/>
          <w:sz w:val="22"/>
          <w:szCs w:val="22"/>
        </w:rPr>
      </w:pPr>
      <w:r w:rsidRPr="00FF3FE6">
        <w:rPr>
          <w:rFonts w:asciiTheme="minorHAnsi" w:hAnsiTheme="minorHAnsi"/>
          <w:sz w:val="22"/>
          <w:szCs w:val="22"/>
        </w:rPr>
        <w:t>N = 21</w:t>
      </w:r>
    </w:p>
    <w:p w14:paraId="6F11BA89" w14:textId="77777777" w:rsidR="008A7A7E" w:rsidRPr="00FF3FE6" w:rsidRDefault="008A7A7E" w:rsidP="004356CB">
      <w:pPr>
        <w:spacing w:line="276" w:lineRule="auto"/>
        <w:rPr>
          <w:rFonts w:asciiTheme="minorHAnsi" w:hAnsiTheme="minorHAnsi"/>
          <w:b/>
          <w:sz w:val="22"/>
          <w:szCs w:val="22"/>
        </w:rPr>
      </w:pPr>
    </w:p>
    <w:p w14:paraId="162E17F4" w14:textId="77777777" w:rsidR="008A7A7E" w:rsidRPr="00FF3FE6" w:rsidRDefault="008A7A7E" w:rsidP="004356CB">
      <w:pPr>
        <w:spacing w:line="276" w:lineRule="auto"/>
        <w:rPr>
          <w:rFonts w:asciiTheme="minorHAnsi" w:hAnsiTheme="minorHAnsi"/>
          <w:sz w:val="22"/>
          <w:szCs w:val="22"/>
        </w:rPr>
      </w:pPr>
      <w:r w:rsidRPr="00FF3FE6">
        <w:rPr>
          <w:rFonts w:asciiTheme="minorHAnsi" w:hAnsiTheme="minorHAnsi"/>
          <w:sz w:val="22"/>
          <w:szCs w:val="22"/>
        </w:rPr>
        <w:t>Na pytanie czy sytuacja osób</w:t>
      </w:r>
      <w:r w:rsidR="009C1CF0">
        <w:rPr>
          <w:rFonts w:asciiTheme="minorHAnsi" w:hAnsiTheme="minorHAnsi"/>
          <w:sz w:val="22"/>
          <w:szCs w:val="22"/>
        </w:rPr>
        <w:t xml:space="preserve"> z niepełnosprawnością</w:t>
      </w:r>
      <w:r w:rsidRPr="00FF3FE6">
        <w:rPr>
          <w:rFonts w:asciiTheme="minorHAnsi" w:hAnsiTheme="minorHAnsi"/>
          <w:sz w:val="22"/>
          <w:szCs w:val="22"/>
        </w:rPr>
        <w:t xml:space="preserve"> w powiecie wyszkowskim w ostatnich 6 latach poprawiła się czy też nie,  9 z 20 respondentów oceniła, że pozostała ona bez zmian, tyle samo osób stwierdziło, że sytuacja się poprawiła (raczej się poprawiła - 7 osób i zdecydowanie się poprawiła – 2 osoby). 2 osoby z 20 stwierdziły, że sytuacja na przestrzeni 6 lat się pogorszyła.</w:t>
      </w:r>
    </w:p>
    <w:p w14:paraId="01599AA0" w14:textId="77777777" w:rsidR="008A7A7E" w:rsidRPr="00FF3FE6" w:rsidRDefault="008A7A7E" w:rsidP="004356CB">
      <w:pPr>
        <w:spacing w:line="276" w:lineRule="auto"/>
        <w:rPr>
          <w:rFonts w:asciiTheme="minorHAnsi" w:hAnsiTheme="minorHAnsi"/>
          <w:b/>
          <w:sz w:val="22"/>
          <w:szCs w:val="22"/>
        </w:rPr>
      </w:pPr>
    </w:p>
    <w:p w14:paraId="658D9B54" w14:textId="6E4A9552" w:rsidR="008A7A7E" w:rsidRPr="00FF3FE6" w:rsidRDefault="008A7A7E" w:rsidP="004356CB">
      <w:pPr>
        <w:pStyle w:val="Legenda"/>
        <w:keepNext/>
        <w:spacing w:line="276" w:lineRule="auto"/>
        <w:rPr>
          <w:rFonts w:asciiTheme="minorHAnsi" w:hAnsiTheme="minorHAnsi"/>
          <w:sz w:val="22"/>
          <w:szCs w:val="22"/>
        </w:rPr>
      </w:pPr>
      <w:r w:rsidRPr="00FF3FE6">
        <w:rPr>
          <w:rFonts w:asciiTheme="minorHAnsi" w:hAnsiTheme="minorHAnsi"/>
          <w:sz w:val="22"/>
          <w:szCs w:val="22"/>
        </w:rPr>
        <w:t xml:space="preserve">Rysunek </w:t>
      </w:r>
      <w:r w:rsidR="00363FD6" w:rsidRPr="00FF3FE6">
        <w:rPr>
          <w:rFonts w:asciiTheme="minorHAnsi" w:hAnsiTheme="minorHAnsi"/>
          <w:sz w:val="22"/>
          <w:szCs w:val="22"/>
        </w:rPr>
        <w:fldChar w:fldCharType="begin"/>
      </w:r>
      <w:r w:rsidRPr="00FF3FE6">
        <w:rPr>
          <w:rFonts w:asciiTheme="minorHAnsi" w:hAnsiTheme="minorHAnsi"/>
          <w:sz w:val="22"/>
          <w:szCs w:val="22"/>
        </w:rPr>
        <w:instrText xml:space="preserve"> SEQ Rysunek \* ARABIC </w:instrText>
      </w:r>
      <w:r w:rsidR="00363FD6" w:rsidRPr="00FF3FE6">
        <w:rPr>
          <w:rFonts w:asciiTheme="minorHAnsi" w:hAnsiTheme="minorHAnsi"/>
          <w:sz w:val="22"/>
          <w:szCs w:val="22"/>
        </w:rPr>
        <w:fldChar w:fldCharType="separate"/>
      </w:r>
      <w:r w:rsidR="009C6E90">
        <w:rPr>
          <w:rFonts w:asciiTheme="minorHAnsi" w:hAnsiTheme="minorHAnsi"/>
          <w:noProof/>
          <w:sz w:val="22"/>
          <w:szCs w:val="22"/>
        </w:rPr>
        <w:t>7</w:t>
      </w:r>
      <w:r w:rsidR="00363FD6" w:rsidRPr="00FF3FE6">
        <w:rPr>
          <w:rFonts w:asciiTheme="minorHAnsi" w:hAnsiTheme="minorHAnsi"/>
          <w:sz w:val="22"/>
          <w:szCs w:val="22"/>
        </w:rPr>
        <w:fldChar w:fldCharType="end"/>
      </w:r>
      <w:r w:rsidRPr="00FF3FE6">
        <w:rPr>
          <w:rFonts w:asciiTheme="minorHAnsi" w:hAnsiTheme="minorHAnsi"/>
          <w:sz w:val="22"/>
          <w:szCs w:val="22"/>
        </w:rPr>
        <w:t>. Czy sytuacja osób niepełnosprawnych w powiecie wyszkowskim w ostatnich 6 latach poprawiła się?</w:t>
      </w:r>
    </w:p>
    <w:p w14:paraId="048CCFFE" w14:textId="77777777" w:rsidR="008A7A7E" w:rsidRPr="00FF3FE6" w:rsidRDefault="008A7A7E" w:rsidP="004356CB">
      <w:pPr>
        <w:spacing w:line="276" w:lineRule="auto"/>
        <w:rPr>
          <w:rFonts w:asciiTheme="minorHAnsi" w:hAnsiTheme="minorHAnsi"/>
          <w:b/>
          <w:sz w:val="22"/>
          <w:szCs w:val="22"/>
        </w:rPr>
      </w:pPr>
      <w:r w:rsidRPr="00FF3FE6">
        <w:rPr>
          <w:rFonts w:asciiTheme="minorHAnsi" w:hAnsiTheme="minorHAnsi"/>
          <w:b/>
          <w:noProof/>
          <w:sz w:val="22"/>
          <w:szCs w:val="22"/>
        </w:rPr>
        <w:drawing>
          <wp:inline distT="0" distB="0" distL="0" distR="0" wp14:anchorId="3BC981C5" wp14:editId="3C842F38">
            <wp:extent cx="4572000" cy="2743200"/>
            <wp:effectExtent l="19050" t="0" r="19050" b="0"/>
            <wp:docPr id="8"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914067C" w14:textId="77777777" w:rsidR="008A7A7E" w:rsidRPr="00FF3FE6" w:rsidRDefault="008A7A7E" w:rsidP="004356CB">
      <w:pPr>
        <w:spacing w:line="276" w:lineRule="auto"/>
        <w:rPr>
          <w:rFonts w:asciiTheme="minorHAnsi" w:hAnsiTheme="minorHAnsi"/>
          <w:sz w:val="22"/>
          <w:szCs w:val="22"/>
        </w:rPr>
      </w:pPr>
      <w:r w:rsidRPr="00FF3FE6">
        <w:rPr>
          <w:rFonts w:asciiTheme="minorHAnsi" w:hAnsiTheme="minorHAnsi"/>
          <w:sz w:val="22"/>
          <w:szCs w:val="22"/>
        </w:rPr>
        <w:t>N = 20</w:t>
      </w:r>
    </w:p>
    <w:p w14:paraId="00499A45" w14:textId="77777777" w:rsidR="008A7A7E" w:rsidRPr="00FF3FE6" w:rsidRDefault="008A7A7E" w:rsidP="004356CB">
      <w:pPr>
        <w:spacing w:line="276" w:lineRule="auto"/>
        <w:rPr>
          <w:rFonts w:asciiTheme="minorHAnsi" w:hAnsiTheme="minorHAnsi"/>
          <w:b/>
          <w:sz w:val="22"/>
          <w:szCs w:val="22"/>
        </w:rPr>
      </w:pPr>
    </w:p>
    <w:p w14:paraId="22AFE6AA" w14:textId="77777777" w:rsidR="008A7A7E" w:rsidRPr="00FF3FE6" w:rsidRDefault="008A7A7E" w:rsidP="004356CB">
      <w:pPr>
        <w:spacing w:line="276" w:lineRule="auto"/>
        <w:rPr>
          <w:rFonts w:asciiTheme="minorHAnsi" w:hAnsiTheme="minorHAnsi"/>
          <w:sz w:val="22"/>
          <w:szCs w:val="22"/>
        </w:rPr>
      </w:pPr>
      <w:r w:rsidRPr="00FF3FE6">
        <w:rPr>
          <w:rFonts w:asciiTheme="minorHAnsi" w:hAnsiTheme="minorHAnsi"/>
          <w:sz w:val="22"/>
          <w:szCs w:val="22"/>
        </w:rPr>
        <w:t>Osoby, które zauważyły poprawę sytuacji osób z niepełnosprawnością wymieniły następujące aspekty:</w:t>
      </w:r>
    </w:p>
    <w:p w14:paraId="5130D7EF" w14:textId="77777777" w:rsidR="008A7A7E" w:rsidRPr="00FF3FE6" w:rsidRDefault="008A7A7E" w:rsidP="00340CCC">
      <w:pPr>
        <w:pStyle w:val="Akapitzlist"/>
        <w:widowControl/>
        <w:numPr>
          <w:ilvl w:val="0"/>
          <w:numId w:val="17"/>
        </w:numPr>
        <w:adjustRightInd/>
        <w:spacing w:line="276" w:lineRule="auto"/>
        <w:textAlignment w:val="auto"/>
        <w:rPr>
          <w:rFonts w:asciiTheme="minorHAnsi" w:hAnsiTheme="minorHAnsi"/>
          <w:i/>
          <w:sz w:val="22"/>
          <w:szCs w:val="22"/>
        </w:rPr>
      </w:pPr>
      <w:r w:rsidRPr="00FF3FE6">
        <w:rPr>
          <w:rFonts w:asciiTheme="minorHAnsi" w:hAnsiTheme="minorHAnsi"/>
          <w:sz w:val="22"/>
          <w:szCs w:val="22"/>
        </w:rPr>
        <w:lastRenderedPageBreak/>
        <w:t xml:space="preserve">Obszar kulturalny, cyt. </w:t>
      </w:r>
      <w:r w:rsidR="00DF1857">
        <w:rPr>
          <w:rFonts w:asciiTheme="minorHAnsi" w:hAnsiTheme="minorHAnsi"/>
          <w:i/>
          <w:sz w:val="22"/>
          <w:szCs w:val="22"/>
        </w:rPr>
        <w:t>„Polski Z</w:t>
      </w:r>
      <w:r w:rsidRPr="00FF3FE6">
        <w:rPr>
          <w:rFonts w:asciiTheme="minorHAnsi" w:hAnsiTheme="minorHAnsi"/>
          <w:i/>
          <w:sz w:val="22"/>
          <w:szCs w:val="22"/>
        </w:rPr>
        <w:t>wiązek Niewidomych w Wyszkowie organizuje co miesiąc pokaz filmów z audio deskrypcją”.</w:t>
      </w:r>
    </w:p>
    <w:p w14:paraId="59D8BB52" w14:textId="77777777" w:rsidR="008A7A7E" w:rsidRPr="00FF3FE6" w:rsidRDefault="008A7A7E" w:rsidP="00340CCC">
      <w:pPr>
        <w:pStyle w:val="Akapitzlist"/>
        <w:widowControl/>
        <w:numPr>
          <w:ilvl w:val="0"/>
          <w:numId w:val="16"/>
        </w:numPr>
        <w:adjustRightInd/>
        <w:spacing w:line="276" w:lineRule="auto"/>
        <w:textAlignment w:val="auto"/>
        <w:rPr>
          <w:rFonts w:asciiTheme="minorHAnsi" w:hAnsiTheme="minorHAnsi"/>
          <w:sz w:val="22"/>
          <w:szCs w:val="22"/>
        </w:rPr>
      </w:pPr>
      <w:r w:rsidRPr="00FF3FE6">
        <w:rPr>
          <w:rFonts w:asciiTheme="minorHAnsi" w:hAnsiTheme="minorHAnsi"/>
          <w:sz w:val="22"/>
          <w:szCs w:val="22"/>
        </w:rPr>
        <w:t>Obszar kształcenia.</w:t>
      </w:r>
    </w:p>
    <w:p w14:paraId="6A972E46" w14:textId="77777777" w:rsidR="008A7A7E" w:rsidRPr="00FF3FE6" w:rsidRDefault="008A7A7E" w:rsidP="00340CCC">
      <w:pPr>
        <w:pStyle w:val="Akapitzlist"/>
        <w:widowControl/>
        <w:numPr>
          <w:ilvl w:val="0"/>
          <w:numId w:val="16"/>
        </w:numPr>
        <w:adjustRightInd/>
        <w:spacing w:line="276" w:lineRule="auto"/>
        <w:textAlignment w:val="auto"/>
        <w:rPr>
          <w:rFonts w:asciiTheme="minorHAnsi" w:hAnsiTheme="minorHAnsi"/>
          <w:sz w:val="22"/>
          <w:szCs w:val="22"/>
        </w:rPr>
      </w:pPr>
      <w:r w:rsidRPr="00FF3FE6">
        <w:rPr>
          <w:rFonts w:asciiTheme="minorHAnsi" w:hAnsiTheme="minorHAnsi"/>
          <w:sz w:val="22"/>
          <w:szCs w:val="22"/>
        </w:rPr>
        <w:t>Dostęp do sprzętu multimedialnego i szkoleń zawodowych.</w:t>
      </w:r>
    </w:p>
    <w:p w14:paraId="44D72C70" w14:textId="77777777" w:rsidR="008A7A7E" w:rsidRPr="00FF3FE6" w:rsidRDefault="008A7A7E" w:rsidP="00340CCC">
      <w:pPr>
        <w:pStyle w:val="Akapitzlist"/>
        <w:widowControl/>
        <w:numPr>
          <w:ilvl w:val="0"/>
          <w:numId w:val="16"/>
        </w:numPr>
        <w:adjustRightInd/>
        <w:spacing w:line="276" w:lineRule="auto"/>
        <w:textAlignment w:val="auto"/>
        <w:rPr>
          <w:rFonts w:asciiTheme="minorHAnsi" w:hAnsiTheme="minorHAnsi"/>
          <w:sz w:val="22"/>
          <w:szCs w:val="22"/>
        </w:rPr>
      </w:pPr>
      <w:r w:rsidRPr="00FF3FE6">
        <w:rPr>
          <w:rFonts w:asciiTheme="minorHAnsi" w:hAnsiTheme="minorHAnsi"/>
          <w:sz w:val="22"/>
          <w:szCs w:val="22"/>
        </w:rPr>
        <w:t>Więcej miejsc parkingowych, podjazdów.</w:t>
      </w:r>
    </w:p>
    <w:p w14:paraId="0DD0ABF1" w14:textId="77777777" w:rsidR="008A7A7E" w:rsidRPr="00FF3FE6" w:rsidRDefault="008A7A7E" w:rsidP="00340CCC">
      <w:pPr>
        <w:pStyle w:val="Akapitzlist"/>
        <w:widowControl/>
        <w:numPr>
          <w:ilvl w:val="0"/>
          <w:numId w:val="16"/>
        </w:numPr>
        <w:adjustRightInd/>
        <w:spacing w:line="276" w:lineRule="auto"/>
        <w:textAlignment w:val="auto"/>
        <w:rPr>
          <w:rFonts w:asciiTheme="minorHAnsi" w:hAnsiTheme="minorHAnsi"/>
          <w:sz w:val="22"/>
          <w:szCs w:val="22"/>
        </w:rPr>
      </w:pPr>
      <w:r w:rsidRPr="00FF3FE6">
        <w:rPr>
          <w:rFonts w:asciiTheme="minorHAnsi" w:hAnsiTheme="minorHAnsi"/>
          <w:sz w:val="22"/>
          <w:szCs w:val="22"/>
        </w:rPr>
        <w:t>Komunikacja.</w:t>
      </w:r>
      <w:r w:rsidRPr="00FF3FE6">
        <w:rPr>
          <w:rFonts w:asciiTheme="minorHAnsi" w:hAnsiTheme="minorHAnsi"/>
          <w:i/>
          <w:sz w:val="22"/>
          <w:szCs w:val="22"/>
        </w:rPr>
        <w:t xml:space="preserve"> </w:t>
      </w:r>
    </w:p>
    <w:p w14:paraId="1960FB91" w14:textId="77777777" w:rsidR="008A7A7E" w:rsidRPr="00FF3FE6" w:rsidRDefault="008A7A7E" w:rsidP="00340CCC">
      <w:pPr>
        <w:pStyle w:val="Akapitzlist"/>
        <w:widowControl/>
        <w:numPr>
          <w:ilvl w:val="0"/>
          <w:numId w:val="16"/>
        </w:numPr>
        <w:adjustRightInd/>
        <w:spacing w:line="276" w:lineRule="auto"/>
        <w:textAlignment w:val="auto"/>
        <w:rPr>
          <w:rFonts w:asciiTheme="minorHAnsi" w:hAnsiTheme="minorHAnsi"/>
          <w:sz w:val="22"/>
          <w:szCs w:val="22"/>
        </w:rPr>
      </w:pPr>
      <w:r w:rsidRPr="00FF3FE6">
        <w:rPr>
          <w:rFonts w:asciiTheme="minorHAnsi" w:hAnsiTheme="minorHAnsi"/>
          <w:sz w:val="22"/>
          <w:szCs w:val="22"/>
        </w:rPr>
        <w:t>Dofinansowanie do sprzętu elektronicznego.</w:t>
      </w:r>
    </w:p>
    <w:p w14:paraId="389FBA4D" w14:textId="77777777" w:rsidR="008A7A7E" w:rsidRPr="00FF3FE6" w:rsidRDefault="008A7A7E" w:rsidP="00340CCC">
      <w:pPr>
        <w:pStyle w:val="Akapitzlist"/>
        <w:widowControl/>
        <w:numPr>
          <w:ilvl w:val="0"/>
          <w:numId w:val="16"/>
        </w:numPr>
        <w:adjustRightInd/>
        <w:spacing w:line="276" w:lineRule="auto"/>
        <w:textAlignment w:val="auto"/>
        <w:rPr>
          <w:rFonts w:asciiTheme="minorHAnsi" w:hAnsiTheme="minorHAnsi"/>
          <w:sz w:val="22"/>
          <w:szCs w:val="22"/>
        </w:rPr>
      </w:pPr>
      <w:r w:rsidRPr="00FF3FE6">
        <w:rPr>
          <w:rFonts w:asciiTheme="minorHAnsi" w:hAnsiTheme="minorHAnsi"/>
          <w:sz w:val="22"/>
          <w:szCs w:val="22"/>
        </w:rPr>
        <w:t>Ogólna poprawa sytuacji.</w:t>
      </w:r>
    </w:p>
    <w:p w14:paraId="62BAE088" w14:textId="77777777" w:rsidR="008A7A7E" w:rsidRPr="00FF3FE6" w:rsidRDefault="008A7A7E" w:rsidP="004356CB">
      <w:pPr>
        <w:spacing w:line="276" w:lineRule="auto"/>
        <w:rPr>
          <w:rFonts w:asciiTheme="minorHAnsi" w:hAnsiTheme="minorHAnsi"/>
          <w:sz w:val="22"/>
          <w:szCs w:val="22"/>
        </w:rPr>
      </w:pPr>
    </w:p>
    <w:p w14:paraId="3644A2F7" w14:textId="77777777" w:rsidR="008A7A7E" w:rsidRPr="00FF3FE6" w:rsidRDefault="008A7A7E" w:rsidP="004356CB">
      <w:pPr>
        <w:spacing w:line="276" w:lineRule="auto"/>
        <w:rPr>
          <w:rFonts w:asciiTheme="minorHAnsi" w:hAnsiTheme="minorHAnsi"/>
          <w:b/>
          <w:sz w:val="22"/>
          <w:szCs w:val="22"/>
        </w:rPr>
      </w:pPr>
      <w:r w:rsidRPr="00FF3FE6">
        <w:rPr>
          <w:rFonts w:asciiTheme="minorHAnsi" w:hAnsiTheme="minorHAnsi"/>
          <w:sz w:val="22"/>
          <w:szCs w:val="22"/>
        </w:rPr>
        <w:t>Warto zacytować też jedną z wypowiedzi świadczącą o dużym oddziaływani</w:t>
      </w:r>
      <w:r w:rsidR="004A1F81">
        <w:rPr>
          <w:rFonts w:asciiTheme="minorHAnsi" w:hAnsiTheme="minorHAnsi"/>
          <w:sz w:val="22"/>
          <w:szCs w:val="22"/>
        </w:rPr>
        <w:t>u wsparcia dostępnego w ramach p</w:t>
      </w:r>
      <w:r w:rsidRPr="00FF3FE6">
        <w:rPr>
          <w:rFonts w:asciiTheme="minorHAnsi" w:hAnsiTheme="minorHAnsi"/>
          <w:sz w:val="22"/>
          <w:szCs w:val="22"/>
        </w:rPr>
        <w:t xml:space="preserve">rogramu </w:t>
      </w:r>
      <w:r w:rsidR="004A1F81">
        <w:rPr>
          <w:rFonts w:asciiTheme="minorHAnsi" w:hAnsiTheme="minorHAnsi"/>
          <w:sz w:val="22"/>
          <w:szCs w:val="22"/>
        </w:rPr>
        <w:t>„Aktywny s</w:t>
      </w:r>
      <w:r w:rsidRPr="00FF3FE6">
        <w:rPr>
          <w:rFonts w:asciiTheme="minorHAnsi" w:hAnsiTheme="minorHAnsi"/>
          <w:sz w:val="22"/>
          <w:szCs w:val="22"/>
        </w:rPr>
        <w:t>amorząd</w:t>
      </w:r>
      <w:r w:rsidR="004A1F81">
        <w:rPr>
          <w:rFonts w:asciiTheme="minorHAnsi" w:hAnsiTheme="minorHAnsi"/>
          <w:sz w:val="22"/>
          <w:szCs w:val="22"/>
        </w:rPr>
        <w:t>”</w:t>
      </w:r>
      <w:r w:rsidRPr="00FF3FE6">
        <w:rPr>
          <w:rFonts w:asciiTheme="minorHAnsi" w:hAnsiTheme="minorHAnsi"/>
          <w:sz w:val="22"/>
          <w:szCs w:val="22"/>
        </w:rPr>
        <w:t>:</w:t>
      </w:r>
    </w:p>
    <w:p w14:paraId="022CA43E" w14:textId="77777777" w:rsidR="008A7A7E" w:rsidRPr="00FF3FE6" w:rsidRDefault="008A7A7E" w:rsidP="004356CB">
      <w:pPr>
        <w:spacing w:line="276" w:lineRule="auto"/>
        <w:rPr>
          <w:rFonts w:asciiTheme="minorHAnsi" w:hAnsiTheme="minorHAnsi"/>
          <w:i/>
          <w:sz w:val="22"/>
          <w:szCs w:val="22"/>
        </w:rPr>
      </w:pPr>
      <w:r w:rsidRPr="00FF3FE6">
        <w:rPr>
          <w:rFonts w:asciiTheme="minorHAnsi" w:hAnsiTheme="minorHAnsi"/>
          <w:i/>
          <w:sz w:val="22"/>
          <w:szCs w:val="22"/>
        </w:rPr>
        <w:t>„Dzięki sprzętowi elektronicznemu, który zakup</w:t>
      </w:r>
      <w:r w:rsidR="004A1F81">
        <w:rPr>
          <w:rFonts w:asciiTheme="minorHAnsi" w:hAnsiTheme="minorHAnsi"/>
          <w:i/>
          <w:sz w:val="22"/>
          <w:szCs w:val="22"/>
        </w:rPr>
        <w:t>iłam w ramach programu Aktywny s</w:t>
      </w:r>
      <w:r w:rsidRPr="00FF3FE6">
        <w:rPr>
          <w:rFonts w:asciiTheme="minorHAnsi" w:hAnsiTheme="minorHAnsi"/>
          <w:i/>
          <w:sz w:val="22"/>
          <w:szCs w:val="22"/>
        </w:rPr>
        <w:t>amorząd poprawiło się moje życie zawodowe (podjęłam pracę w zawodzie) oraz mieszkaniowe (praca jest dobrze płatna, więc stać mnie na wynajem większego mieszkania w bardzo dobrej lokalizacji co jest bardzo istotne przy mojej dużej niepełnosprawności).”</w:t>
      </w:r>
    </w:p>
    <w:p w14:paraId="05A58F15" w14:textId="77777777" w:rsidR="008A7A7E" w:rsidRPr="00FF3FE6" w:rsidRDefault="008A7A7E" w:rsidP="004356CB">
      <w:pPr>
        <w:spacing w:line="276" w:lineRule="auto"/>
        <w:rPr>
          <w:rFonts w:asciiTheme="minorHAnsi" w:hAnsiTheme="minorHAnsi"/>
          <w:sz w:val="22"/>
          <w:szCs w:val="22"/>
        </w:rPr>
      </w:pPr>
    </w:p>
    <w:p w14:paraId="3B6EC0B8" w14:textId="77777777" w:rsidR="008A7A7E" w:rsidRPr="00FF3FE6" w:rsidRDefault="008A7A7E" w:rsidP="004356CB">
      <w:pPr>
        <w:spacing w:line="276" w:lineRule="auto"/>
        <w:rPr>
          <w:rFonts w:asciiTheme="minorHAnsi" w:hAnsiTheme="minorHAnsi"/>
          <w:sz w:val="22"/>
          <w:szCs w:val="22"/>
        </w:rPr>
      </w:pPr>
    </w:p>
    <w:p w14:paraId="22E42422" w14:textId="77777777" w:rsidR="008A7A7E" w:rsidRPr="00E17468" w:rsidRDefault="008A7A7E" w:rsidP="00E17468">
      <w:pPr>
        <w:pStyle w:val="Akapitzlist"/>
        <w:widowControl/>
        <w:adjustRightInd/>
        <w:spacing w:line="276" w:lineRule="auto"/>
        <w:textAlignment w:val="auto"/>
        <w:rPr>
          <w:rFonts w:asciiTheme="minorHAnsi" w:eastAsiaTheme="minorHAnsi" w:hAnsiTheme="minorHAnsi" w:cstheme="minorBidi"/>
          <w:sz w:val="22"/>
          <w:szCs w:val="22"/>
          <w:lang w:eastAsia="en-US"/>
        </w:rPr>
      </w:pPr>
      <w:r w:rsidRPr="00FF3FE6">
        <w:rPr>
          <w:rFonts w:asciiTheme="minorHAnsi" w:hAnsiTheme="minorHAnsi"/>
          <w:sz w:val="22"/>
          <w:szCs w:val="22"/>
        </w:rPr>
        <w:t>Niestety zostało podanych też kilka wskazań świadczących o tym, że sytuacja osób nie zmieniła się znacząco w przeciągu ostatnich 6 lat, a nawet mówiących o  pogorszeniu się sytuacji. Respondenci wskazali na:</w:t>
      </w:r>
    </w:p>
    <w:p w14:paraId="254AF9FB" w14:textId="77777777" w:rsidR="008A7A7E" w:rsidRPr="00FF3FE6" w:rsidRDefault="008A7A7E" w:rsidP="004356CB">
      <w:pPr>
        <w:spacing w:line="276" w:lineRule="auto"/>
        <w:rPr>
          <w:rFonts w:asciiTheme="minorHAnsi" w:hAnsiTheme="minorHAnsi"/>
          <w:sz w:val="22"/>
          <w:szCs w:val="22"/>
        </w:rPr>
      </w:pPr>
    </w:p>
    <w:p w14:paraId="4864CC8D" w14:textId="77777777" w:rsidR="008A7A7E" w:rsidRPr="00FF3FE6" w:rsidRDefault="009C1CF0" w:rsidP="00340CCC">
      <w:pPr>
        <w:pStyle w:val="Akapitzlist"/>
        <w:widowControl/>
        <w:numPr>
          <w:ilvl w:val="0"/>
          <w:numId w:val="18"/>
        </w:numPr>
        <w:adjustRightInd/>
        <w:spacing w:line="276" w:lineRule="auto"/>
        <w:textAlignment w:val="auto"/>
        <w:rPr>
          <w:rFonts w:asciiTheme="minorHAnsi" w:hAnsiTheme="minorHAnsi"/>
          <w:sz w:val="22"/>
          <w:szCs w:val="22"/>
        </w:rPr>
      </w:pPr>
      <w:r>
        <w:rPr>
          <w:rFonts w:asciiTheme="minorHAnsi" w:hAnsiTheme="minorHAnsi"/>
          <w:sz w:val="22"/>
          <w:szCs w:val="22"/>
        </w:rPr>
        <w:t>Brak rehabilitacji</w:t>
      </w:r>
      <w:r w:rsidR="008A7A7E" w:rsidRPr="00FF3FE6">
        <w:rPr>
          <w:rFonts w:asciiTheme="minorHAnsi" w:hAnsiTheme="minorHAnsi"/>
          <w:sz w:val="22"/>
          <w:szCs w:val="22"/>
        </w:rPr>
        <w:t>.</w:t>
      </w:r>
    </w:p>
    <w:p w14:paraId="5E082A2B" w14:textId="77777777" w:rsidR="008A7A7E" w:rsidRPr="00FF3FE6" w:rsidRDefault="009C1CF0" w:rsidP="00340CCC">
      <w:pPr>
        <w:pStyle w:val="Akapitzlist"/>
        <w:widowControl/>
        <w:numPr>
          <w:ilvl w:val="0"/>
          <w:numId w:val="18"/>
        </w:numPr>
        <w:adjustRightInd/>
        <w:spacing w:line="276" w:lineRule="auto"/>
        <w:textAlignment w:val="auto"/>
        <w:rPr>
          <w:rFonts w:asciiTheme="minorHAnsi" w:hAnsiTheme="minorHAnsi"/>
          <w:i/>
          <w:sz w:val="22"/>
          <w:szCs w:val="22"/>
        </w:rPr>
      </w:pPr>
      <w:r>
        <w:rPr>
          <w:rFonts w:asciiTheme="minorHAnsi" w:hAnsiTheme="minorHAnsi"/>
          <w:sz w:val="22"/>
          <w:szCs w:val="22"/>
        </w:rPr>
        <w:t>Biurokrację</w:t>
      </w:r>
      <w:r w:rsidR="008A7A7E" w:rsidRPr="00FF3FE6">
        <w:rPr>
          <w:rFonts w:asciiTheme="minorHAnsi" w:hAnsiTheme="minorHAnsi"/>
          <w:sz w:val="22"/>
          <w:szCs w:val="22"/>
        </w:rPr>
        <w:t xml:space="preserve"> , cyt. </w:t>
      </w:r>
      <w:r w:rsidR="008A7A7E" w:rsidRPr="00FF3FE6">
        <w:rPr>
          <w:rFonts w:asciiTheme="minorHAnsi" w:hAnsiTheme="minorHAnsi"/>
          <w:i/>
          <w:sz w:val="22"/>
          <w:szCs w:val="22"/>
        </w:rPr>
        <w:t>: „Dużo dokumentów do wypełnienia”.</w:t>
      </w:r>
    </w:p>
    <w:p w14:paraId="7A469181" w14:textId="77777777" w:rsidR="00E17468" w:rsidRDefault="008A7A7E" w:rsidP="00340CCC">
      <w:pPr>
        <w:pStyle w:val="Akapitzlist"/>
        <w:widowControl/>
        <w:numPr>
          <w:ilvl w:val="0"/>
          <w:numId w:val="18"/>
        </w:numPr>
        <w:adjustRightInd/>
        <w:spacing w:line="276" w:lineRule="auto"/>
        <w:textAlignment w:val="auto"/>
        <w:rPr>
          <w:rFonts w:asciiTheme="minorHAnsi" w:hAnsiTheme="minorHAnsi"/>
          <w:sz w:val="22"/>
          <w:szCs w:val="22"/>
        </w:rPr>
      </w:pPr>
      <w:r w:rsidRPr="00FF3FE6">
        <w:rPr>
          <w:rFonts w:asciiTheme="minorHAnsi" w:eastAsiaTheme="minorHAnsi" w:hAnsiTheme="minorHAnsi" w:cstheme="minorBidi"/>
          <w:sz w:val="22"/>
          <w:szCs w:val="22"/>
          <w:lang w:eastAsia="en-US"/>
        </w:rPr>
        <w:t>Brak ofert pracy dla osób z orzeczeniem</w:t>
      </w:r>
      <w:r w:rsidRPr="00FF3FE6">
        <w:rPr>
          <w:rFonts w:asciiTheme="minorHAnsi" w:hAnsiTheme="minorHAnsi"/>
          <w:sz w:val="22"/>
          <w:szCs w:val="22"/>
        </w:rPr>
        <w:t>.</w:t>
      </w:r>
      <w:r w:rsidR="00E17468" w:rsidRPr="00E17468">
        <w:rPr>
          <w:rFonts w:asciiTheme="minorHAnsi" w:hAnsiTheme="minorHAnsi"/>
          <w:sz w:val="22"/>
          <w:szCs w:val="22"/>
        </w:rPr>
        <w:t xml:space="preserve"> </w:t>
      </w:r>
    </w:p>
    <w:p w14:paraId="0048F28F" w14:textId="77777777" w:rsidR="00E17468" w:rsidRPr="00FF3FE6" w:rsidRDefault="00E17468" w:rsidP="00340CCC">
      <w:pPr>
        <w:pStyle w:val="Akapitzlist"/>
        <w:widowControl/>
        <w:numPr>
          <w:ilvl w:val="0"/>
          <w:numId w:val="18"/>
        </w:numPr>
        <w:adjustRightInd/>
        <w:spacing w:line="276" w:lineRule="auto"/>
        <w:textAlignment w:val="auto"/>
        <w:rPr>
          <w:rFonts w:asciiTheme="minorHAnsi" w:hAnsiTheme="minorHAnsi"/>
          <w:sz w:val="22"/>
          <w:szCs w:val="22"/>
        </w:rPr>
      </w:pPr>
      <w:r>
        <w:rPr>
          <w:rFonts w:asciiTheme="minorHAnsi" w:hAnsiTheme="minorHAnsi"/>
          <w:sz w:val="22"/>
          <w:szCs w:val="22"/>
        </w:rPr>
        <w:t>Dezinformację (brak podania szczegółów)</w:t>
      </w:r>
    </w:p>
    <w:p w14:paraId="098E129F" w14:textId="77777777" w:rsidR="008A7A7E" w:rsidRPr="00FF3FE6" w:rsidRDefault="00E17468" w:rsidP="004356CB">
      <w:pPr>
        <w:pStyle w:val="Akapitzlist"/>
        <w:spacing w:line="276" w:lineRule="auto"/>
        <w:rPr>
          <w:rFonts w:asciiTheme="minorHAnsi" w:hAnsiTheme="minorHAnsi"/>
          <w:sz w:val="22"/>
          <w:szCs w:val="22"/>
        </w:rPr>
      </w:pPr>
      <w:r>
        <w:rPr>
          <w:rFonts w:asciiTheme="minorHAnsi" w:eastAsiaTheme="minorHAnsi" w:hAnsiTheme="minorHAnsi" w:cstheme="minorBidi"/>
          <w:sz w:val="22"/>
          <w:szCs w:val="22"/>
          <w:lang w:eastAsia="en-US"/>
        </w:rPr>
        <w:t>Należy zaznaczyć, że są to jednak pojedyncze głosy.</w:t>
      </w:r>
    </w:p>
    <w:p w14:paraId="2A6D19DB" w14:textId="77777777" w:rsidR="008A7A7E" w:rsidRPr="00FF3FE6" w:rsidRDefault="008A7A7E" w:rsidP="004356CB">
      <w:pPr>
        <w:spacing w:line="276" w:lineRule="auto"/>
        <w:rPr>
          <w:rFonts w:asciiTheme="minorHAnsi" w:hAnsiTheme="minorHAnsi"/>
          <w:sz w:val="22"/>
          <w:szCs w:val="22"/>
        </w:rPr>
      </w:pPr>
    </w:p>
    <w:p w14:paraId="3685C256" w14:textId="77777777" w:rsidR="008A7A7E" w:rsidRPr="00FF3FE6" w:rsidRDefault="008A7A7E" w:rsidP="004356CB">
      <w:pPr>
        <w:spacing w:line="276" w:lineRule="auto"/>
        <w:rPr>
          <w:rFonts w:asciiTheme="minorHAnsi" w:hAnsiTheme="minorHAnsi"/>
          <w:sz w:val="22"/>
          <w:szCs w:val="22"/>
        </w:rPr>
      </w:pPr>
      <w:r w:rsidRPr="00FF3FE6">
        <w:rPr>
          <w:rFonts w:asciiTheme="minorHAnsi" w:hAnsiTheme="minorHAnsi"/>
          <w:sz w:val="22"/>
          <w:szCs w:val="22"/>
        </w:rPr>
        <w:t>Pojawiły się też wypowiedzi świadczące o tym, że</w:t>
      </w:r>
      <w:r w:rsidR="00E17468">
        <w:rPr>
          <w:rFonts w:asciiTheme="minorHAnsi" w:hAnsiTheme="minorHAnsi"/>
          <w:sz w:val="22"/>
          <w:szCs w:val="22"/>
        </w:rPr>
        <w:t xml:space="preserve"> procent</w:t>
      </w:r>
      <w:r w:rsidRPr="00FF3FE6">
        <w:rPr>
          <w:rFonts w:asciiTheme="minorHAnsi" w:hAnsiTheme="minorHAnsi"/>
          <w:sz w:val="22"/>
          <w:szCs w:val="22"/>
        </w:rPr>
        <w:t xml:space="preserve"> dofinansowania do zakupu sprzętu </w:t>
      </w:r>
      <w:r w:rsidR="00E17468">
        <w:rPr>
          <w:rFonts w:asciiTheme="minorHAnsi" w:hAnsiTheme="minorHAnsi"/>
          <w:sz w:val="22"/>
          <w:szCs w:val="22"/>
        </w:rPr>
        <w:t>rehabilitacyjnego, środków ortopedycznych i pomocowych jest</w:t>
      </w:r>
      <w:r w:rsidRPr="00FF3FE6">
        <w:rPr>
          <w:rFonts w:asciiTheme="minorHAnsi" w:hAnsiTheme="minorHAnsi"/>
          <w:sz w:val="22"/>
          <w:szCs w:val="22"/>
        </w:rPr>
        <w:t xml:space="preserve"> „kroplą w morzu” faktycznych kosztów, które osoby z niepełnosprawnością ruchową muszą faktycznie ponieść. Niech poświadczą o tym cytaty:</w:t>
      </w:r>
    </w:p>
    <w:p w14:paraId="447D3B64" w14:textId="77777777" w:rsidR="008A7A7E" w:rsidRPr="00FF3FE6" w:rsidRDefault="008A7A7E" w:rsidP="004356CB">
      <w:pPr>
        <w:spacing w:line="276" w:lineRule="auto"/>
        <w:rPr>
          <w:rFonts w:asciiTheme="minorHAnsi" w:hAnsiTheme="minorHAnsi"/>
          <w:sz w:val="22"/>
          <w:szCs w:val="22"/>
        </w:rPr>
      </w:pPr>
    </w:p>
    <w:p w14:paraId="135C3AE8" w14:textId="77777777" w:rsidR="008A7A7E" w:rsidRPr="00FF3FE6" w:rsidRDefault="008A7A7E" w:rsidP="004356CB">
      <w:pPr>
        <w:spacing w:line="276" w:lineRule="auto"/>
        <w:rPr>
          <w:rFonts w:asciiTheme="minorHAnsi" w:hAnsiTheme="minorHAnsi"/>
          <w:i/>
          <w:sz w:val="22"/>
          <w:szCs w:val="22"/>
        </w:rPr>
      </w:pPr>
      <w:r w:rsidRPr="00FF3FE6">
        <w:rPr>
          <w:rFonts w:asciiTheme="minorHAnsi" w:hAnsiTheme="minorHAnsi"/>
          <w:i/>
          <w:sz w:val="22"/>
          <w:szCs w:val="22"/>
        </w:rPr>
        <w:t>„Sytuacja osób z niepełnosprawnością jest jednakowo beznadziejna jak 6 lat temu. Niestety 3000 zł dofinansowania z NFZ i PCPR są kroplą w morzu kosztu protez.”</w:t>
      </w:r>
    </w:p>
    <w:p w14:paraId="544C8602" w14:textId="77777777" w:rsidR="008A7A7E" w:rsidRPr="00FF3FE6" w:rsidRDefault="008A7A7E" w:rsidP="004356CB">
      <w:pPr>
        <w:spacing w:line="276" w:lineRule="auto"/>
        <w:rPr>
          <w:rFonts w:asciiTheme="minorHAnsi" w:hAnsiTheme="minorHAnsi"/>
          <w:i/>
          <w:sz w:val="22"/>
          <w:szCs w:val="22"/>
        </w:rPr>
      </w:pPr>
    </w:p>
    <w:p w14:paraId="16BDEF9E" w14:textId="77777777" w:rsidR="008A7A7E" w:rsidRPr="00FF3FE6" w:rsidRDefault="008A7A7E" w:rsidP="004356CB">
      <w:pPr>
        <w:spacing w:line="276" w:lineRule="auto"/>
        <w:rPr>
          <w:rFonts w:asciiTheme="minorHAnsi" w:hAnsiTheme="minorHAnsi"/>
          <w:i/>
          <w:sz w:val="22"/>
          <w:szCs w:val="22"/>
        </w:rPr>
      </w:pPr>
      <w:r w:rsidRPr="00FF3FE6">
        <w:rPr>
          <w:rFonts w:asciiTheme="minorHAnsi" w:hAnsiTheme="minorHAnsi"/>
          <w:i/>
          <w:sz w:val="22"/>
          <w:szCs w:val="22"/>
        </w:rPr>
        <w:t>„2 lata temu kupiliśmy wózek elektryczny (koszt 20 000 zł) otrzymaliśmy dofinansowanie 3 000 zł.”</w:t>
      </w:r>
    </w:p>
    <w:p w14:paraId="0F9E41AA" w14:textId="77777777" w:rsidR="008A7A7E" w:rsidRPr="00FF3FE6" w:rsidRDefault="008A7A7E" w:rsidP="004356CB">
      <w:pPr>
        <w:spacing w:line="276" w:lineRule="auto"/>
        <w:rPr>
          <w:rFonts w:asciiTheme="minorHAnsi" w:hAnsiTheme="minorHAnsi"/>
          <w:i/>
          <w:sz w:val="22"/>
          <w:szCs w:val="22"/>
        </w:rPr>
      </w:pPr>
    </w:p>
    <w:p w14:paraId="4549D240" w14:textId="77777777" w:rsidR="008A7A7E" w:rsidRPr="00FF3FE6" w:rsidRDefault="008A7A7E" w:rsidP="004356CB">
      <w:pPr>
        <w:spacing w:line="276" w:lineRule="auto"/>
        <w:rPr>
          <w:rFonts w:asciiTheme="minorHAnsi" w:hAnsiTheme="minorHAnsi"/>
          <w:i/>
          <w:sz w:val="22"/>
          <w:szCs w:val="22"/>
        </w:rPr>
      </w:pPr>
      <w:r w:rsidRPr="00FF3FE6">
        <w:rPr>
          <w:rFonts w:asciiTheme="minorHAnsi" w:hAnsiTheme="minorHAnsi"/>
          <w:i/>
          <w:sz w:val="22"/>
          <w:szCs w:val="22"/>
        </w:rPr>
        <w:t xml:space="preserve"> „Dofinansowanie w wys. max 3 000 zł jest możliwe po upływie 3 lat od złożenia ostatniego wniosku. Poza tym nie stanowi to nawet połowy kosztów zakupu wózka który potrzebujemy. Nie wspomnę o sensownych protezach.”</w:t>
      </w:r>
    </w:p>
    <w:p w14:paraId="3C13C3A2" w14:textId="77777777" w:rsidR="008A7A7E" w:rsidRPr="00FF3FE6" w:rsidRDefault="008A7A7E" w:rsidP="004356CB">
      <w:pPr>
        <w:spacing w:line="276" w:lineRule="auto"/>
        <w:rPr>
          <w:rFonts w:asciiTheme="minorHAnsi" w:hAnsiTheme="minorHAnsi"/>
          <w:i/>
          <w:sz w:val="22"/>
          <w:szCs w:val="22"/>
        </w:rPr>
      </w:pPr>
    </w:p>
    <w:p w14:paraId="5D44E448" w14:textId="77777777" w:rsidR="008A7A7E" w:rsidRPr="00FF3FE6" w:rsidRDefault="008A7A7E" w:rsidP="004356CB">
      <w:pPr>
        <w:spacing w:line="276" w:lineRule="auto"/>
        <w:rPr>
          <w:rFonts w:asciiTheme="minorHAnsi" w:eastAsiaTheme="minorHAnsi" w:hAnsiTheme="minorHAnsi"/>
          <w:i/>
          <w:sz w:val="22"/>
          <w:szCs w:val="22"/>
        </w:rPr>
      </w:pPr>
      <w:r w:rsidRPr="00FF3FE6">
        <w:rPr>
          <w:rFonts w:asciiTheme="minorHAnsi" w:hAnsiTheme="minorHAnsi"/>
          <w:sz w:val="22"/>
          <w:szCs w:val="22"/>
        </w:rPr>
        <w:t>Wskazano również na niepewność statusu (potwierdzenia) bycia osobą z niepełnosprawnością</w:t>
      </w:r>
      <w:r w:rsidRPr="00FF3FE6">
        <w:rPr>
          <w:rFonts w:asciiTheme="minorHAnsi" w:hAnsiTheme="minorHAnsi"/>
          <w:i/>
          <w:sz w:val="22"/>
          <w:szCs w:val="22"/>
        </w:rPr>
        <w:t>, cyt.: „</w:t>
      </w:r>
      <w:r w:rsidRPr="00FF3FE6">
        <w:rPr>
          <w:rFonts w:asciiTheme="minorHAnsi" w:eastAsiaTheme="minorHAnsi" w:hAnsiTheme="minorHAnsi"/>
          <w:i/>
          <w:sz w:val="22"/>
          <w:szCs w:val="22"/>
        </w:rPr>
        <w:t>Wielu lekarzy zabiera orzeczenia</w:t>
      </w:r>
      <w:r w:rsidRPr="00FF3FE6">
        <w:rPr>
          <w:rFonts w:asciiTheme="minorHAnsi" w:hAnsiTheme="minorHAnsi"/>
          <w:i/>
          <w:sz w:val="22"/>
          <w:szCs w:val="22"/>
        </w:rPr>
        <w:t>”.</w:t>
      </w:r>
    </w:p>
    <w:p w14:paraId="36F69478" w14:textId="77777777" w:rsidR="008A7A7E" w:rsidRPr="00FF3FE6" w:rsidRDefault="008A7A7E" w:rsidP="004356CB">
      <w:pPr>
        <w:spacing w:line="276" w:lineRule="auto"/>
        <w:rPr>
          <w:rFonts w:asciiTheme="minorHAnsi" w:hAnsiTheme="minorHAnsi"/>
          <w:i/>
          <w:sz w:val="22"/>
          <w:szCs w:val="22"/>
        </w:rPr>
      </w:pPr>
    </w:p>
    <w:p w14:paraId="2CAA922B" w14:textId="77777777" w:rsidR="008A7A7E" w:rsidRPr="00FF3FE6" w:rsidRDefault="008A7A7E" w:rsidP="004356CB">
      <w:pPr>
        <w:spacing w:line="276" w:lineRule="auto"/>
        <w:rPr>
          <w:rFonts w:asciiTheme="minorHAnsi" w:hAnsiTheme="minorHAnsi"/>
          <w:sz w:val="22"/>
          <w:szCs w:val="22"/>
        </w:rPr>
      </w:pPr>
    </w:p>
    <w:p w14:paraId="26B6358B" w14:textId="77777777" w:rsidR="008A7A7E" w:rsidRPr="00FF3FE6" w:rsidRDefault="008A7A7E" w:rsidP="004356CB">
      <w:pPr>
        <w:spacing w:line="276" w:lineRule="auto"/>
        <w:rPr>
          <w:rFonts w:asciiTheme="minorHAnsi" w:hAnsiTheme="minorHAnsi"/>
          <w:i/>
          <w:sz w:val="22"/>
          <w:szCs w:val="22"/>
        </w:rPr>
      </w:pPr>
      <w:r w:rsidRPr="00FF3FE6">
        <w:rPr>
          <w:rFonts w:asciiTheme="minorHAnsi" w:hAnsiTheme="minorHAnsi"/>
          <w:sz w:val="22"/>
          <w:szCs w:val="22"/>
        </w:rPr>
        <w:lastRenderedPageBreak/>
        <w:t>O</w:t>
      </w:r>
      <w:r w:rsidR="00E17468">
        <w:rPr>
          <w:rFonts w:asciiTheme="minorHAnsi" w:hAnsiTheme="minorHAnsi"/>
          <w:sz w:val="22"/>
          <w:szCs w:val="22"/>
        </w:rPr>
        <w:t>soby, które zaznaczyły odpowiedź</w:t>
      </w:r>
      <w:r w:rsidRPr="00FF3FE6">
        <w:rPr>
          <w:rFonts w:asciiTheme="minorHAnsi" w:hAnsiTheme="minorHAnsi"/>
          <w:sz w:val="22"/>
          <w:szCs w:val="22"/>
        </w:rPr>
        <w:t xml:space="preserve"> „sytuacja nie uległa zmianie” zaznaczyły również, że nie musiała się ona zmieniać bo była i jest na odpowiednim poziomie, cyt. </w:t>
      </w:r>
      <w:r w:rsidRPr="00FF3FE6">
        <w:rPr>
          <w:rFonts w:asciiTheme="minorHAnsi" w:hAnsiTheme="minorHAnsi"/>
          <w:i/>
          <w:sz w:val="22"/>
          <w:szCs w:val="22"/>
        </w:rPr>
        <w:t>„jest na wysokim poziomie odkąd korzystam.”</w:t>
      </w:r>
    </w:p>
    <w:p w14:paraId="3730D8A2" w14:textId="77777777" w:rsidR="008A7A7E" w:rsidRPr="00FF3FE6" w:rsidRDefault="008A7A7E" w:rsidP="004356CB">
      <w:pPr>
        <w:spacing w:line="276" w:lineRule="auto"/>
        <w:rPr>
          <w:rFonts w:asciiTheme="minorHAnsi" w:hAnsiTheme="minorHAnsi"/>
          <w:sz w:val="22"/>
          <w:szCs w:val="22"/>
        </w:rPr>
      </w:pPr>
    </w:p>
    <w:p w14:paraId="67F38F19" w14:textId="77777777" w:rsidR="008A7A7E" w:rsidRPr="00FF3FE6" w:rsidRDefault="008A7A7E" w:rsidP="004356CB">
      <w:pPr>
        <w:spacing w:line="276" w:lineRule="auto"/>
        <w:rPr>
          <w:rFonts w:asciiTheme="minorHAnsi" w:hAnsiTheme="minorHAnsi"/>
          <w:i/>
          <w:sz w:val="22"/>
          <w:szCs w:val="22"/>
        </w:rPr>
      </w:pPr>
      <w:r w:rsidRPr="00FF3FE6">
        <w:rPr>
          <w:rFonts w:asciiTheme="minorHAnsi" w:hAnsiTheme="minorHAnsi"/>
          <w:sz w:val="22"/>
          <w:szCs w:val="22"/>
        </w:rPr>
        <w:t xml:space="preserve">Brak poprawy sytuacji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nie jest charakterystyczny dla powiatu wyszkowskiego tylko dotyczy całego kraju, cyt. „</w:t>
      </w:r>
      <w:r w:rsidRPr="00FF3FE6">
        <w:rPr>
          <w:rFonts w:asciiTheme="minorHAnsi" w:hAnsiTheme="minorHAnsi"/>
          <w:i/>
          <w:sz w:val="22"/>
          <w:szCs w:val="22"/>
        </w:rPr>
        <w:t>Jestem w tym powiecie dwa lata, ten okres niczym się nie wyróżnia, czyli nic się nie dzieje na rzecz niepełnosprawnych, tak jak w całym kraju”.</w:t>
      </w:r>
    </w:p>
    <w:p w14:paraId="05C5A088" w14:textId="77777777" w:rsidR="008A7A7E" w:rsidRPr="00FF3FE6" w:rsidRDefault="008A7A7E" w:rsidP="004356CB">
      <w:pPr>
        <w:spacing w:line="276" w:lineRule="auto"/>
        <w:rPr>
          <w:rFonts w:asciiTheme="minorHAnsi" w:hAnsiTheme="minorHAnsi"/>
          <w:i/>
          <w:sz w:val="22"/>
          <w:szCs w:val="22"/>
        </w:rPr>
      </w:pPr>
    </w:p>
    <w:p w14:paraId="09AC2AD8" w14:textId="77777777" w:rsidR="008A7A7E" w:rsidRPr="00FF3FE6" w:rsidRDefault="008A7A7E" w:rsidP="004356CB">
      <w:pPr>
        <w:spacing w:line="276" w:lineRule="auto"/>
        <w:rPr>
          <w:rFonts w:asciiTheme="minorHAnsi" w:hAnsiTheme="minorHAnsi"/>
          <w:sz w:val="22"/>
          <w:szCs w:val="22"/>
        </w:rPr>
      </w:pPr>
      <w:r w:rsidRPr="00FF3FE6">
        <w:rPr>
          <w:rFonts w:asciiTheme="minorHAnsi" w:hAnsiTheme="minorHAnsi"/>
          <w:sz w:val="22"/>
          <w:szCs w:val="22"/>
        </w:rPr>
        <w:t xml:space="preserve">Respondentów poproszono również o zgłoszenie dodatkowych uwag dotyczących działań, które mogą  poprawić sytuację życiową osób z niepełnosprawnością w powiecie wyszkowskim. Były to bardzo różnorodne postulaty, najczęściej pojawiały się jednak potrzeby związane z większym dostępem do rehabilitacji, darmowej terapii i lecznictwem specjalistycznym. Drugim rodzajem potrzeb były potrzeby finansowe związane ze zwiększeniem kwot dofinansowań do sprzętu ortopedycznego, protez, wózków elektrycznych czy notatników brajlowskich dla osób niewidzących. Trzeci wątek dotyczył wciąż istniejącej potrzeby prowadzenia edukacji społecznej, zwłaszcza pracodawców i współpracowników, którzy oczekują podobnej wydajności i dyspozycyjności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Czwarta grupa postulatów dotyczyła działań związanych z rynkiem p</w:t>
      </w:r>
      <w:r w:rsidR="009C1CF0">
        <w:rPr>
          <w:rFonts w:asciiTheme="minorHAnsi" w:hAnsiTheme="minorHAnsi"/>
          <w:sz w:val="22"/>
          <w:szCs w:val="22"/>
        </w:rPr>
        <w:t xml:space="preserve">racy: poszukiwaniem ofert dla </w:t>
      </w:r>
      <w:proofErr w:type="spellStart"/>
      <w:r w:rsidR="009C1CF0">
        <w:rPr>
          <w:rFonts w:asciiTheme="minorHAnsi" w:hAnsiTheme="minorHAnsi"/>
          <w:sz w:val="22"/>
          <w:szCs w:val="22"/>
        </w:rPr>
        <w:t>Oz</w:t>
      </w:r>
      <w:r w:rsidRPr="00FF3FE6">
        <w:rPr>
          <w:rFonts w:asciiTheme="minorHAnsi" w:hAnsiTheme="minorHAnsi"/>
          <w:sz w:val="22"/>
          <w:szCs w:val="22"/>
        </w:rPr>
        <w:t>N</w:t>
      </w:r>
      <w:proofErr w:type="spellEnd"/>
      <w:r w:rsidRPr="00FF3FE6">
        <w:rPr>
          <w:rFonts w:asciiTheme="minorHAnsi" w:hAnsiTheme="minorHAnsi"/>
          <w:sz w:val="22"/>
          <w:szCs w:val="22"/>
        </w:rPr>
        <w:t xml:space="preserve">, pośrednictwem pracy, ale i szkoleniami oraz wsparciem doradczym dla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pomocnym w znalezieniu odpowiedniego (dopasowanego do możliwości i ograniczeń)</w:t>
      </w:r>
      <w:r w:rsidRPr="00FF3FE6">
        <w:rPr>
          <w:rFonts w:asciiTheme="minorHAnsi" w:hAnsiTheme="minorHAnsi"/>
          <w:b/>
          <w:sz w:val="22"/>
          <w:szCs w:val="22"/>
        </w:rPr>
        <w:t xml:space="preserve"> </w:t>
      </w:r>
      <w:r w:rsidRPr="00FF3FE6">
        <w:rPr>
          <w:rFonts w:asciiTheme="minorHAnsi" w:hAnsiTheme="minorHAnsi"/>
          <w:sz w:val="22"/>
          <w:szCs w:val="22"/>
        </w:rPr>
        <w:t>stanowiska pracy.</w:t>
      </w:r>
    </w:p>
    <w:p w14:paraId="2CF4651B" w14:textId="77777777" w:rsidR="008A7A7E" w:rsidRPr="00FF3FE6" w:rsidRDefault="008A7A7E" w:rsidP="004356CB">
      <w:pPr>
        <w:spacing w:line="276" w:lineRule="auto"/>
        <w:rPr>
          <w:rFonts w:asciiTheme="minorHAnsi" w:hAnsiTheme="minorHAnsi"/>
          <w:sz w:val="22"/>
          <w:szCs w:val="22"/>
        </w:rPr>
      </w:pPr>
    </w:p>
    <w:p w14:paraId="36D77EF9" w14:textId="77777777" w:rsidR="008A7A7E" w:rsidRPr="00FF3FE6" w:rsidRDefault="008A7A7E" w:rsidP="004356CB">
      <w:pPr>
        <w:spacing w:line="276" w:lineRule="auto"/>
        <w:rPr>
          <w:rFonts w:asciiTheme="minorHAnsi" w:hAnsiTheme="minorHAnsi"/>
          <w:sz w:val="22"/>
          <w:szCs w:val="22"/>
        </w:rPr>
      </w:pPr>
      <w:r w:rsidRPr="00FF3FE6">
        <w:rPr>
          <w:rFonts w:asciiTheme="minorHAnsi" w:hAnsiTheme="minorHAnsi"/>
          <w:sz w:val="22"/>
          <w:szCs w:val="22"/>
        </w:rPr>
        <w:t xml:space="preserve">Oto szczegółowy wykaz zgłaszanych potrzeb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w:t>
      </w:r>
    </w:p>
    <w:p w14:paraId="042ED8D9" w14:textId="77777777" w:rsidR="008A7A7E" w:rsidRPr="00FF3FE6" w:rsidRDefault="008A7A7E" w:rsidP="004356CB">
      <w:pPr>
        <w:spacing w:line="276" w:lineRule="auto"/>
        <w:rPr>
          <w:rFonts w:asciiTheme="minorHAnsi" w:hAnsiTheme="minorHAnsi"/>
          <w:sz w:val="22"/>
          <w:szCs w:val="22"/>
        </w:rPr>
      </w:pPr>
    </w:p>
    <w:p w14:paraId="1441ADC3" w14:textId="77777777" w:rsidR="008A7A7E" w:rsidRPr="00FF3FE6" w:rsidRDefault="008A7A7E" w:rsidP="00340CCC">
      <w:pPr>
        <w:pStyle w:val="Akapitzlist"/>
        <w:widowControl/>
        <w:numPr>
          <w:ilvl w:val="0"/>
          <w:numId w:val="19"/>
        </w:numPr>
        <w:adjustRightInd/>
        <w:spacing w:line="276" w:lineRule="auto"/>
        <w:textAlignment w:val="auto"/>
        <w:rPr>
          <w:rFonts w:asciiTheme="minorHAnsi" w:hAnsiTheme="minorHAnsi"/>
          <w:sz w:val="22"/>
          <w:szCs w:val="22"/>
        </w:rPr>
      </w:pPr>
      <w:r w:rsidRPr="00FF3FE6">
        <w:rPr>
          <w:rFonts w:asciiTheme="minorHAnsi" w:hAnsiTheme="minorHAnsi"/>
          <w:sz w:val="22"/>
          <w:szCs w:val="22"/>
        </w:rPr>
        <w:t>Większy dostęp do darmowej terapii.</w:t>
      </w:r>
    </w:p>
    <w:p w14:paraId="36B3DCC5" w14:textId="77777777" w:rsidR="008A7A7E" w:rsidRPr="00FF3FE6" w:rsidRDefault="008A7A7E" w:rsidP="00340CCC">
      <w:pPr>
        <w:pStyle w:val="Akapitzlist"/>
        <w:widowControl/>
        <w:numPr>
          <w:ilvl w:val="0"/>
          <w:numId w:val="19"/>
        </w:numPr>
        <w:adjustRightInd/>
        <w:spacing w:line="276" w:lineRule="auto"/>
        <w:textAlignment w:val="auto"/>
        <w:rPr>
          <w:rFonts w:asciiTheme="minorHAnsi" w:hAnsiTheme="minorHAnsi"/>
          <w:sz w:val="22"/>
          <w:szCs w:val="22"/>
        </w:rPr>
      </w:pPr>
      <w:r w:rsidRPr="00FF3FE6">
        <w:rPr>
          <w:rFonts w:asciiTheme="minorHAnsi" w:hAnsiTheme="minorHAnsi"/>
          <w:sz w:val="22"/>
          <w:szCs w:val="22"/>
        </w:rPr>
        <w:t xml:space="preserve">Skrócenia czasu oczekiwania na wizyty u specjalistów. </w:t>
      </w:r>
    </w:p>
    <w:p w14:paraId="2D293D9F" w14:textId="77777777" w:rsidR="008A7A7E" w:rsidRPr="00FF3FE6" w:rsidRDefault="008A7A7E" w:rsidP="00340CCC">
      <w:pPr>
        <w:pStyle w:val="Akapitzlist"/>
        <w:widowControl/>
        <w:numPr>
          <w:ilvl w:val="0"/>
          <w:numId w:val="19"/>
        </w:numPr>
        <w:adjustRightInd/>
        <w:spacing w:line="276" w:lineRule="auto"/>
        <w:textAlignment w:val="auto"/>
        <w:rPr>
          <w:rFonts w:asciiTheme="minorHAnsi" w:hAnsiTheme="minorHAnsi"/>
          <w:sz w:val="22"/>
          <w:szCs w:val="22"/>
        </w:rPr>
      </w:pPr>
      <w:r w:rsidRPr="00FF3FE6">
        <w:rPr>
          <w:rFonts w:asciiTheme="minorHAnsi" w:hAnsiTheme="minorHAnsi"/>
          <w:sz w:val="22"/>
          <w:szCs w:val="22"/>
        </w:rPr>
        <w:t xml:space="preserve">Zwiększenia uprawnień lekarza rodzinnego. </w:t>
      </w:r>
    </w:p>
    <w:p w14:paraId="222DBE40" w14:textId="77777777" w:rsidR="008A7A7E" w:rsidRPr="00FF3FE6" w:rsidRDefault="008A7A7E" w:rsidP="00340CCC">
      <w:pPr>
        <w:pStyle w:val="Akapitzlist"/>
        <w:widowControl/>
        <w:numPr>
          <w:ilvl w:val="0"/>
          <w:numId w:val="19"/>
        </w:numPr>
        <w:adjustRightInd/>
        <w:spacing w:line="276" w:lineRule="auto"/>
        <w:textAlignment w:val="auto"/>
        <w:rPr>
          <w:rFonts w:asciiTheme="minorHAnsi" w:hAnsiTheme="minorHAnsi"/>
          <w:i/>
          <w:sz w:val="22"/>
          <w:szCs w:val="22"/>
        </w:rPr>
      </w:pPr>
      <w:r w:rsidRPr="00FF3FE6">
        <w:rPr>
          <w:rFonts w:asciiTheme="minorHAnsi" w:hAnsiTheme="minorHAnsi"/>
          <w:sz w:val="22"/>
          <w:szCs w:val="22"/>
        </w:rPr>
        <w:t>Dofinansowanie do fizykoterapii, większa dostępność do rehabilitantów.</w:t>
      </w:r>
    </w:p>
    <w:p w14:paraId="4FE86DA6" w14:textId="77777777" w:rsidR="008A7A7E" w:rsidRPr="00FF3FE6" w:rsidRDefault="00DF1857" w:rsidP="00340CCC">
      <w:pPr>
        <w:pStyle w:val="Akapitzlist"/>
        <w:widowControl/>
        <w:numPr>
          <w:ilvl w:val="0"/>
          <w:numId w:val="19"/>
        </w:numPr>
        <w:adjustRightInd/>
        <w:spacing w:line="276" w:lineRule="auto"/>
        <w:textAlignment w:val="auto"/>
        <w:rPr>
          <w:rFonts w:asciiTheme="minorHAnsi" w:hAnsiTheme="minorHAnsi"/>
          <w:sz w:val="22"/>
          <w:szCs w:val="22"/>
        </w:rPr>
      </w:pPr>
      <w:r>
        <w:rPr>
          <w:rFonts w:asciiTheme="minorHAnsi" w:hAnsiTheme="minorHAnsi"/>
          <w:sz w:val="22"/>
          <w:szCs w:val="22"/>
        </w:rPr>
        <w:t>Zwiększenie pomocy finansowej przy zakupie</w:t>
      </w:r>
      <w:r w:rsidR="008A7A7E" w:rsidRPr="00FF3FE6">
        <w:rPr>
          <w:rFonts w:asciiTheme="minorHAnsi" w:hAnsiTheme="minorHAnsi"/>
          <w:sz w:val="22"/>
          <w:szCs w:val="22"/>
        </w:rPr>
        <w:t xml:space="preserve"> sprzętu </w:t>
      </w:r>
      <w:r w:rsidR="00E17468">
        <w:rPr>
          <w:rFonts w:asciiTheme="minorHAnsi" w:hAnsiTheme="minorHAnsi"/>
          <w:sz w:val="22"/>
          <w:szCs w:val="22"/>
        </w:rPr>
        <w:t>rehabilitacyjnego, środków ortopedycznych i pomocowych</w:t>
      </w:r>
      <w:r w:rsidR="008A7A7E" w:rsidRPr="00FF3FE6">
        <w:rPr>
          <w:rFonts w:asciiTheme="minorHAnsi" w:hAnsiTheme="minorHAnsi"/>
          <w:sz w:val="22"/>
          <w:szCs w:val="22"/>
        </w:rPr>
        <w:t>.</w:t>
      </w:r>
    </w:p>
    <w:p w14:paraId="22C34F53" w14:textId="77777777" w:rsidR="008A7A7E" w:rsidRPr="00FF3FE6" w:rsidRDefault="008A7A7E" w:rsidP="00340CCC">
      <w:pPr>
        <w:pStyle w:val="Akapitzlist"/>
        <w:widowControl/>
        <w:numPr>
          <w:ilvl w:val="0"/>
          <w:numId w:val="19"/>
        </w:numPr>
        <w:adjustRightInd/>
        <w:spacing w:line="276" w:lineRule="auto"/>
        <w:textAlignment w:val="auto"/>
        <w:rPr>
          <w:rFonts w:asciiTheme="minorHAnsi" w:hAnsiTheme="minorHAnsi"/>
          <w:i/>
          <w:sz w:val="22"/>
          <w:szCs w:val="22"/>
        </w:rPr>
      </w:pPr>
      <w:r w:rsidRPr="00FF3FE6">
        <w:rPr>
          <w:rFonts w:asciiTheme="minorHAnsi" w:hAnsiTheme="minorHAnsi"/>
          <w:sz w:val="22"/>
          <w:szCs w:val="22"/>
        </w:rPr>
        <w:t xml:space="preserve">Więcej ofert pracy dla osób niepełnosprawnych. </w:t>
      </w:r>
    </w:p>
    <w:p w14:paraId="39C6EAB6" w14:textId="77777777" w:rsidR="008A7A7E" w:rsidRPr="00FF3FE6" w:rsidRDefault="008A7A7E" w:rsidP="00340CCC">
      <w:pPr>
        <w:pStyle w:val="Akapitzlist"/>
        <w:widowControl/>
        <w:numPr>
          <w:ilvl w:val="0"/>
          <w:numId w:val="19"/>
        </w:numPr>
        <w:adjustRightInd/>
        <w:spacing w:line="276" w:lineRule="auto"/>
        <w:textAlignment w:val="auto"/>
        <w:rPr>
          <w:rFonts w:asciiTheme="minorHAnsi" w:hAnsiTheme="minorHAnsi"/>
          <w:sz w:val="22"/>
          <w:szCs w:val="22"/>
        </w:rPr>
      </w:pPr>
      <w:r w:rsidRPr="00FF3FE6">
        <w:rPr>
          <w:rFonts w:asciiTheme="minorHAnsi" w:hAnsiTheme="minorHAnsi"/>
          <w:sz w:val="22"/>
          <w:szCs w:val="22"/>
        </w:rPr>
        <w:t xml:space="preserve">Organizowanie szkoleń i pomoc doradcy zawodowego dla pozostających bez pracy. </w:t>
      </w:r>
    </w:p>
    <w:p w14:paraId="1F270D81" w14:textId="77777777" w:rsidR="008A7A7E" w:rsidRPr="00FF3FE6" w:rsidRDefault="008A7A7E" w:rsidP="00340CCC">
      <w:pPr>
        <w:pStyle w:val="Akapitzlist"/>
        <w:widowControl/>
        <w:numPr>
          <w:ilvl w:val="0"/>
          <w:numId w:val="19"/>
        </w:numPr>
        <w:adjustRightInd/>
        <w:spacing w:line="276" w:lineRule="auto"/>
        <w:textAlignment w:val="auto"/>
        <w:rPr>
          <w:rFonts w:asciiTheme="minorHAnsi" w:hAnsiTheme="minorHAnsi"/>
          <w:sz w:val="22"/>
          <w:szCs w:val="22"/>
        </w:rPr>
      </w:pPr>
      <w:r w:rsidRPr="00FF3FE6">
        <w:rPr>
          <w:rFonts w:asciiTheme="minorHAnsi" w:hAnsiTheme="minorHAnsi"/>
          <w:sz w:val="22"/>
          <w:szCs w:val="22"/>
        </w:rPr>
        <w:t xml:space="preserve">Przestrzeganie praw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w miejscu pracy, (cyt.: </w:t>
      </w:r>
      <w:r w:rsidRPr="00FF3FE6">
        <w:rPr>
          <w:rFonts w:asciiTheme="minorHAnsi" w:hAnsiTheme="minorHAnsi"/>
          <w:i/>
          <w:sz w:val="22"/>
          <w:szCs w:val="22"/>
        </w:rPr>
        <w:t>„w firmie spotkała mnie sytuacja ignorancji praw osób niepełnosprawnych, gdy upomniałam się o swoje prawa, kazali mi pracować jako normalna osoba - nie niepełnosprawna i skończyło się na tym, że musiałam pracować późno w nocy. Miałam słaby środek transportu, droga do pracy była wtedy z koleinami i miałam wypadek skuterem, potem nie mogłam pracować po tym wypadku.”</w:t>
      </w:r>
    </w:p>
    <w:p w14:paraId="383DC8FC" w14:textId="77777777" w:rsidR="008A7A7E" w:rsidRPr="00FF3FE6" w:rsidRDefault="008A7A7E" w:rsidP="00340CCC">
      <w:pPr>
        <w:pStyle w:val="Akapitzlist"/>
        <w:widowControl/>
        <w:numPr>
          <w:ilvl w:val="0"/>
          <w:numId w:val="19"/>
        </w:numPr>
        <w:adjustRightInd/>
        <w:spacing w:line="276" w:lineRule="auto"/>
        <w:textAlignment w:val="auto"/>
        <w:rPr>
          <w:rFonts w:asciiTheme="minorHAnsi" w:hAnsiTheme="minorHAnsi"/>
          <w:i/>
          <w:sz w:val="22"/>
          <w:szCs w:val="22"/>
        </w:rPr>
      </w:pPr>
      <w:r w:rsidRPr="00FF3FE6">
        <w:rPr>
          <w:rFonts w:asciiTheme="minorHAnsi" w:hAnsiTheme="minorHAnsi"/>
          <w:sz w:val="22"/>
          <w:szCs w:val="22"/>
        </w:rPr>
        <w:t>Więcej oznaczeń spełniających potrzeby osób z dysfunkcją narządu wzroku i innymi niepełnosprawnościami.</w:t>
      </w:r>
    </w:p>
    <w:p w14:paraId="35542B16" w14:textId="77777777" w:rsidR="008A7A7E" w:rsidRPr="00FF3FE6" w:rsidRDefault="008A7A7E" w:rsidP="00340CCC">
      <w:pPr>
        <w:pStyle w:val="Akapitzlist"/>
        <w:widowControl/>
        <w:numPr>
          <w:ilvl w:val="0"/>
          <w:numId w:val="19"/>
        </w:numPr>
        <w:adjustRightInd/>
        <w:spacing w:line="276" w:lineRule="auto"/>
        <w:textAlignment w:val="auto"/>
        <w:rPr>
          <w:rFonts w:asciiTheme="minorHAnsi" w:hAnsiTheme="minorHAnsi"/>
          <w:sz w:val="22"/>
          <w:szCs w:val="22"/>
        </w:rPr>
      </w:pPr>
      <w:r w:rsidRPr="00FF3FE6">
        <w:rPr>
          <w:rFonts w:asciiTheme="minorHAnsi" w:hAnsiTheme="minorHAnsi"/>
          <w:sz w:val="22"/>
          <w:szCs w:val="22"/>
        </w:rPr>
        <w:t xml:space="preserve">Więcej i bardziej dostępna informacja o tym, że są realizowane programy dla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w:t>
      </w:r>
    </w:p>
    <w:p w14:paraId="7905C607" w14:textId="77777777" w:rsidR="008A7A7E" w:rsidRPr="00FF3FE6" w:rsidRDefault="008A7A7E" w:rsidP="00340CCC">
      <w:pPr>
        <w:pStyle w:val="Akapitzlist"/>
        <w:widowControl/>
        <w:numPr>
          <w:ilvl w:val="0"/>
          <w:numId w:val="19"/>
        </w:numPr>
        <w:adjustRightInd/>
        <w:spacing w:line="276" w:lineRule="auto"/>
        <w:textAlignment w:val="auto"/>
        <w:rPr>
          <w:rFonts w:asciiTheme="minorHAnsi" w:hAnsiTheme="minorHAnsi"/>
          <w:sz w:val="22"/>
          <w:szCs w:val="22"/>
        </w:rPr>
      </w:pPr>
      <w:r w:rsidRPr="00FF3FE6">
        <w:rPr>
          <w:rFonts w:asciiTheme="minorHAnsi" w:hAnsiTheme="minorHAnsi"/>
          <w:sz w:val="22"/>
          <w:szCs w:val="22"/>
        </w:rPr>
        <w:t>Wprowadzenie ulg ustawowych w przejazdach autobusowych na trasie Warszawa – Wyszków.</w:t>
      </w:r>
    </w:p>
    <w:p w14:paraId="6D8AEEFB" w14:textId="77777777" w:rsidR="008A7A7E" w:rsidRPr="00FF3FE6" w:rsidRDefault="008A7A7E" w:rsidP="00340CCC">
      <w:pPr>
        <w:pStyle w:val="Akapitzlist"/>
        <w:widowControl/>
        <w:numPr>
          <w:ilvl w:val="0"/>
          <w:numId w:val="19"/>
        </w:numPr>
        <w:adjustRightInd/>
        <w:spacing w:line="276" w:lineRule="auto"/>
        <w:textAlignment w:val="auto"/>
        <w:rPr>
          <w:rFonts w:asciiTheme="minorHAnsi" w:hAnsiTheme="minorHAnsi"/>
          <w:i/>
          <w:sz w:val="22"/>
          <w:szCs w:val="22"/>
        </w:rPr>
      </w:pPr>
      <w:r w:rsidRPr="00FF3FE6">
        <w:rPr>
          <w:rFonts w:asciiTheme="minorHAnsi" w:hAnsiTheme="minorHAnsi"/>
          <w:sz w:val="22"/>
          <w:szCs w:val="22"/>
        </w:rPr>
        <w:t xml:space="preserve">Dofinansowywanie notatników brajlowskich dla osób niewidomych. (cyt.: </w:t>
      </w:r>
      <w:r w:rsidRPr="00FF3FE6">
        <w:rPr>
          <w:rFonts w:asciiTheme="minorHAnsi" w:hAnsiTheme="minorHAnsi"/>
          <w:i/>
          <w:sz w:val="22"/>
          <w:szCs w:val="22"/>
        </w:rPr>
        <w:t xml:space="preserve">W edycji aktywnego samorządu, w której brałam udział dofinansowanie było zbyt niskie, żeby kupić takie urządzenie, a jest to jedyna forma czytania i pisania poza miejscem zamieszkania dla osoby całkowicie niewidomej, a tym bardziej dla osoby głuchoniewidomej. Korzystając z notatnika brajlowskiego, </w:t>
      </w:r>
      <w:proofErr w:type="spellStart"/>
      <w:r w:rsidRPr="00FF3FE6">
        <w:rPr>
          <w:rFonts w:asciiTheme="minorHAnsi" w:hAnsiTheme="minorHAnsi"/>
          <w:i/>
          <w:sz w:val="22"/>
          <w:szCs w:val="22"/>
        </w:rPr>
        <w:t>np</w:t>
      </w:r>
      <w:proofErr w:type="spellEnd"/>
      <w:r w:rsidRPr="00FF3FE6">
        <w:rPr>
          <w:rFonts w:asciiTheme="minorHAnsi" w:hAnsiTheme="minorHAnsi"/>
          <w:i/>
          <w:sz w:val="22"/>
          <w:szCs w:val="22"/>
        </w:rPr>
        <w:t xml:space="preserve"> na jakimś zebraniu, można dyskretnie robić notatki, czy korzystać </w:t>
      </w:r>
      <w:r w:rsidRPr="00FF3FE6">
        <w:rPr>
          <w:rFonts w:asciiTheme="minorHAnsi" w:hAnsiTheme="minorHAnsi"/>
          <w:i/>
          <w:sz w:val="22"/>
          <w:szCs w:val="22"/>
        </w:rPr>
        <w:lastRenderedPageBreak/>
        <w:t xml:space="preserve">z nich podczas zabierania głosu jednocześnie uczestnicząc (słysząc) w tym co się dzieje dookoła.” </w:t>
      </w:r>
    </w:p>
    <w:p w14:paraId="05FEF784" w14:textId="77777777" w:rsidR="008A7A7E" w:rsidRPr="00FF3FE6" w:rsidRDefault="008A7A7E" w:rsidP="00340CCC">
      <w:pPr>
        <w:pStyle w:val="Akapitzlist"/>
        <w:widowControl/>
        <w:numPr>
          <w:ilvl w:val="0"/>
          <w:numId w:val="19"/>
        </w:numPr>
        <w:adjustRightInd/>
        <w:spacing w:line="276" w:lineRule="auto"/>
        <w:textAlignment w:val="auto"/>
        <w:rPr>
          <w:rFonts w:asciiTheme="minorHAnsi" w:hAnsiTheme="minorHAnsi"/>
          <w:i/>
          <w:sz w:val="22"/>
          <w:szCs w:val="22"/>
        </w:rPr>
      </w:pPr>
      <w:r w:rsidRPr="00FF3FE6">
        <w:rPr>
          <w:rFonts w:asciiTheme="minorHAnsi" w:hAnsiTheme="minorHAnsi"/>
          <w:sz w:val="22"/>
          <w:szCs w:val="22"/>
        </w:rPr>
        <w:t>Rozdzielenie pomocy dla osób niewidomych i niepełnosprawnych ruchowo (</w:t>
      </w:r>
      <w:r w:rsidRPr="00FF3FE6">
        <w:rPr>
          <w:rFonts w:asciiTheme="minorHAnsi" w:hAnsiTheme="minorHAnsi"/>
          <w:i/>
          <w:sz w:val="22"/>
          <w:szCs w:val="22"/>
        </w:rPr>
        <w:t>cyt. : „trudno jest się przebić gdy jest się osobą niewidząca, gdy pomoc jest skierowana jednocześnie do osób niewidomych lub z niepełnosprawnością ruchową.)</w:t>
      </w:r>
    </w:p>
    <w:p w14:paraId="216A3ED3" w14:textId="77777777" w:rsidR="008A7A7E" w:rsidRPr="00FF3FE6" w:rsidRDefault="008A7A7E" w:rsidP="00340CCC">
      <w:pPr>
        <w:pStyle w:val="Akapitzlist"/>
        <w:widowControl/>
        <w:numPr>
          <w:ilvl w:val="0"/>
          <w:numId w:val="19"/>
        </w:numPr>
        <w:adjustRightInd/>
        <w:spacing w:line="276" w:lineRule="auto"/>
        <w:textAlignment w:val="auto"/>
        <w:rPr>
          <w:rFonts w:asciiTheme="minorHAnsi" w:hAnsiTheme="minorHAnsi"/>
          <w:sz w:val="22"/>
          <w:szCs w:val="22"/>
        </w:rPr>
      </w:pPr>
      <w:r w:rsidRPr="00FF3FE6">
        <w:rPr>
          <w:rFonts w:asciiTheme="minorHAnsi" w:hAnsiTheme="minorHAnsi"/>
          <w:sz w:val="22"/>
          <w:szCs w:val="22"/>
        </w:rPr>
        <w:t>Zapewnienie przewijaków w toaletach publicznych dla dużych dzieci np. z MPD.</w:t>
      </w:r>
    </w:p>
    <w:p w14:paraId="03F8DD27" w14:textId="77777777" w:rsidR="008A7A7E" w:rsidRPr="00FF3FE6" w:rsidRDefault="008A7A7E" w:rsidP="004356CB">
      <w:pPr>
        <w:pStyle w:val="Akapitzlist"/>
        <w:spacing w:line="276" w:lineRule="auto"/>
        <w:rPr>
          <w:rFonts w:asciiTheme="minorHAnsi" w:hAnsiTheme="minorHAnsi"/>
          <w:sz w:val="22"/>
          <w:szCs w:val="22"/>
        </w:rPr>
      </w:pPr>
    </w:p>
    <w:p w14:paraId="7D48D2FE" w14:textId="77777777" w:rsidR="008A7A7E" w:rsidRPr="00FF3FE6" w:rsidRDefault="008A7A7E" w:rsidP="004356CB">
      <w:pPr>
        <w:spacing w:line="276" w:lineRule="auto"/>
        <w:rPr>
          <w:rFonts w:asciiTheme="minorHAnsi" w:hAnsiTheme="minorHAnsi"/>
          <w:sz w:val="22"/>
          <w:szCs w:val="22"/>
        </w:rPr>
      </w:pPr>
    </w:p>
    <w:p w14:paraId="6DD35275" w14:textId="77777777" w:rsidR="00FF3FE6" w:rsidRPr="00FF3FE6" w:rsidRDefault="008A7A7E" w:rsidP="00760A0A">
      <w:pPr>
        <w:spacing w:line="276" w:lineRule="auto"/>
        <w:rPr>
          <w:rFonts w:asciiTheme="minorHAnsi" w:hAnsiTheme="minorHAnsi"/>
          <w:sz w:val="22"/>
          <w:szCs w:val="22"/>
        </w:rPr>
        <w:sectPr w:rsidR="00FF3FE6" w:rsidRPr="00FF3FE6" w:rsidSect="00772D47">
          <w:footerReference w:type="first" r:id="rId22"/>
          <w:pgSz w:w="11906" w:h="16838"/>
          <w:pgMar w:top="1417" w:right="1417" w:bottom="1417" w:left="1417" w:header="708" w:footer="708" w:gutter="0"/>
          <w:pgNumType w:start="1"/>
          <w:cols w:space="708"/>
          <w:titlePg/>
          <w:docGrid w:linePitch="360"/>
        </w:sectPr>
      </w:pPr>
      <w:r w:rsidRPr="00FF3FE6">
        <w:rPr>
          <w:rFonts w:asciiTheme="minorHAnsi" w:hAnsiTheme="minorHAnsi"/>
          <w:sz w:val="22"/>
          <w:szCs w:val="22"/>
        </w:rPr>
        <w:t>Na k</w:t>
      </w:r>
      <w:r w:rsidR="00DF1857">
        <w:rPr>
          <w:rFonts w:asciiTheme="minorHAnsi" w:hAnsiTheme="minorHAnsi"/>
          <w:sz w:val="22"/>
          <w:szCs w:val="22"/>
        </w:rPr>
        <w:t>oniec warto przytoczyć wypowiedź</w:t>
      </w:r>
      <w:r w:rsidRPr="00FF3FE6">
        <w:rPr>
          <w:rFonts w:asciiTheme="minorHAnsi" w:hAnsiTheme="minorHAnsi"/>
          <w:sz w:val="22"/>
          <w:szCs w:val="22"/>
        </w:rPr>
        <w:t xml:space="preserve"> jednego z respondentów świadczącą o tym, że nakłady ponoszone na wsparcie </w:t>
      </w:r>
      <w:proofErr w:type="spellStart"/>
      <w:r w:rsidRPr="00FF3FE6">
        <w:rPr>
          <w:rFonts w:asciiTheme="minorHAnsi" w:hAnsiTheme="minorHAnsi"/>
          <w:sz w:val="22"/>
          <w:szCs w:val="22"/>
        </w:rPr>
        <w:t>OzN</w:t>
      </w:r>
      <w:proofErr w:type="spellEnd"/>
      <w:r w:rsidRPr="00FF3FE6">
        <w:rPr>
          <w:rFonts w:asciiTheme="minorHAnsi" w:hAnsiTheme="minorHAnsi"/>
          <w:sz w:val="22"/>
          <w:szCs w:val="22"/>
        </w:rPr>
        <w:t xml:space="preserve"> przynoszą dużą korzyść nie tylko samym odbiorcom, poprawie ich komfortu życia i włączeniu w życie społeczne, ale też są opłacalne z punktu widzenia gospodarki kraju, cyt.:  „</w:t>
      </w:r>
      <w:r w:rsidRPr="00FF3FE6">
        <w:rPr>
          <w:rFonts w:asciiTheme="minorHAnsi" w:hAnsiTheme="minorHAnsi"/>
          <w:i/>
          <w:sz w:val="22"/>
          <w:szCs w:val="22"/>
        </w:rPr>
        <w:t>Dzięki sprzętowi, który kupiłam dzięki temu programowi dostałam pracę w zawodzie. Państwu polskiemu finansowo opłacało się dać mi te pieniądze, gdyż one się po prostu zwróciły się z nadwyżką ponieważ zaczęłam odprowadzać podatki i przestałam pobierać rentę (za wysoki dochód). Więc myślę, że warto inwestować w drogi sprzęt dla osób niewidomych (z innymi niepełnosprawnościami pewnie też - na tym się nie znam), bo to się po prostu opłaca finansowo państwu polskiemu, które dostaje podatki i ma oszczędności z nie wypłacania renty, dzięki czemu ma fundusze, które np. może zainwestować w kolejne osoby niepełnosprawne. Może z tego wyjść pozytywna spirala.</w:t>
      </w:r>
      <w:r w:rsidR="00760A0A">
        <w:rPr>
          <w:rFonts w:asciiTheme="minorHAnsi" w:hAnsiTheme="minorHAnsi"/>
          <w:i/>
          <w:sz w:val="22"/>
          <w:szCs w:val="22"/>
        </w:rPr>
        <w:t>”</w:t>
      </w:r>
    </w:p>
    <w:p w14:paraId="5F0F39D4" w14:textId="77777777" w:rsidR="00FF3FE6" w:rsidRPr="00FF3FE6" w:rsidRDefault="00FF3FE6" w:rsidP="00495455">
      <w:pPr>
        <w:pStyle w:val="Nagwek4"/>
      </w:pPr>
      <w:r w:rsidRPr="00FF3FE6">
        <w:lastRenderedPageBreak/>
        <w:t xml:space="preserve">Załącznik nr </w:t>
      </w:r>
      <w:r>
        <w:t xml:space="preserve">. </w:t>
      </w:r>
      <w:r w:rsidR="00FC5002">
        <w:t>1</w:t>
      </w:r>
      <w:r w:rsidRPr="00FF3FE6">
        <w:t xml:space="preserve"> Kwestionariusz ankiety dla realizatorów Programu.</w:t>
      </w:r>
    </w:p>
    <w:p w14:paraId="662A666F" w14:textId="77777777" w:rsidR="00FF3FE6" w:rsidRDefault="00FF3FE6" w:rsidP="00495455">
      <w:pPr>
        <w:pStyle w:val="Nagwek4"/>
        <w:rPr>
          <w:rFonts w:asciiTheme="minorHAnsi" w:hAnsiTheme="minorHAnsi"/>
        </w:rPr>
      </w:pPr>
    </w:p>
    <w:p w14:paraId="03A8AA29" w14:textId="77777777" w:rsidR="00FF3FE6" w:rsidRPr="00FF3FE6" w:rsidRDefault="00FF3FE6" w:rsidP="00FF3FE6">
      <w:pPr>
        <w:rPr>
          <w:rFonts w:asciiTheme="minorHAnsi" w:hAnsiTheme="minorHAnsi"/>
        </w:rPr>
      </w:pPr>
      <w:r w:rsidRPr="00FF3FE6">
        <w:rPr>
          <w:rFonts w:asciiTheme="minorHAnsi" w:hAnsiTheme="minorHAnsi"/>
        </w:rPr>
        <w:t>Szanowni Państwo,</w:t>
      </w:r>
    </w:p>
    <w:p w14:paraId="7894A7B4" w14:textId="77777777" w:rsidR="00FF3FE6" w:rsidRPr="00FF3FE6" w:rsidRDefault="00FF3FE6" w:rsidP="00FF3FE6">
      <w:pPr>
        <w:rPr>
          <w:rFonts w:asciiTheme="minorHAnsi" w:hAnsiTheme="minorHAnsi"/>
        </w:rPr>
      </w:pPr>
      <w:r w:rsidRPr="00FF3FE6">
        <w:rPr>
          <w:rFonts w:asciiTheme="minorHAnsi" w:hAnsiTheme="minorHAnsi"/>
        </w:rPr>
        <w:t xml:space="preserve">ankieta jest skierowana do </w:t>
      </w:r>
      <w:r w:rsidRPr="00FF3FE6">
        <w:rPr>
          <w:rFonts w:asciiTheme="minorHAnsi" w:hAnsiTheme="minorHAnsi"/>
          <w:b/>
        </w:rPr>
        <w:t>realizatorów działań</w:t>
      </w:r>
      <w:r w:rsidRPr="00FF3FE6">
        <w:rPr>
          <w:rFonts w:asciiTheme="minorHAnsi" w:hAnsiTheme="minorHAnsi"/>
        </w:rPr>
        <w:t xml:space="preserve"> ujętych w</w:t>
      </w:r>
      <w:r w:rsidRPr="00FF3FE6">
        <w:rPr>
          <w:rFonts w:asciiTheme="minorHAnsi" w:hAnsiTheme="minorHAnsi"/>
          <w:b/>
        </w:rPr>
        <w:t xml:space="preserve"> </w:t>
      </w:r>
      <w:r w:rsidRPr="00FF3FE6">
        <w:rPr>
          <w:rFonts w:asciiTheme="minorHAnsi" w:hAnsiTheme="minorHAnsi"/>
          <w:b/>
          <w:i/>
        </w:rPr>
        <w:t xml:space="preserve">Programie Działań na Rzecz Osób Niepełnosprawnych w Powiecie Wyszkowskim na lata 2016-2025 </w:t>
      </w:r>
      <w:r w:rsidRPr="00FF3FE6">
        <w:rPr>
          <w:rFonts w:asciiTheme="minorHAnsi" w:hAnsiTheme="minorHAnsi"/>
          <w:b/>
        </w:rPr>
        <w:t>(Program)</w:t>
      </w:r>
      <w:r w:rsidRPr="00FF3FE6">
        <w:rPr>
          <w:rFonts w:asciiTheme="minorHAnsi" w:hAnsiTheme="minorHAnsi"/>
        </w:rPr>
        <w:t>. Jest ona elementem badania ewaluacyjnego, zleconego przez Powiatowe Centrum Pomocy Rodzinie w Wyszkowie.</w:t>
      </w:r>
    </w:p>
    <w:p w14:paraId="79F2A929" w14:textId="77777777" w:rsidR="00FF3FE6" w:rsidRPr="00FF3FE6" w:rsidRDefault="00FF3FE6" w:rsidP="00FF3FE6">
      <w:pPr>
        <w:ind w:firstLine="708"/>
        <w:rPr>
          <w:rFonts w:asciiTheme="minorHAnsi" w:hAnsiTheme="minorHAnsi"/>
        </w:rPr>
      </w:pPr>
      <w:r w:rsidRPr="00FF3FE6">
        <w:rPr>
          <w:rFonts w:asciiTheme="minorHAnsi" w:hAnsiTheme="minorHAnsi"/>
        </w:rPr>
        <w:t>Głównym celem badania jest oszacowanie  efektów realizacji działań oraz ich wpływu na odbiorców. W związku z powyższym, prosimy by ankietę</w:t>
      </w:r>
      <w:r w:rsidRPr="00FF3FE6">
        <w:rPr>
          <w:rFonts w:asciiTheme="minorHAnsi" w:hAnsiTheme="minorHAnsi"/>
          <w:b/>
        </w:rPr>
        <w:t xml:space="preserve"> uzupełniły osoby odpowiedzialne za realizację działań na rzecz osób z niepełnosprawnością przypisanych w Programie Państwa instytucji .</w:t>
      </w:r>
    </w:p>
    <w:p w14:paraId="6D508500" w14:textId="77777777" w:rsidR="00FF3FE6" w:rsidRPr="00FF3FE6" w:rsidRDefault="00FF3FE6" w:rsidP="00FF3FE6">
      <w:pPr>
        <w:ind w:firstLine="708"/>
        <w:rPr>
          <w:rFonts w:asciiTheme="minorHAnsi" w:hAnsiTheme="minorHAnsi"/>
        </w:rPr>
      </w:pPr>
      <w:r w:rsidRPr="00FF3FE6">
        <w:rPr>
          <w:rFonts w:asciiTheme="minorHAnsi" w:hAnsiTheme="minorHAnsi"/>
        </w:rPr>
        <w:t xml:space="preserve">Informacje pozyskane dzięki badaniu posłużą uaktualnieniu działań na rzecz </w:t>
      </w:r>
      <w:proofErr w:type="spellStart"/>
      <w:r w:rsidRPr="00FF3FE6">
        <w:rPr>
          <w:rFonts w:asciiTheme="minorHAnsi" w:hAnsiTheme="minorHAnsi"/>
        </w:rPr>
        <w:t>OzN</w:t>
      </w:r>
      <w:proofErr w:type="spellEnd"/>
      <w:r w:rsidRPr="00FF3FE6">
        <w:rPr>
          <w:rFonts w:asciiTheme="minorHAnsi" w:hAnsiTheme="minorHAnsi"/>
        </w:rPr>
        <w:t xml:space="preserve"> w Państwa Powiecie, zapisanych w Programie.</w:t>
      </w:r>
    </w:p>
    <w:p w14:paraId="450B3B9F" w14:textId="77777777" w:rsidR="00FF3FE6" w:rsidRPr="00FF3FE6" w:rsidRDefault="00FF3FE6" w:rsidP="00FF3FE6">
      <w:pPr>
        <w:rPr>
          <w:rFonts w:asciiTheme="minorHAnsi" w:hAnsiTheme="minorHAnsi"/>
        </w:rPr>
      </w:pPr>
    </w:p>
    <w:p w14:paraId="5AFB2EE2" w14:textId="77777777" w:rsidR="00FF3FE6" w:rsidRPr="00FF3FE6" w:rsidRDefault="00FF3FE6" w:rsidP="00FF3FE6">
      <w:pPr>
        <w:rPr>
          <w:rFonts w:asciiTheme="minorHAnsi" w:hAnsiTheme="minorHAnsi"/>
        </w:rPr>
      </w:pPr>
      <w:r w:rsidRPr="00FF3FE6">
        <w:rPr>
          <w:rFonts w:asciiTheme="minorHAnsi" w:hAnsiTheme="minorHAnsi"/>
        </w:rPr>
        <w:t>Wypełnienie ankiety zajmuje ok. 10 min.</w:t>
      </w:r>
    </w:p>
    <w:p w14:paraId="7142720F" w14:textId="77777777" w:rsidR="00FF3FE6" w:rsidRPr="00FF3FE6" w:rsidRDefault="00FF3FE6" w:rsidP="00FF3FE6">
      <w:pPr>
        <w:rPr>
          <w:rFonts w:asciiTheme="minorHAnsi" w:hAnsiTheme="minorHAnsi"/>
        </w:rPr>
      </w:pPr>
      <w:r w:rsidRPr="00FF3FE6">
        <w:rPr>
          <w:rFonts w:asciiTheme="minorHAnsi" w:hAnsiTheme="minorHAnsi"/>
        </w:rPr>
        <w:t>Z góry dziękujemy za szczere odpowiedzi.</w:t>
      </w:r>
    </w:p>
    <w:p w14:paraId="1D1EA11D" w14:textId="77777777" w:rsidR="00FF3FE6" w:rsidRPr="00FF3FE6" w:rsidRDefault="00FF3FE6" w:rsidP="00FF3FE6">
      <w:pPr>
        <w:rPr>
          <w:rFonts w:asciiTheme="minorHAnsi" w:hAnsiTheme="minorHAnsi"/>
          <w:bCs/>
        </w:rPr>
      </w:pPr>
    </w:p>
    <w:p w14:paraId="3B178C29" w14:textId="77777777" w:rsidR="00FF3FE6" w:rsidRPr="00FF3FE6" w:rsidRDefault="00FF3FE6" w:rsidP="00340CCC">
      <w:pPr>
        <w:widowControl/>
        <w:numPr>
          <w:ilvl w:val="0"/>
          <w:numId w:val="45"/>
        </w:numPr>
        <w:adjustRightInd/>
        <w:spacing w:line="360" w:lineRule="auto"/>
        <w:jc w:val="left"/>
        <w:textAlignment w:val="auto"/>
        <w:rPr>
          <w:rFonts w:asciiTheme="minorHAnsi" w:hAnsiTheme="minorHAnsi"/>
        </w:rPr>
      </w:pPr>
      <w:r w:rsidRPr="00FF3FE6">
        <w:rPr>
          <w:rFonts w:asciiTheme="minorHAnsi" w:hAnsiTheme="minorHAnsi"/>
        </w:rPr>
        <w:t xml:space="preserve">Czy w Pani/ Pana opinii działania zaplanowane w </w:t>
      </w:r>
      <w:r w:rsidRPr="00FF3FE6">
        <w:rPr>
          <w:rFonts w:asciiTheme="minorHAnsi" w:hAnsiTheme="minorHAnsi"/>
          <w:b/>
          <w:i/>
        </w:rPr>
        <w:t>Programie</w:t>
      </w:r>
      <w:r w:rsidRPr="00FF3FE6">
        <w:rPr>
          <w:rFonts w:asciiTheme="minorHAnsi" w:hAnsiTheme="minorHAnsi"/>
        </w:rPr>
        <w:t xml:space="preserve"> </w:t>
      </w:r>
      <w:r w:rsidRPr="00FF3FE6">
        <w:rPr>
          <w:rFonts w:asciiTheme="minorHAnsi" w:hAnsiTheme="minorHAnsi"/>
          <w:b/>
          <w:i/>
        </w:rPr>
        <w:t xml:space="preserve">Działań na Rzecz Osób Niepełnosprawnych w Powiecie Wyszkowskim na lata 2016-2025 </w:t>
      </w:r>
      <w:r w:rsidRPr="00FF3FE6">
        <w:rPr>
          <w:rFonts w:asciiTheme="minorHAnsi" w:hAnsiTheme="minorHAnsi"/>
        </w:rPr>
        <w:t>przyczyniają się do zmniejszenia problemów związanych z niepełnosprawnością w powiecie wyszkowskim?</w:t>
      </w:r>
    </w:p>
    <w:p w14:paraId="1168C455" w14:textId="77777777" w:rsidR="00FF3FE6" w:rsidRPr="00FF3FE6" w:rsidRDefault="00FF3FE6" w:rsidP="00FF3FE6">
      <w:pPr>
        <w:ind w:left="720"/>
        <w:rPr>
          <w:rFonts w:asciiTheme="minorHAnsi" w:hAnsiTheme="minorHAnsi"/>
        </w:rPr>
      </w:pPr>
      <w:r w:rsidRPr="00FF3FE6">
        <w:rPr>
          <w:rFonts w:asciiTheme="minorHAnsi" w:hAnsiTheme="minorHAnsi"/>
        </w:rPr>
        <w:t xml:space="preserve">a) zdecydowanie tak – </w:t>
      </w:r>
      <w:r w:rsidRPr="00FF3FE6">
        <w:rPr>
          <w:rFonts w:asciiTheme="minorHAnsi" w:hAnsiTheme="minorHAnsi"/>
          <w:i/>
        </w:rPr>
        <w:t>przejdź do pyt. 2</w:t>
      </w:r>
    </w:p>
    <w:p w14:paraId="7B40B6A2" w14:textId="77777777" w:rsidR="00FF3FE6" w:rsidRPr="00FF3FE6" w:rsidRDefault="00FF3FE6" w:rsidP="00FF3FE6">
      <w:pPr>
        <w:ind w:left="720"/>
        <w:rPr>
          <w:rFonts w:asciiTheme="minorHAnsi" w:hAnsiTheme="minorHAnsi"/>
        </w:rPr>
      </w:pPr>
      <w:r w:rsidRPr="00FF3FE6">
        <w:rPr>
          <w:rFonts w:asciiTheme="minorHAnsi" w:hAnsiTheme="minorHAnsi"/>
        </w:rPr>
        <w:t xml:space="preserve">b) raczej tak – </w:t>
      </w:r>
      <w:r w:rsidRPr="00FF3FE6">
        <w:rPr>
          <w:rFonts w:asciiTheme="minorHAnsi" w:hAnsiTheme="minorHAnsi"/>
          <w:i/>
        </w:rPr>
        <w:t>przejdź do pyt. 2</w:t>
      </w:r>
    </w:p>
    <w:p w14:paraId="7CAB692C" w14:textId="77777777" w:rsidR="00FF3FE6" w:rsidRPr="00FF3FE6" w:rsidRDefault="00FF3FE6" w:rsidP="00FF3FE6">
      <w:pPr>
        <w:ind w:left="720"/>
        <w:rPr>
          <w:rFonts w:asciiTheme="minorHAnsi" w:hAnsiTheme="minorHAnsi"/>
        </w:rPr>
      </w:pPr>
      <w:r w:rsidRPr="00FF3FE6">
        <w:rPr>
          <w:rFonts w:asciiTheme="minorHAnsi" w:hAnsiTheme="minorHAnsi"/>
        </w:rPr>
        <w:t xml:space="preserve">c) ani tak, ani nie – </w:t>
      </w:r>
      <w:r w:rsidRPr="00FF3FE6">
        <w:rPr>
          <w:rFonts w:asciiTheme="minorHAnsi" w:hAnsiTheme="minorHAnsi"/>
          <w:i/>
        </w:rPr>
        <w:t>przejdź do pyt. 2</w:t>
      </w:r>
    </w:p>
    <w:p w14:paraId="56EEB4CB" w14:textId="77777777" w:rsidR="00FF3FE6" w:rsidRPr="00FF3FE6" w:rsidRDefault="00FF3FE6" w:rsidP="00FF3FE6">
      <w:pPr>
        <w:ind w:left="720"/>
        <w:rPr>
          <w:rFonts w:asciiTheme="minorHAnsi" w:hAnsiTheme="minorHAnsi"/>
        </w:rPr>
      </w:pPr>
      <w:r w:rsidRPr="00FF3FE6">
        <w:rPr>
          <w:rFonts w:asciiTheme="minorHAnsi" w:hAnsiTheme="minorHAnsi"/>
        </w:rPr>
        <w:t xml:space="preserve">d) raczej nie – </w:t>
      </w:r>
      <w:r w:rsidRPr="00FF3FE6">
        <w:rPr>
          <w:rFonts w:asciiTheme="minorHAnsi" w:hAnsiTheme="minorHAnsi"/>
          <w:i/>
        </w:rPr>
        <w:t>przejdź do pyt. 3</w:t>
      </w:r>
    </w:p>
    <w:p w14:paraId="1E9ABAAC" w14:textId="77777777" w:rsidR="00FF3FE6" w:rsidRPr="00FF3FE6" w:rsidRDefault="00FF3FE6" w:rsidP="00FF3FE6">
      <w:pPr>
        <w:ind w:left="720"/>
        <w:rPr>
          <w:rFonts w:asciiTheme="minorHAnsi" w:hAnsiTheme="minorHAnsi"/>
          <w:i/>
        </w:rPr>
      </w:pPr>
      <w:r w:rsidRPr="00FF3FE6">
        <w:rPr>
          <w:rFonts w:asciiTheme="minorHAnsi" w:hAnsiTheme="minorHAnsi"/>
        </w:rPr>
        <w:t>e) zdecydowanie nie –</w:t>
      </w:r>
      <w:r w:rsidRPr="00FF3FE6">
        <w:rPr>
          <w:rFonts w:asciiTheme="minorHAnsi" w:hAnsiTheme="minorHAnsi"/>
          <w:i/>
        </w:rPr>
        <w:t xml:space="preserve"> przejdź do pyt. 3</w:t>
      </w:r>
    </w:p>
    <w:p w14:paraId="30F813AE" w14:textId="77777777" w:rsidR="00FF3FE6" w:rsidRPr="00FF3FE6" w:rsidRDefault="00FF3FE6" w:rsidP="00FF3FE6">
      <w:pPr>
        <w:ind w:left="720"/>
        <w:rPr>
          <w:rFonts w:asciiTheme="minorHAnsi" w:hAnsiTheme="minorHAnsi"/>
          <w:i/>
        </w:rPr>
      </w:pPr>
    </w:p>
    <w:p w14:paraId="3817C0B8" w14:textId="77777777" w:rsidR="00FF3FE6" w:rsidRPr="00FF3FE6" w:rsidRDefault="00FF3FE6" w:rsidP="00FF3FE6">
      <w:pPr>
        <w:rPr>
          <w:rFonts w:asciiTheme="minorHAnsi" w:hAnsiTheme="minorHAnsi"/>
        </w:rPr>
      </w:pPr>
      <w:r w:rsidRPr="00FF3FE6">
        <w:rPr>
          <w:rFonts w:asciiTheme="minorHAnsi" w:hAnsiTheme="minorHAnsi"/>
        </w:rPr>
        <w:t xml:space="preserve">2.  W jakich głównych aspektach działania Programu przyczyniają się do zmniejszenia problemów związanych z niepełnosprawnością w powiecie wyszkowskim? </w:t>
      </w:r>
    </w:p>
    <w:p w14:paraId="024929C4" w14:textId="77777777" w:rsidR="00FF3FE6" w:rsidRPr="00FF3FE6" w:rsidRDefault="00FF3FE6" w:rsidP="00FF3FE6">
      <w:pPr>
        <w:rPr>
          <w:rFonts w:asciiTheme="minorHAnsi" w:hAnsiTheme="minorHAnsi"/>
          <w:i/>
        </w:rPr>
      </w:pPr>
      <w:r w:rsidRPr="00FF3FE6">
        <w:rPr>
          <w:rFonts w:asciiTheme="minorHAnsi" w:hAnsiTheme="minorHAnsi"/>
          <w:i/>
        </w:rPr>
        <w:t>(pytanie otwarte, forma krótkiej odpowiedzi)</w:t>
      </w:r>
    </w:p>
    <w:p w14:paraId="4BD3EC4A" w14:textId="77777777" w:rsidR="00FF3FE6" w:rsidRPr="00FF3FE6" w:rsidRDefault="00FF3FE6" w:rsidP="00FF3FE6">
      <w:pPr>
        <w:rPr>
          <w:rFonts w:asciiTheme="minorHAnsi" w:hAnsiTheme="minorHAnsi"/>
        </w:rPr>
      </w:pPr>
    </w:p>
    <w:p w14:paraId="1C1CB38C" w14:textId="77777777" w:rsidR="00FF3FE6" w:rsidRPr="00FF3FE6" w:rsidRDefault="00FF3FE6" w:rsidP="00FF3FE6">
      <w:pPr>
        <w:rPr>
          <w:rFonts w:asciiTheme="minorHAnsi" w:hAnsiTheme="minorHAnsi"/>
        </w:rPr>
      </w:pPr>
      <w:r w:rsidRPr="00FF3FE6">
        <w:rPr>
          <w:rFonts w:asciiTheme="minorHAnsi" w:hAnsiTheme="minorHAnsi"/>
        </w:rPr>
        <w:t xml:space="preserve">3. Dlaczego Pani/Pana zdaniem działania Programu nie przyczyniają się (lub w niewielkim stopniu) do zmniejszenia problemów związanych z niepełnosprawnością w powiecie wyszkowskim? </w:t>
      </w:r>
    </w:p>
    <w:p w14:paraId="1420B21E" w14:textId="77777777" w:rsidR="00FF3FE6" w:rsidRPr="00FF3FE6" w:rsidRDefault="00FF3FE6" w:rsidP="00FF3FE6">
      <w:pPr>
        <w:rPr>
          <w:rFonts w:asciiTheme="minorHAnsi" w:hAnsiTheme="minorHAnsi"/>
          <w:i/>
        </w:rPr>
      </w:pPr>
      <w:r w:rsidRPr="00FF3FE6">
        <w:rPr>
          <w:rFonts w:asciiTheme="minorHAnsi" w:hAnsiTheme="minorHAnsi"/>
          <w:i/>
        </w:rPr>
        <w:t>(pytanie otwarte, forma krótkiej odpowiedzi)</w:t>
      </w:r>
    </w:p>
    <w:p w14:paraId="455DDB7A" w14:textId="77777777" w:rsidR="00FF3FE6" w:rsidRPr="00FF3FE6" w:rsidRDefault="00FF3FE6" w:rsidP="00FF3FE6">
      <w:pPr>
        <w:rPr>
          <w:rFonts w:asciiTheme="minorHAnsi" w:hAnsiTheme="minorHAnsi"/>
        </w:rPr>
      </w:pPr>
    </w:p>
    <w:p w14:paraId="3CB9A219" w14:textId="77777777" w:rsidR="00FF3FE6" w:rsidRPr="00FF3FE6" w:rsidRDefault="00FF3FE6" w:rsidP="00FF3FE6">
      <w:pPr>
        <w:rPr>
          <w:rFonts w:asciiTheme="minorHAnsi" w:hAnsiTheme="minorHAnsi"/>
        </w:rPr>
      </w:pPr>
      <w:r w:rsidRPr="00FF3FE6">
        <w:rPr>
          <w:rFonts w:asciiTheme="minorHAnsi" w:hAnsiTheme="minorHAnsi"/>
        </w:rPr>
        <w:t>4. Czy w Pani/Pana opinii działania realizowane przez Państwa instytucję w ramach Programu wpłynęły pozytywnie na ich odbiorców?</w:t>
      </w:r>
    </w:p>
    <w:p w14:paraId="388C7D90" w14:textId="77777777" w:rsidR="00FF3FE6" w:rsidRPr="00FF3FE6" w:rsidRDefault="00FF3FE6" w:rsidP="00FF3FE6">
      <w:pPr>
        <w:rPr>
          <w:rFonts w:asciiTheme="minorHAnsi" w:hAnsiTheme="minorHAnsi"/>
        </w:rPr>
      </w:pPr>
    </w:p>
    <w:p w14:paraId="00B9C70C" w14:textId="77777777" w:rsidR="00FF3FE6" w:rsidRPr="00FF3FE6" w:rsidRDefault="00FF3FE6" w:rsidP="00FF3FE6">
      <w:pPr>
        <w:ind w:left="720"/>
        <w:rPr>
          <w:rFonts w:asciiTheme="minorHAnsi" w:hAnsiTheme="minorHAnsi"/>
        </w:rPr>
      </w:pPr>
      <w:r w:rsidRPr="00FF3FE6">
        <w:rPr>
          <w:rFonts w:asciiTheme="minorHAnsi" w:hAnsiTheme="minorHAnsi"/>
        </w:rPr>
        <w:t xml:space="preserve">a) zdecydowanie tak </w:t>
      </w:r>
    </w:p>
    <w:p w14:paraId="7215C0A4" w14:textId="77777777" w:rsidR="00FF3FE6" w:rsidRPr="00FF3FE6" w:rsidRDefault="00FF3FE6" w:rsidP="00FF3FE6">
      <w:pPr>
        <w:ind w:left="720"/>
        <w:rPr>
          <w:rFonts w:asciiTheme="minorHAnsi" w:hAnsiTheme="minorHAnsi"/>
        </w:rPr>
      </w:pPr>
      <w:r w:rsidRPr="00FF3FE6">
        <w:rPr>
          <w:rFonts w:asciiTheme="minorHAnsi" w:hAnsiTheme="minorHAnsi"/>
        </w:rPr>
        <w:t xml:space="preserve">b) raczej tak </w:t>
      </w:r>
    </w:p>
    <w:p w14:paraId="478C5701" w14:textId="77777777" w:rsidR="00FF3FE6" w:rsidRPr="00FF3FE6" w:rsidRDefault="00FF3FE6" w:rsidP="00FF3FE6">
      <w:pPr>
        <w:ind w:left="720"/>
        <w:rPr>
          <w:rFonts w:asciiTheme="minorHAnsi" w:hAnsiTheme="minorHAnsi"/>
        </w:rPr>
      </w:pPr>
      <w:r w:rsidRPr="00FF3FE6">
        <w:rPr>
          <w:rFonts w:asciiTheme="minorHAnsi" w:hAnsiTheme="minorHAnsi"/>
        </w:rPr>
        <w:t xml:space="preserve">c) ani tak, ani nie </w:t>
      </w:r>
    </w:p>
    <w:p w14:paraId="6DF2974E" w14:textId="77777777" w:rsidR="00FF3FE6" w:rsidRPr="00FF3FE6" w:rsidRDefault="00FF3FE6" w:rsidP="00FF3FE6">
      <w:pPr>
        <w:ind w:left="720"/>
        <w:rPr>
          <w:rFonts w:asciiTheme="minorHAnsi" w:hAnsiTheme="minorHAnsi"/>
        </w:rPr>
      </w:pPr>
      <w:r w:rsidRPr="00FF3FE6">
        <w:rPr>
          <w:rFonts w:asciiTheme="minorHAnsi" w:hAnsiTheme="minorHAnsi"/>
        </w:rPr>
        <w:t xml:space="preserve">d) raczej nie </w:t>
      </w:r>
    </w:p>
    <w:p w14:paraId="0EA3724A" w14:textId="77777777" w:rsidR="00FF3FE6" w:rsidRPr="00FF3FE6" w:rsidRDefault="00FF3FE6" w:rsidP="00FF3FE6">
      <w:pPr>
        <w:ind w:left="720"/>
        <w:rPr>
          <w:rFonts w:asciiTheme="minorHAnsi" w:hAnsiTheme="minorHAnsi"/>
          <w:i/>
        </w:rPr>
      </w:pPr>
      <w:r w:rsidRPr="00FF3FE6">
        <w:rPr>
          <w:rFonts w:asciiTheme="minorHAnsi" w:hAnsiTheme="minorHAnsi"/>
        </w:rPr>
        <w:lastRenderedPageBreak/>
        <w:t xml:space="preserve">e) zdecydowanie nie </w:t>
      </w:r>
    </w:p>
    <w:p w14:paraId="2F644A8A" w14:textId="77777777" w:rsidR="00FF3FE6" w:rsidRPr="00FF3FE6" w:rsidRDefault="00FF3FE6" w:rsidP="00FF3FE6">
      <w:pPr>
        <w:rPr>
          <w:rFonts w:asciiTheme="minorHAnsi" w:hAnsiTheme="minorHAnsi"/>
        </w:rPr>
      </w:pPr>
    </w:p>
    <w:p w14:paraId="358C58D0" w14:textId="77777777" w:rsidR="00FF3FE6" w:rsidRPr="00FF3FE6" w:rsidRDefault="00FF3FE6" w:rsidP="00FF3FE6">
      <w:pPr>
        <w:spacing w:line="276" w:lineRule="auto"/>
        <w:ind w:left="360"/>
        <w:rPr>
          <w:rFonts w:asciiTheme="minorHAnsi" w:hAnsiTheme="minorHAnsi"/>
          <w:i/>
        </w:rPr>
      </w:pPr>
      <w:r w:rsidRPr="00FF3FE6">
        <w:rPr>
          <w:rFonts w:asciiTheme="minorHAnsi" w:hAnsiTheme="minorHAnsi"/>
        </w:rPr>
        <w:t xml:space="preserve">5. Na które grupy osób/środowiska działania Programu mają największy wpływ, a na które najmniejszy? </w:t>
      </w:r>
      <w:r w:rsidRPr="00FF3FE6">
        <w:rPr>
          <w:rFonts w:asciiTheme="minorHAnsi" w:hAnsiTheme="minorHAnsi"/>
          <w:i/>
        </w:rPr>
        <w:t>(można zaznaczyć wiele odpowiedzi)</w:t>
      </w:r>
    </w:p>
    <w:tbl>
      <w:tblPr>
        <w:tblStyle w:val="Tabela-Siatka"/>
        <w:tblW w:w="0" w:type="auto"/>
        <w:tblInd w:w="360" w:type="dxa"/>
        <w:tblLook w:val="04A0" w:firstRow="1" w:lastRow="0" w:firstColumn="1" w:lastColumn="0" w:noHBand="0" w:noVBand="1"/>
      </w:tblPr>
      <w:tblGrid>
        <w:gridCol w:w="4464"/>
        <w:gridCol w:w="4464"/>
      </w:tblGrid>
      <w:tr w:rsidR="00FF3FE6" w:rsidRPr="00FF3FE6" w14:paraId="25AD1708" w14:textId="77777777" w:rsidTr="00426B21">
        <w:tc>
          <w:tcPr>
            <w:tcW w:w="4464" w:type="dxa"/>
          </w:tcPr>
          <w:p w14:paraId="643804BE" w14:textId="77777777" w:rsidR="00FF3FE6" w:rsidRPr="00FF3FE6" w:rsidRDefault="00FF3FE6" w:rsidP="00426B21">
            <w:pPr>
              <w:spacing w:line="276" w:lineRule="auto"/>
              <w:rPr>
                <w:rFonts w:asciiTheme="minorHAnsi" w:hAnsiTheme="minorHAnsi"/>
              </w:rPr>
            </w:pPr>
            <w:r w:rsidRPr="00FF3FE6">
              <w:rPr>
                <w:rFonts w:asciiTheme="minorHAnsi" w:hAnsiTheme="minorHAnsi"/>
              </w:rPr>
              <w:t>Największy wpływ</w:t>
            </w:r>
          </w:p>
        </w:tc>
        <w:tc>
          <w:tcPr>
            <w:tcW w:w="4464" w:type="dxa"/>
          </w:tcPr>
          <w:p w14:paraId="541ADD6A" w14:textId="77777777" w:rsidR="00FF3FE6" w:rsidRPr="00FF3FE6" w:rsidRDefault="00FF3FE6" w:rsidP="00426B21">
            <w:pPr>
              <w:spacing w:line="276" w:lineRule="auto"/>
              <w:rPr>
                <w:rFonts w:asciiTheme="minorHAnsi" w:hAnsiTheme="minorHAnsi"/>
              </w:rPr>
            </w:pPr>
            <w:r w:rsidRPr="00FF3FE6">
              <w:rPr>
                <w:rFonts w:asciiTheme="minorHAnsi" w:hAnsiTheme="minorHAnsi"/>
              </w:rPr>
              <w:t>Najmniejszy wpływ</w:t>
            </w:r>
          </w:p>
        </w:tc>
      </w:tr>
      <w:tr w:rsidR="00FF3FE6" w:rsidRPr="00FF3FE6" w14:paraId="5D70CE44" w14:textId="77777777" w:rsidTr="00426B21">
        <w:tc>
          <w:tcPr>
            <w:tcW w:w="8928" w:type="dxa"/>
            <w:gridSpan w:val="2"/>
          </w:tcPr>
          <w:p w14:paraId="7C595A7B" w14:textId="77777777" w:rsidR="00FF3FE6" w:rsidRPr="00FF3FE6" w:rsidRDefault="00FF3FE6" w:rsidP="00426B21">
            <w:pPr>
              <w:spacing w:line="276" w:lineRule="auto"/>
              <w:rPr>
                <w:rFonts w:asciiTheme="minorHAnsi" w:hAnsiTheme="minorHAnsi"/>
              </w:rPr>
            </w:pPr>
            <w:r w:rsidRPr="00FF3FE6">
              <w:rPr>
                <w:rFonts w:asciiTheme="minorHAnsi" w:hAnsiTheme="minorHAnsi"/>
              </w:rPr>
              <w:t>Osoby dorosłe</w:t>
            </w:r>
          </w:p>
          <w:p w14:paraId="0AF112F4" w14:textId="77777777" w:rsidR="00FF3FE6" w:rsidRPr="00FF3FE6" w:rsidRDefault="00FF3FE6" w:rsidP="00426B21">
            <w:pPr>
              <w:spacing w:line="276" w:lineRule="auto"/>
              <w:rPr>
                <w:rFonts w:asciiTheme="minorHAnsi" w:hAnsiTheme="minorHAnsi"/>
              </w:rPr>
            </w:pPr>
          </w:p>
        </w:tc>
      </w:tr>
      <w:tr w:rsidR="00FF3FE6" w:rsidRPr="00FF3FE6" w14:paraId="1BBB5298" w14:textId="77777777" w:rsidTr="00426B21">
        <w:tc>
          <w:tcPr>
            <w:tcW w:w="4464" w:type="dxa"/>
          </w:tcPr>
          <w:p w14:paraId="4BA5E650" w14:textId="77777777" w:rsidR="00FF3FE6" w:rsidRPr="00FF3FE6" w:rsidRDefault="00FF3FE6" w:rsidP="00426B21">
            <w:pPr>
              <w:spacing w:line="276" w:lineRule="auto"/>
              <w:rPr>
                <w:rFonts w:asciiTheme="minorHAnsi" w:hAnsiTheme="minorHAnsi"/>
              </w:rPr>
            </w:pPr>
            <w:r w:rsidRPr="00FF3FE6">
              <w:rPr>
                <w:rFonts w:asciiTheme="minorHAnsi" w:hAnsiTheme="minorHAnsi"/>
              </w:rPr>
              <w:t>Osoby dorosłe z niepełnosprawnością intelektualną</w:t>
            </w:r>
          </w:p>
        </w:tc>
        <w:tc>
          <w:tcPr>
            <w:tcW w:w="4464" w:type="dxa"/>
          </w:tcPr>
          <w:p w14:paraId="36815C36" w14:textId="77777777" w:rsidR="00FF3FE6" w:rsidRPr="00FF3FE6" w:rsidRDefault="00FF3FE6" w:rsidP="00426B21">
            <w:pPr>
              <w:spacing w:line="276" w:lineRule="auto"/>
              <w:rPr>
                <w:rFonts w:asciiTheme="minorHAnsi" w:hAnsiTheme="minorHAnsi"/>
              </w:rPr>
            </w:pPr>
            <w:r w:rsidRPr="00FF3FE6">
              <w:rPr>
                <w:rFonts w:asciiTheme="minorHAnsi" w:hAnsiTheme="minorHAnsi"/>
              </w:rPr>
              <w:t>Osoby z niepełnosprawnością intelektualną</w:t>
            </w:r>
          </w:p>
        </w:tc>
      </w:tr>
      <w:tr w:rsidR="00FF3FE6" w:rsidRPr="00FF3FE6" w14:paraId="670F097B" w14:textId="77777777" w:rsidTr="00426B21">
        <w:tc>
          <w:tcPr>
            <w:tcW w:w="4464" w:type="dxa"/>
          </w:tcPr>
          <w:p w14:paraId="7C5C55ED" w14:textId="77777777" w:rsidR="00FF3FE6" w:rsidRPr="00FF3FE6" w:rsidRDefault="00FF3FE6" w:rsidP="00426B21">
            <w:pPr>
              <w:spacing w:line="276" w:lineRule="auto"/>
              <w:rPr>
                <w:rFonts w:asciiTheme="minorHAnsi" w:hAnsiTheme="minorHAnsi"/>
              </w:rPr>
            </w:pPr>
            <w:r w:rsidRPr="00FF3FE6">
              <w:rPr>
                <w:rFonts w:asciiTheme="minorHAnsi" w:hAnsiTheme="minorHAnsi"/>
              </w:rPr>
              <w:t>Osoby dorosłe z niepełnosprawnością ruchową</w:t>
            </w:r>
          </w:p>
        </w:tc>
        <w:tc>
          <w:tcPr>
            <w:tcW w:w="4464" w:type="dxa"/>
          </w:tcPr>
          <w:p w14:paraId="7D595496" w14:textId="77777777" w:rsidR="00FF3FE6" w:rsidRPr="00FF3FE6" w:rsidRDefault="00FF3FE6" w:rsidP="00426B21">
            <w:pPr>
              <w:spacing w:line="276" w:lineRule="auto"/>
              <w:rPr>
                <w:rFonts w:asciiTheme="minorHAnsi" w:hAnsiTheme="minorHAnsi"/>
              </w:rPr>
            </w:pPr>
            <w:r w:rsidRPr="00FF3FE6">
              <w:rPr>
                <w:rFonts w:asciiTheme="minorHAnsi" w:hAnsiTheme="minorHAnsi"/>
              </w:rPr>
              <w:t>Osoby z niepełnosprawnością ruchową</w:t>
            </w:r>
          </w:p>
        </w:tc>
      </w:tr>
      <w:tr w:rsidR="00FF3FE6" w:rsidRPr="00FF3FE6" w14:paraId="1E5CCC2B" w14:textId="77777777" w:rsidTr="00426B21">
        <w:tc>
          <w:tcPr>
            <w:tcW w:w="4464" w:type="dxa"/>
          </w:tcPr>
          <w:p w14:paraId="46EBB1CA" w14:textId="77777777" w:rsidR="00FF3FE6" w:rsidRPr="00FF3FE6" w:rsidRDefault="00FF3FE6" w:rsidP="00426B21">
            <w:pPr>
              <w:spacing w:line="276" w:lineRule="auto"/>
              <w:rPr>
                <w:rFonts w:asciiTheme="minorHAnsi" w:hAnsiTheme="minorHAnsi"/>
              </w:rPr>
            </w:pPr>
            <w:r w:rsidRPr="00FF3FE6">
              <w:rPr>
                <w:rFonts w:asciiTheme="minorHAnsi" w:hAnsiTheme="minorHAnsi"/>
              </w:rPr>
              <w:t>Osoby dorosłe z niepełnosprawnością psychiczną</w:t>
            </w:r>
          </w:p>
        </w:tc>
        <w:tc>
          <w:tcPr>
            <w:tcW w:w="4464" w:type="dxa"/>
          </w:tcPr>
          <w:p w14:paraId="5B1060C2" w14:textId="77777777" w:rsidR="00FF3FE6" w:rsidRPr="00FF3FE6" w:rsidRDefault="00FF3FE6" w:rsidP="00426B21">
            <w:pPr>
              <w:spacing w:line="276" w:lineRule="auto"/>
              <w:rPr>
                <w:rFonts w:asciiTheme="minorHAnsi" w:hAnsiTheme="minorHAnsi"/>
              </w:rPr>
            </w:pPr>
            <w:r w:rsidRPr="00FF3FE6">
              <w:rPr>
                <w:rFonts w:asciiTheme="minorHAnsi" w:hAnsiTheme="minorHAnsi"/>
              </w:rPr>
              <w:t>Osoby z niepełnosprawnością psychiczną</w:t>
            </w:r>
          </w:p>
        </w:tc>
      </w:tr>
      <w:tr w:rsidR="00FF3FE6" w:rsidRPr="00FF3FE6" w14:paraId="19C6E0C7" w14:textId="77777777" w:rsidTr="00426B21">
        <w:tc>
          <w:tcPr>
            <w:tcW w:w="4464" w:type="dxa"/>
          </w:tcPr>
          <w:p w14:paraId="6911515B" w14:textId="77777777" w:rsidR="00FF3FE6" w:rsidRPr="00FF3FE6" w:rsidRDefault="00FF3FE6" w:rsidP="00426B21">
            <w:pPr>
              <w:spacing w:line="276" w:lineRule="auto"/>
              <w:rPr>
                <w:rFonts w:asciiTheme="minorHAnsi" w:hAnsiTheme="minorHAnsi"/>
              </w:rPr>
            </w:pPr>
            <w:r w:rsidRPr="00FF3FE6">
              <w:rPr>
                <w:rFonts w:asciiTheme="minorHAnsi" w:hAnsiTheme="minorHAnsi"/>
              </w:rPr>
              <w:t>Osoby dorosłe z niepełnosprawnością narządu wzroku lub słuchu</w:t>
            </w:r>
          </w:p>
        </w:tc>
        <w:tc>
          <w:tcPr>
            <w:tcW w:w="4464" w:type="dxa"/>
          </w:tcPr>
          <w:p w14:paraId="586AF1B0" w14:textId="77777777" w:rsidR="00FF3FE6" w:rsidRPr="00FF3FE6" w:rsidRDefault="00FF3FE6" w:rsidP="00426B21">
            <w:pPr>
              <w:spacing w:line="276" w:lineRule="auto"/>
              <w:rPr>
                <w:rFonts w:asciiTheme="minorHAnsi" w:hAnsiTheme="minorHAnsi"/>
              </w:rPr>
            </w:pPr>
            <w:r w:rsidRPr="00FF3FE6">
              <w:rPr>
                <w:rFonts w:asciiTheme="minorHAnsi" w:hAnsiTheme="minorHAnsi"/>
              </w:rPr>
              <w:t>Osoby z niepełnosprawnością narządu wzroku lub słuchu</w:t>
            </w:r>
          </w:p>
        </w:tc>
      </w:tr>
      <w:tr w:rsidR="00FF3FE6" w:rsidRPr="00FF3FE6" w14:paraId="44D04BD9" w14:textId="77777777" w:rsidTr="00426B21">
        <w:tc>
          <w:tcPr>
            <w:tcW w:w="4464" w:type="dxa"/>
          </w:tcPr>
          <w:p w14:paraId="7DAA0516" w14:textId="77777777" w:rsidR="00FF3FE6" w:rsidRPr="00FF3FE6" w:rsidRDefault="00FF3FE6" w:rsidP="00426B21">
            <w:pPr>
              <w:spacing w:line="276" w:lineRule="auto"/>
              <w:rPr>
                <w:rFonts w:asciiTheme="minorHAnsi" w:hAnsiTheme="minorHAnsi"/>
              </w:rPr>
            </w:pPr>
            <w:r w:rsidRPr="00FF3FE6">
              <w:rPr>
                <w:rFonts w:asciiTheme="minorHAnsi" w:hAnsiTheme="minorHAnsi"/>
              </w:rPr>
              <w:t>Osoby dorosłe z innymi rodzajami niepełnosprawności</w:t>
            </w:r>
          </w:p>
        </w:tc>
        <w:tc>
          <w:tcPr>
            <w:tcW w:w="4464" w:type="dxa"/>
          </w:tcPr>
          <w:p w14:paraId="7E92122D" w14:textId="77777777" w:rsidR="00FF3FE6" w:rsidRPr="00FF3FE6" w:rsidRDefault="00FF3FE6" w:rsidP="00426B21">
            <w:pPr>
              <w:spacing w:line="276" w:lineRule="auto"/>
              <w:rPr>
                <w:rFonts w:asciiTheme="minorHAnsi" w:hAnsiTheme="minorHAnsi"/>
              </w:rPr>
            </w:pPr>
            <w:r w:rsidRPr="00FF3FE6">
              <w:rPr>
                <w:rFonts w:asciiTheme="minorHAnsi" w:hAnsiTheme="minorHAnsi"/>
              </w:rPr>
              <w:t>Osoby dorosłe z innymi rodzajami niepełnosprawności</w:t>
            </w:r>
          </w:p>
        </w:tc>
      </w:tr>
      <w:tr w:rsidR="00FF3FE6" w:rsidRPr="00FF3FE6" w14:paraId="4E88012A" w14:textId="77777777" w:rsidTr="00426B21">
        <w:tc>
          <w:tcPr>
            <w:tcW w:w="8928" w:type="dxa"/>
            <w:gridSpan w:val="2"/>
          </w:tcPr>
          <w:p w14:paraId="05FA9548" w14:textId="77777777" w:rsidR="00FF3FE6" w:rsidRPr="00FF3FE6" w:rsidRDefault="00FF3FE6" w:rsidP="00426B21">
            <w:pPr>
              <w:spacing w:line="276" w:lineRule="auto"/>
              <w:rPr>
                <w:rFonts w:asciiTheme="minorHAnsi" w:hAnsiTheme="minorHAnsi"/>
              </w:rPr>
            </w:pPr>
          </w:p>
          <w:p w14:paraId="793DAFA3" w14:textId="77777777" w:rsidR="00FF3FE6" w:rsidRPr="00FF3FE6" w:rsidRDefault="00FF3FE6" w:rsidP="00426B21">
            <w:pPr>
              <w:spacing w:line="276" w:lineRule="auto"/>
              <w:rPr>
                <w:rFonts w:asciiTheme="minorHAnsi" w:hAnsiTheme="minorHAnsi"/>
              </w:rPr>
            </w:pPr>
            <w:r w:rsidRPr="00FF3FE6">
              <w:rPr>
                <w:rFonts w:asciiTheme="minorHAnsi" w:hAnsiTheme="minorHAnsi"/>
              </w:rPr>
              <w:t>Dzieci</w:t>
            </w:r>
          </w:p>
        </w:tc>
      </w:tr>
      <w:tr w:rsidR="00FF3FE6" w:rsidRPr="00FF3FE6" w14:paraId="0A9B619D" w14:textId="77777777" w:rsidTr="00426B21">
        <w:tc>
          <w:tcPr>
            <w:tcW w:w="4464" w:type="dxa"/>
          </w:tcPr>
          <w:p w14:paraId="52A19953" w14:textId="77777777" w:rsidR="00FF3FE6" w:rsidRPr="00FF3FE6" w:rsidRDefault="00FF3FE6" w:rsidP="00426B21">
            <w:pPr>
              <w:spacing w:line="276" w:lineRule="auto"/>
              <w:rPr>
                <w:rFonts w:asciiTheme="minorHAnsi" w:hAnsiTheme="minorHAnsi"/>
              </w:rPr>
            </w:pPr>
            <w:r w:rsidRPr="00FF3FE6">
              <w:rPr>
                <w:rFonts w:asciiTheme="minorHAnsi" w:hAnsiTheme="minorHAnsi"/>
              </w:rPr>
              <w:t>Dzieci z niepełnosprawnością intelektualną</w:t>
            </w:r>
          </w:p>
        </w:tc>
        <w:tc>
          <w:tcPr>
            <w:tcW w:w="4464" w:type="dxa"/>
          </w:tcPr>
          <w:p w14:paraId="1C83E2AA" w14:textId="77777777" w:rsidR="00FF3FE6" w:rsidRPr="00FF3FE6" w:rsidRDefault="00FF3FE6" w:rsidP="00426B21">
            <w:pPr>
              <w:spacing w:line="276" w:lineRule="auto"/>
              <w:rPr>
                <w:rFonts w:asciiTheme="minorHAnsi" w:hAnsiTheme="minorHAnsi"/>
              </w:rPr>
            </w:pPr>
            <w:r w:rsidRPr="00FF3FE6">
              <w:rPr>
                <w:rFonts w:asciiTheme="minorHAnsi" w:hAnsiTheme="minorHAnsi"/>
              </w:rPr>
              <w:t>Dzieci z niepełnosprawnością intelektualną</w:t>
            </w:r>
          </w:p>
        </w:tc>
      </w:tr>
      <w:tr w:rsidR="00FF3FE6" w:rsidRPr="00FF3FE6" w14:paraId="6A3EC725" w14:textId="77777777" w:rsidTr="00426B21">
        <w:tc>
          <w:tcPr>
            <w:tcW w:w="4464" w:type="dxa"/>
          </w:tcPr>
          <w:p w14:paraId="05FC6CF3" w14:textId="77777777" w:rsidR="00FF3FE6" w:rsidRPr="00FF3FE6" w:rsidRDefault="00FF3FE6" w:rsidP="00426B21">
            <w:pPr>
              <w:spacing w:line="276" w:lineRule="auto"/>
              <w:rPr>
                <w:rFonts w:asciiTheme="minorHAnsi" w:hAnsiTheme="minorHAnsi"/>
              </w:rPr>
            </w:pPr>
            <w:r w:rsidRPr="00FF3FE6">
              <w:rPr>
                <w:rFonts w:asciiTheme="minorHAnsi" w:hAnsiTheme="minorHAnsi"/>
              </w:rPr>
              <w:t>Dzieci  z niepełnosprawnością ruchową</w:t>
            </w:r>
          </w:p>
        </w:tc>
        <w:tc>
          <w:tcPr>
            <w:tcW w:w="4464" w:type="dxa"/>
          </w:tcPr>
          <w:p w14:paraId="3FEC607F" w14:textId="77777777" w:rsidR="00FF3FE6" w:rsidRPr="00FF3FE6" w:rsidRDefault="00FF3FE6" w:rsidP="00426B21">
            <w:pPr>
              <w:spacing w:line="276" w:lineRule="auto"/>
              <w:rPr>
                <w:rFonts w:asciiTheme="minorHAnsi" w:hAnsiTheme="minorHAnsi"/>
              </w:rPr>
            </w:pPr>
            <w:r w:rsidRPr="00FF3FE6">
              <w:rPr>
                <w:rFonts w:asciiTheme="minorHAnsi" w:hAnsiTheme="minorHAnsi"/>
              </w:rPr>
              <w:t>Dzieci  z niepełnosprawnością ruchową</w:t>
            </w:r>
          </w:p>
        </w:tc>
      </w:tr>
      <w:tr w:rsidR="00FF3FE6" w:rsidRPr="00FF3FE6" w14:paraId="6D91F379" w14:textId="77777777" w:rsidTr="00426B21">
        <w:tc>
          <w:tcPr>
            <w:tcW w:w="4464" w:type="dxa"/>
          </w:tcPr>
          <w:p w14:paraId="056ABC93" w14:textId="77777777" w:rsidR="00FF3FE6" w:rsidRPr="00FF3FE6" w:rsidRDefault="00FF3FE6" w:rsidP="00426B21">
            <w:pPr>
              <w:spacing w:line="276" w:lineRule="auto"/>
              <w:rPr>
                <w:rFonts w:asciiTheme="minorHAnsi" w:hAnsiTheme="minorHAnsi"/>
              </w:rPr>
            </w:pPr>
            <w:r w:rsidRPr="00FF3FE6">
              <w:rPr>
                <w:rFonts w:asciiTheme="minorHAnsi" w:hAnsiTheme="minorHAnsi"/>
              </w:rPr>
              <w:t>Dzieci z niepełnosprawnością psychiczną</w:t>
            </w:r>
          </w:p>
        </w:tc>
        <w:tc>
          <w:tcPr>
            <w:tcW w:w="4464" w:type="dxa"/>
          </w:tcPr>
          <w:p w14:paraId="6AD0F69E" w14:textId="77777777" w:rsidR="00FF3FE6" w:rsidRPr="00FF3FE6" w:rsidRDefault="00FF3FE6" w:rsidP="00426B21">
            <w:pPr>
              <w:spacing w:line="276" w:lineRule="auto"/>
              <w:rPr>
                <w:rFonts w:asciiTheme="minorHAnsi" w:hAnsiTheme="minorHAnsi"/>
              </w:rPr>
            </w:pPr>
            <w:r w:rsidRPr="00FF3FE6">
              <w:rPr>
                <w:rFonts w:asciiTheme="minorHAnsi" w:hAnsiTheme="minorHAnsi"/>
              </w:rPr>
              <w:t>Dzieci z niepełnosprawnością psychiczną</w:t>
            </w:r>
          </w:p>
        </w:tc>
      </w:tr>
      <w:tr w:rsidR="00FF3FE6" w:rsidRPr="00FF3FE6" w14:paraId="23522E15" w14:textId="77777777" w:rsidTr="00426B21">
        <w:tc>
          <w:tcPr>
            <w:tcW w:w="4464" w:type="dxa"/>
          </w:tcPr>
          <w:p w14:paraId="13364E57" w14:textId="77777777" w:rsidR="00FF3FE6" w:rsidRPr="00FF3FE6" w:rsidRDefault="00FF3FE6" w:rsidP="00426B21">
            <w:pPr>
              <w:spacing w:line="276" w:lineRule="auto"/>
              <w:rPr>
                <w:rFonts w:asciiTheme="minorHAnsi" w:hAnsiTheme="minorHAnsi"/>
              </w:rPr>
            </w:pPr>
            <w:r w:rsidRPr="00FF3FE6">
              <w:rPr>
                <w:rFonts w:asciiTheme="minorHAnsi" w:hAnsiTheme="minorHAnsi"/>
              </w:rPr>
              <w:t>Dzieci z niepełnosprawnością narządu wzroku lub słuchu</w:t>
            </w:r>
          </w:p>
        </w:tc>
        <w:tc>
          <w:tcPr>
            <w:tcW w:w="4464" w:type="dxa"/>
          </w:tcPr>
          <w:p w14:paraId="256809F1" w14:textId="77777777" w:rsidR="00FF3FE6" w:rsidRPr="00FF3FE6" w:rsidRDefault="00FF3FE6" w:rsidP="00426B21">
            <w:pPr>
              <w:spacing w:line="276" w:lineRule="auto"/>
              <w:rPr>
                <w:rFonts w:asciiTheme="minorHAnsi" w:hAnsiTheme="minorHAnsi"/>
              </w:rPr>
            </w:pPr>
            <w:r w:rsidRPr="00FF3FE6">
              <w:rPr>
                <w:rFonts w:asciiTheme="minorHAnsi" w:hAnsiTheme="minorHAnsi"/>
              </w:rPr>
              <w:t>Dzieci z niepełnosprawnością narządu wzroku lub słuchu</w:t>
            </w:r>
          </w:p>
        </w:tc>
      </w:tr>
      <w:tr w:rsidR="00FF3FE6" w:rsidRPr="00FF3FE6" w14:paraId="4672B2D3" w14:textId="77777777" w:rsidTr="00426B21">
        <w:tc>
          <w:tcPr>
            <w:tcW w:w="4464" w:type="dxa"/>
          </w:tcPr>
          <w:p w14:paraId="22BE92B4" w14:textId="77777777" w:rsidR="00FF3FE6" w:rsidRPr="00FF3FE6" w:rsidRDefault="00FF3FE6" w:rsidP="00426B21">
            <w:pPr>
              <w:spacing w:line="276" w:lineRule="auto"/>
              <w:rPr>
                <w:rFonts w:asciiTheme="minorHAnsi" w:hAnsiTheme="minorHAnsi"/>
              </w:rPr>
            </w:pPr>
            <w:r w:rsidRPr="00FF3FE6">
              <w:rPr>
                <w:rFonts w:asciiTheme="minorHAnsi" w:hAnsiTheme="minorHAnsi"/>
              </w:rPr>
              <w:t>Dzieci z innymi rodzajami niepełnosprawności</w:t>
            </w:r>
          </w:p>
        </w:tc>
        <w:tc>
          <w:tcPr>
            <w:tcW w:w="4464" w:type="dxa"/>
          </w:tcPr>
          <w:p w14:paraId="040ECA47" w14:textId="77777777" w:rsidR="00FF3FE6" w:rsidRPr="00FF3FE6" w:rsidRDefault="00FF3FE6" w:rsidP="00426B21">
            <w:pPr>
              <w:spacing w:line="276" w:lineRule="auto"/>
              <w:rPr>
                <w:rFonts w:asciiTheme="minorHAnsi" w:hAnsiTheme="minorHAnsi"/>
              </w:rPr>
            </w:pPr>
            <w:r w:rsidRPr="00FF3FE6">
              <w:rPr>
                <w:rFonts w:asciiTheme="minorHAnsi" w:hAnsiTheme="minorHAnsi"/>
              </w:rPr>
              <w:t>Dzieci z innymi rodzajami niepełnosprawności</w:t>
            </w:r>
          </w:p>
        </w:tc>
      </w:tr>
      <w:tr w:rsidR="00FF3FE6" w:rsidRPr="00FF3FE6" w14:paraId="752BABED" w14:textId="77777777" w:rsidTr="00426B21">
        <w:tc>
          <w:tcPr>
            <w:tcW w:w="4464" w:type="dxa"/>
          </w:tcPr>
          <w:p w14:paraId="394328DC" w14:textId="77777777" w:rsidR="00FF3FE6" w:rsidRPr="00FF3FE6" w:rsidRDefault="00FF3FE6" w:rsidP="00426B21">
            <w:pPr>
              <w:spacing w:line="276" w:lineRule="auto"/>
              <w:rPr>
                <w:rFonts w:asciiTheme="minorHAnsi" w:hAnsiTheme="minorHAnsi"/>
              </w:rPr>
            </w:pPr>
          </w:p>
          <w:p w14:paraId="60836273" w14:textId="77777777" w:rsidR="00FF3FE6" w:rsidRPr="00FF3FE6" w:rsidRDefault="00FF3FE6" w:rsidP="00426B21">
            <w:pPr>
              <w:spacing w:line="276" w:lineRule="auto"/>
              <w:rPr>
                <w:rFonts w:asciiTheme="minorHAnsi" w:hAnsiTheme="minorHAnsi"/>
              </w:rPr>
            </w:pPr>
            <w:r w:rsidRPr="00FF3FE6">
              <w:rPr>
                <w:rFonts w:asciiTheme="minorHAnsi" w:hAnsiTheme="minorHAnsi"/>
              </w:rPr>
              <w:t>Rodziny osób z niepełnosprawnością</w:t>
            </w:r>
          </w:p>
        </w:tc>
        <w:tc>
          <w:tcPr>
            <w:tcW w:w="4464" w:type="dxa"/>
          </w:tcPr>
          <w:p w14:paraId="2B64D083" w14:textId="77777777" w:rsidR="00FF3FE6" w:rsidRPr="00FF3FE6" w:rsidRDefault="00FF3FE6" w:rsidP="00426B21">
            <w:pPr>
              <w:spacing w:line="276" w:lineRule="auto"/>
              <w:rPr>
                <w:rFonts w:asciiTheme="minorHAnsi" w:hAnsiTheme="minorHAnsi"/>
              </w:rPr>
            </w:pPr>
          </w:p>
          <w:p w14:paraId="559FF94C" w14:textId="77777777" w:rsidR="00FF3FE6" w:rsidRPr="00FF3FE6" w:rsidRDefault="00FF3FE6" w:rsidP="00426B21">
            <w:pPr>
              <w:spacing w:line="276" w:lineRule="auto"/>
              <w:rPr>
                <w:rFonts w:asciiTheme="minorHAnsi" w:hAnsiTheme="minorHAnsi"/>
              </w:rPr>
            </w:pPr>
            <w:r w:rsidRPr="00FF3FE6">
              <w:rPr>
                <w:rFonts w:asciiTheme="minorHAnsi" w:hAnsiTheme="minorHAnsi"/>
              </w:rPr>
              <w:t>Rodziny osób z niepełnosprawnością</w:t>
            </w:r>
          </w:p>
        </w:tc>
      </w:tr>
      <w:tr w:rsidR="00FF3FE6" w:rsidRPr="00FF3FE6" w14:paraId="1D4E2E14" w14:textId="77777777" w:rsidTr="00426B21">
        <w:tc>
          <w:tcPr>
            <w:tcW w:w="4464" w:type="dxa"/>
          </w:tcPr>
          <w:p w14:paraId="276FA2B4" w14:textId="77777777" w:rsidR="00FF3FE6" w:rsidRPr="00FF3FE6" w:rsidRDefault="00FF3FE6" w:rsidP="00426B21">
            <w:pPr>
              <w:spacing w:line="276" w:lineRule="auto"/>
              <w:rPr>
                <w:rFonts w:asciiTheme="minorHAnsi" w:hAnsiTheme="minorHAnsi"/>
              </w:rPr>
            </w:pPr>
            <w:r w:rsidRPr="00FF3FE6">
              <w:rPr>
                <w:rFonts w:asciiTheme="minorHAnsi" w:hAnsiTheme="minorHAnsi"/>
              </w:rPr>
              <w:t>Organizacje (np. pozarządowe) działające na rzecz osób z niepełnosprawnością</w:t>
            </w:r>
          </w:p>
        </w:tc>
        <w:tc>
          <w:tcPr>
            <w:tcW w:w="4464" w:type="dxa"/>
          </w:tcPr>
          <w:p w14:paraId="00C193C2" w14:textId="77777777" w:rsidR="00FF3FE6" w:rsidRPr="00FF3FE6" w:rsidRDefault="00FF3FE6" w:rsidP="00426B21">
            <w:pPr>
              <w:spacing w:line="276" w:lineRule="auto"/>
              <w:rPr>
                <w:rFonts w:asciiTheme="minorHAnsi" w:hAnsiTheme="minorHAnsi"/>
              </w:rPr>
            </w:pPr>
            <w:r w:rsidRPr="00FF3FE6">
              <w:rPr>
                <w:rFonts w:asciiTheme="minorHAnsi" w:hAnsiTheme="minorHAnsi"/>
              </w:rPr>
              <w:t>Organizacje (np. pozarządowe) działające na rzecz osób z niepełnosprawnością</w:t>
            </w:r>
          </w:p>
        </w:tc>
      </w:tr>
      <w:tr w:rsidR="00FF3FE6" w:rsidRPr="00FF3FE6" w14:paraId="2C20AB85" w14:textId="77777777" w:rsidTr="00426B21">
        <w:tc>
          <w:tcPr>
            <w:tcW w:w="4464" w:type="dxa"/>
          </w:tcPr>
          <w:p w14:paraId="5B4A7C5F" w14:textId="77777777" w:rsidR="00FF3FE6" w:rsidRPr="00FF3FE6" w:rsidRDefault="00FF3FE6" w:rsidP="00426B21">
            <w:pPr>
              <w:spacing w:line="276" w:lineRule="auto"/>
              <w:rPr>
                <w:rFonts w:asciiTheme="minorHAnsi" w:hAnsiTheme="minorHAnsi"/>
              </w:rPr>
            </w:pPr>
            <w:r w:rsidRPr="00FF3FE6">
              <w:rPr>
                <w:rFonts w:asciiTheme="minorHAnsi" w:hAnsiTheme="minorHAnsi"/>
              </w:rPr>
              <w:t>Grupy nieformalne działające na rzecz osób z niepełnosprawnością</w:t>
            </w:r>
          </w:p>
        </w:tc>
        <w:tc>
          <w:tcPr>
            <w:tcW w:w="4464" w:type="dxa"/>
          </w:tcPr>
          <w:p w14:paraId="53923C50" w14:textId="77777777" w:rsidR="00FF3FE6" w:rsidRPr="00FF3FE6" w:rsidRDefault="00FF3FE6" w:rsidP="00426B21">
            <w:pPr>
              <w:spacing w:line="276" w:lineRule="auto"/>
              <w:rPr>
                <w:rFonts w:asciiTheme="minorHAnsi" w:hAnsiTheme="minorHAnsi"/>
              </w:rPr>
            </w:pPr>
            <w:r w:rsidRPr="00FF3FE6">
              <w:rPr>
                <w:rFonts w:asciiTheme="minorHAnsi" w:hAnsiTheme="minorHAnsi"/>
              </w:rPr>
              <w:t>Grupy nieformalne działające na rzecz osób z niepełnosprawnością</w:t>
            </w:r>
          </w:p>
        </w:tc>
      </w:tr>
      <w:tr w:rsidR="00FF3FE6" w:rsidRPr="00FF3FE6" w14:paraId="45C1E96E" w14:textId="77777777" w:rsidTr="00426B21">
        <w:tc>
          <w:tcPr>
            <w:tcW w:w="4464" w:type="dxa"/>
          </w:tcPr>
          <w:p w14:paraId="7C60DAB7" w14:textId="77777777" w:rsidR="00FF3FE6" w:rsidRPr="00FF3FE6" w:rsidRDefault="00FF3FE6" w:rsidP="00426B21">
            <w:pPr>
              <w:spacing w:line="276" w:lineRule="auto"/>
              <w:rPr>
                <w:rFonts w:asciiTheme="minorHAnsi" w:hAnsiTheme="minorHAnsi"/>
              </w:rPr>
            </w:pPr>
            <w:r w:rsidRPr="00FF3FE6">
              <w:rPr>
                <w:rFonts w:asciiTheme="minorHAnsi" w:hAnsiTheme="minorHAnsi"/>
              </w:rPr>
              <w:t>Lokalna społeczność</w:t>
            </w:r>
          </w:p>
        </w:tc>
        <w:tc>
          <w:tcPr>
            <w:tcW w:w="4464" w:type="dxa"/>
          </w:tcPr>
          <w:p w14:paraId="2AB390AC" w14:textId="77777777" w:rsidR="00FF3FE6" w:rsidRPr="00FF3FE6" w:rsidRDefault="00FF3FE6" w:rsidP="00426B21">
            <w:pPr>
              <w:spacing w:line="276" w:lineRule="auto"/>
              <w:rPr>
                <w:rFonts w:asciiTheme="minorHAnsi" w:hAnsiTheme="minorHAnsi"/>
              </w:rPr>
            </w:pPr>
            <w:r w:rsidRPr="00FF3FE6">
              <w:rPr>
                <w:rFonts w:asciiTheme="minorHAnsi" w:hAnsiTheme="minorHAnsi"/>
              </w:rPr>
              <w:t>Lokalna społeczność</w:t>
            </w:r>
          </w:p>
        </w:tc>
      </w:tr>
      <w:tr w:rsidR="00FF3FE6" w:rsidRPr="00FF3FE6" w14:paraId="7FB3F290" w14:textId="77777777" w:rsidTr="00426B21">
        <w:tc>
          <w:tcPr>
            <w:tcW w:w="4464" w:type="dxa"/>
          </w:tcPr>
          <w:p w14:paraId="3B24FDB9" w14:textId="77777777" w:rsidR="00FF3FE6" w:rsidRPr="00FF3FE6" w:rsidRDefault="00FF3FE6" w:rsidP="00426B21">
            <w:pPr>
              <w:spacing w:line="276" w:lineRule="auto"/>
              <w:rPr>
                <w:rFonts w:asciiTheme="minorHAnsi" w:hAnsiTheme="minorHAnsi"/>
              </w:rPr>
            </w:pPr>
            <w:r w:rsidRPr="00FF3FE6">
              <w:rPr>
                <w:rFonts w:asciiTheme="minorHAnsi" w:hAnsiTheme="minorHAnsi"/>
              </w:rPr>
              <w:t>Inne, jakie</w:t>
            </w:r>
          </w:p>
        </w:tc>
        <w:tc>
          <w:tcPr>
            <w:tcW w:w="4464" w:type="dxa"/>
          </w:tcPr>
          <w:p w14:paraId="1526771B" w14:textId="77777777" w:rsidR="00FF3FE6" w:rsidRPr="00FF3FE6" w:rsidRDefault="00FF3FE6" w:rsidP="00426B21">
            <w:pPr>
              <w:spacing w:line="276" w:lineRule="auto"/>
              <w:rPr>
                <w:rFonts w:asciiTheme="minorHAnsi" w:hAnsiTheme="minorHAnsi"/>
              </w:rPr>
            </w:pPr>
            <w:r w:rsidRPr="00FF3FE6">
              <w:rPr>
                <w:rFonts w:asciiTheme="minorHAnsi" w:hAnsiTheme="minorHAnsi"/>
              </w:rPr>
              <w:t>Inne, jakie</w:t>
            </w:r>
          </w:p>
        </w:tc>
      </w:tr>
    </w:tbl>
    <w:p w14:paraId="356D8183" w14:textId="77777777" w:rsidR="00FF3FE6" w:rsidRPr="00FF3FE6" w:rsidRDefault="00FF3FE6" w:rsidP="00FF3FE6">
      <w:pPr>
        <w:spacing w:line="276" w:lineRule="auto"/>
        <w:ind w:left="360"/>
        <w:rPr>
          <w:rFonts w:asciiTheme="minorHAnsi" w:hAnsiTheme="minorHAnsi"/>
        </w:rPr>
      </w:pPr>
    </w:p>
    <w:p w14:paraId="450E5A87" w14:textId="77777777" w:rsidR="00FF3FE6" w:rsidRPr="00FF3FE6" w:rsidRDefault="00FF3FE6" w:rsidP="00FF3FE6">
      <w:pPr>
        <w:rPr>
          <w:rFonts w:asciiTheme="minorHAnsi" w:hAnsiTheme="minorHAnsi"/>
          <w:i/>
        </w:rPr>
      </w:pPr>
      <w:r w:rsidRPr="00FF3FE6">
        <w:rPr>
          <w:rFonts w:asciiTheme="minorHAnsi" w:hAnsiTheme="minorHAnsi"/>
        </w:rPr>
        <w:t>6. Które działania cieszą się największym zainteresowaniem odbiorców Państwa organizacji? (</w:t>
      </w:r>
      <w:r w:rsidRPr="00FF3FE6">
        <w:rPr>
          <w:rFonts w:asciiTheme="minorHAnsi" w:hAnsiTheme="minorHAnsi"/>
          <w:i/>
        </w:rPr>
        <w:t>pytanie otwarte, forma krótkiej odpowiedzi).</w:t>
      </w:r>
    </w:p>
    <w:p w14:paraId="52B3C203" w14:textId="77777777" w:rsidR="00FF3FE6" w:rsidRPr="00FF3FE6" w:rsidRDefault="00FF3FE6" w:rsidP="00FF3FE6">
      <w:pPr>
        <w:rPr>
          <w:rFonts w:asciiTheme="minorHAnsi" w:hAnsiTheme="minorHAnsi"/>
        </w:rPr>
      </w:pPr>
      <w:r w:rsidRPr="00FF3FE6">
        <w:rPr>
          <w:rFonts w:asciiTheme="minorHAnsi" w:hAnsiTheme="minorHAnsi"/>
        </w:rPr>
        <w:t>7. Które działania cieszą się najmniejszym zainteresowaniem odbiorców Państwa organizacji? (</w:t>
      </w:r>
      <w:r w:rsidRPr="00FF3FE6">
        <w:rPr>
          <w:rFonts w:asciiTheme="minorHAnsi" w:hAnsiTheme="minorHAnsi"/>
          <w:i/>
        </w:rPr>
        <w:t>pytanie otwarte, forma krótkiej odpowiedzi).</w:t>
      </w:r>
    </w:p>
    <w:p w14:paraId="5526C62E" w14:textId="77777777" w:rsidR="00FF3FE6" w:rsidRPr="00FF3FE6" w:rsidRDefault="00FF3FE6" w:rsidP="00FF3FE6">
      <w:pPr>
        <w:rPr>
          <w:rFonts w:asciiTheme="minorHAnsi" w:hAnsiTheme="minorHAnsi"/>
          <w:i/>
        </w:rPr>
      </w:pPr>
    </w:p>
    <w:p w14:paraId="4B8DAB6D" w14:textId="77777777" w:rsidR="00FF3FE6" w:rsidRPr="00FF3FE6" w:rsidRDefault="00FF3FE6" w:rsidP="00FF3FE6">
      <w:pPr>
        <w:spacing w:line="276" w:lineRule="auto"/>
        <w:rPr>
          <w:rFonts w:asciiTheme="minorHAnsi" w:hAnsiTheme="minorHAnsi"/>
        </w:rPr>
      </w:pPr>
      <w:r w:rsidRPr="00FF3FE6">
        <w:rPr>
          <w:rFonts w:asciiTheme="minorHAnsi" w:hAnsiTheme="minorHAnsi"/>
        </w:rPr>
        <w:t>8. Czy środki finansowe na realizację działań zapisanych w Programie, są wystarczające?</w:t>
      </w:r>
    </w:p>
    <w:p w14:paraId="14F650D6" w14:textId="77777777" w:rsidR="00FF3FE6" w:rsidRPr="00FF3FE6" w:rsidRDefault="00FF3FE6" w:rsidP="00FF3FE6">
      <w:pPr>
        <w:spacing w:line="276" w:lineRule="auto"/>
        <w:rPr>
          <w:rFonts w:asciiTheme="minorHAnsi" w:hAnsiTheme="minorHAnsi"/>
        </w:rPr>
      </w:pPr>
    </w:p>
    <w:p w14:paraId="4887EC39" w14:textId="77777777" w:rsidR="00FF3FE6" w:rsidRPr="00FF3FE6" w:rsidRDefault="00FF3FE6" w:rsidP="00FF3FE6">
      <w:pPr>
        <w:ind w:left="720"/>
        <w:rPr>
          <w:rFonts w:asciiTheme="minorHAnsi" w:hAnsiTheme="minorHAnsi"/>
        </w:rPr>
      </w:pPr>
      <w:r w:rsidRPr="00FF3FE6">
        <w:rPr>
          <w:rFonts w:asciiTheme="minorHAnsi" w:hAnsiTheme="minorHAnsi"/>
        </w:rPr>
        <w:lastRenderedPageBreak/>
        <w:t xml:space="preserve">a) zdecydowanie tak - </w:t>
      </w:r>
      <w:r w:rsidRPr="00FF3FE6">
        <w:rPr>
          <w:rFonts w:asciiTheme="minorHAnsi" w:hAnsiTheme="minorHAnsi"/>
          <w:i/>
        </w:rPr>
        <w:t>przejdź do pyt. 10</w:t>
      </w:r>
    </w:p>
    <w:p w14:paraId="217E0F51" w14:textId="77777777" w:rsidR="00FF3FE6" w:rsidRPr="00FF3FE6" w:rsidRDefault="00FF3FE6" w:rsidP="00FF3FE6">
      <w:pPr>
        <w:ind w:left="720"/>
        <w:rPr>
          <w:rFonts w:asciiTheme="minorHAnsi" w:hAnsiTheme="minorHAnsi"/>
        </w:rPr>
      </w:pPr>
      <w:r w:rsidRPr="00FF3FE6">
        <w:rPr>
          <w:rFonts w:asciiTheme="minorHAnsi" w:hAnsiTheme="minorHAnsi"/>
        </w:rPr>
        <w:t xml:space="preserve">b) raczej tak -  </w:t>
      </w:r>
      <w:r w:rsidRPr="00FF3FE6">
        <w:rPr>
          <w:rFonts w:asciiTheme="minorHAnsi" w:hAnsiTheme="minorHAnsi"/>
          <w:i/>
        </w:rPr>
        <w:t>przejdź do pyt. 10</w:t>
      </w:r>
    </w:p>
    <w:p w14:paraId="7C1E4A46" w14:textId="77777777" w:rsidR="00FF3FE6" w:rsidRPr="00FF3FE6" w:rsidRDefault="00FF3FE6" w:rsidP="00FF3FE6">
      <w:pPr>
        <w:ind w:left="720"/>
        <w:rPr>
          <w:rFonts w:asciiTheme="minorHAnsi" w:hAnsiTheme="minorHAnsi"/>
        </w:rPr>
      </w:pPr>
      <w:r w:rsidRPr="00FF3FE6">
        <w:rPr>
          <w:rFonts w:asciiTheme="minorHAnsi" w:hAnsiTheme="minorHAnsi"/>
        </w:rPr>
        <w:t xml:space="preserve">c) ani tak, ani nie - </w:t>
      </w:r>
      <w:r w:rsidRPr="00FF3FE6">
        <w:rPr>
          <w:rFonts w:asciiTheme="minorHAnsi" w:hAnsiTheme="minorHAnsi"/>
          <w:i/>
        </w:rPr>
        <w:t>przejdź do pyt. 9</w:t>
      </w:r>
    </w:p>
    <w:p w14:paraId="311453F2" w14:textId="77777777" w:rsidR="00FF3FE6" w:rsidRPr="00FF3FE6" w:rsidRDefault="00FF3FE6" w:rsidP="00FF3FE6">
      <w:pPr>
        <w:ind w:left="720"/>
        <w:rPr>
          <w:rFonts w:asciiTheme="minorHAnsi" w:hAnsiTheme="minorHAnsi"/>
          <w:i/>
        </w:rPr>
      </w:pPr>
      <w:r w:rsidRPr="00FF3FE6">
        <w:rPr>
          <w:rFonts w:asciiTheme="minorHAnsi" w:hAnsiTheme="minorHAnsi"/>
        </w:rPr>
        <w:t xml:space="preserve">d) raczej nie – </w:t>
      </w:r>
      <w:r w:rsidRPr="00FF3FE6">
        <w:rPr>
          <w:rFonts w:asciiTheme="minorHAnsi" w:hAnsiTheme="minorHAnsi"/>
          <w:i/>
        </w:rPr>
        <w:t>przejdź do pyt. 9</w:t>
      </w:r>
    </w:p>
    <w:p w14:paraId="73E52FC5" w14:textId="77777777" w:rsidR="00FF3FE6" w:rsidRPr="00FF3FE6" w:rsidRDefault="00FF3FE6" w:rsidP="00FF3FE6">
      <w:pPr>
        <w:ind w:left="720"/>
        <w:rPr>
          <w:rFonts w:asciiTheme="minorHAnsi" w:hAnsiTheme="minorHAnsi"/>
          <w:i/>
        </w:rPr>
      </w:pPr>
      <w:r w:rsidRPr="00FF3FE6">
        <w:rPr>
          <w:rFonts w:asciiTheme="minorHAnsi" w:hAnsiTheme="minorHAnsi"/>
        </w:rPr>
        <w:t xml:space="preserve">e) zdecydowanie nie  – </w:t>
      </w:r>
      <w:r w:rsidRPr="00FF3FE6">
        <w:rPr>
          <w:rFonts w:asciiTheme="minorHAnsi" w:hAnsiTheme="minorHAnsi"/>
          <w:i/>
        </w:rPr>
        <w:t>przejdź do pyt. 9</w:t>
      </w:r>
    </w:p>
    <w:p w14:paraId="3A6695FF" w14:textId="77777777" w:rsidR="00FF3FE6" w:rsidRPr="00FF3FE6" w:rsidRDefault="00FF3FE6" w:rsidP="00FF3FE6">
      <w:pPr>
        <w:spacing w:line="276" w:lineRule="auto"/>
        <w:rPr>
          <w:rFonts w:asciiTheme="minorHAnsi" w:hAnsiTheme="minorHAnsi"/>
        </w:rPr>
      </w:pPr>
    </w:p>
    <w:p w14:paraId="0C95342D" w14:textId="77777777" w:rsidR="00FF3FE6" w:rsidRPr="00FF3FE6" w:rsidRDefault="00FF3FE6" w:rsidP="00FF3FE6">
      <w:pPr>
        <w:spacing w:line="276" w:lineRule="auto"/>
        <w:rPr>
          <w:rFonts w:asciiTheme="minorHAnsi" w:hAnsiTheme="minorHAnsi"/>
          <w:i/>
        </w:rPr>
      </w:pPr>
      <w:r w:rsidRPr="00FF3FE6">
        <w:rPr>
          <w:rFonts w:asciiTheme="minorHAnsi" w:hAnsiTheme="minorHAnsi"/>
        </w:rPr>
        <w:t>9. Na jakie działania najbardziej brakuje środków finansowych? (</w:t>
      </w:r>
      <w:r w:rsidRPr="00FF3FE6">
        <w:rPr>
          <w:rFonts w:asciiTheme="minorHAnsi" w:hAnsiTheme="minorHAnsi"/>
          <w:i/>
        </w:rPr>
        <w:t>pytanie otwarte, forma krótkiej odpowiedzi).</w:t>
      </w:r>
    </w:p>
    <w:p w14:paraId="52FF6256" w14:textId="77777777" w:rsidR="00FF3FE6" w:rsidRPr="00FF3FE6" w:rsidRDefault="00FF3FE6" w:rsidP="00FF3FE6">
      <w:pPr>
        <w:spacing w:line="276" w:lineRule="auto"/>
        <w:rPr>
          <w:rFonts w:asciiTheme="minorHAnsi" w:hAnsiTheme="minorHAnsi"/>
          <w:i/>
        </w:rPr>
      </w:pPr>
    </w:p>
    <w:p w14:paraId="2A6C5BBA" w14:textId="77777777" w:rsidR="00FF3FE6" w:rsidRPr="00FF3FE6" w:rsidRDefault="00FF3FE6" w:rsidP="00FF3FE6">
      <w:pPr>
        <w:spacing w:line="276" w:lineRule="auto"/>
        <w:rPr>
          <w:rFonts w:asciiTheme="minorHAnsi" w:hAnsiTheme="minorHAnsi"/>
        </w:rPr>
      </w:pPr>
      <w:r w:rsidRPr="00FF3FE6">
        <w:rPr>
          <w:rFonts w:asciiTheme="minorHAnsi" w:hAnsiTheme="minorHAnsi"/>
          <w:i/>
        </w:rPr>
        <w:t xml:space="preserve">10. </w:t>
      </w:r>
      <w:r w:rsidRPr="00FF3FE6">
        <w:rPr>
          <w:rFonts w:asciiTheme="minorHAnsi" w:hAnsiTheme="minorHAnsi"/>
        </w:rPr>
        <w:t xml:space="preserve">Czy brakuje jakiś innych zasobów (np. czasu, zasobów ludzkich, infrastruktury) by realizować działania na rzecz </w:t>
      </w:r>
      <w:proofErr w:type="spellStart"/>
      <w:r w:rsidRPr="00FF3FE6">
        <w:rPr>
          <w:rFonts w:asciiTheme="minorHAnsi" w:hAnsiTheme="minorHAnsi"/>
        </w:rPr>
        <w:t>OzN</w:t>
      </w:r>
      <w:proofErr w:type="spellEnd"/>
      <w:r w:rsidRPr="00FF3FE6">
        <w:rPr>
          <w:rFonts w:asciiTheme="minorHAnsi" w:hAnsiTheme="minorHAnsi"/>
        </w:rPr>
        <w:t xml:space="preserve"> i ich rodzin/środowisk bardziej skutecznie?</w:t>
      </w:r>
    </w:p>
    <w:p w14:paraId="1A07CA49" w14:textId="77777777" w:rsidR="00FF3FE6" w:rsidRPr="00FF3FE6" w:rsidRDefault="00FF3FE6" w:rsidP="00FF3FE6">
      <w:pPr>
        <w:spacing w:line="276" w:lineRule="auto"/>
        <w:rPr>
          <w:rFonts w:asciiTheme="minorHAnsi" w:hAnsiTheme="minorHAnsi"/>
        </w:rPr>
      </w:pPr>
    </w:p>
    <w:p w14:paraId="37E81296" w14:textId="77777777" w:rsidR="00FF3FE6" w:rsidRPr="00FF3FE6" w:rsidRDefault="00FF3FE6" w:rsidP="00FF3FE6">
      <w:pPr>
        <w:ind w:left="720"/>
        <w:rPr>
          <w:rFonts w:asciiTheme="minorHAnsi" w:hAnsiTheme="minorHAnsi"/>
        </w:rPr>
      </w:pPr>
      <w:r w:rsidRPr="00FF3FE6">
        <w:rPr>
          <w:rFonts w:asciiTheme="minorHAnsi" w:hAnsiTheme="minorHAnsi"/>
        </w:rPr>
        <w:t xml:space="preserve">a) zdecydowanie tak - </w:t>
      </w:r>
      <w:r w:rsidRPr="00FF3FE6">
        <w:rPr>
          <w:rFonts w:asciiTheme="minorHAnsi" w:hAnsiTheme="minorHAnsi"/>
          <w:i/>
        </w:rPr>
        <w:t>przejdź do pyt. 11</w:t>
      </w:r>
    </w:p>
    <w:p w14:paraId="5D1DC395" w14:textId="77777777" w:rsidR="00FF3FE6" w:rsidRPr="00FF3FE6" w:rsidRDefault="00FF3FE6" w:rsidP="00FF3FE6">
      <w:pPr>
        <w:ind w:left="720"/>
        <w:rPr>
          <w:rFonts w:asciiTheme="minorHAnsi" w:hAnsiTheme="minorHAnsi"/>
        </w:rPr>
      </w:pPr>
      <w:r w:rsidRPr="00FF3FE6">
        <w:rPr>
          <w:rFonts w:asciiTheme="minorHAnsi" w:hAnsiTheme="minorHAnsi"/>
        </w:rPr>
        <w:t xml:space="preserve">b) raczej tak -  </w:t>
      </w:r>
      <w:r w:rsidRPr="00FF3FE6">
        <w:rPr>
          <w:rFonts w:asciiTheme="minorHAnsi" w:hAnsiTheme="minorHAnsi"/>
          <w:i/>
        </w:rPr>
        <w:t>przejdź do pyt. 11</w:t>
      </w:r>
    </w:p>
    <w:p w14:paraId="59E502B8" w14:textId="77777777" w:rsidR="00FF3FE6" w:rsidRPr="00FF3FE6" w:rsidRDefault="00FF3FE6" w:rsidP="00FF3FE6">
      <w:pPr>
        <w:ind w:left="720"/>
        <w:rPr>
          <w:rFonts w:asciiTheme="minorHAnsi" w:hAnsiTheme="minorHAnsi"/>
        </w:rPr>
      </w:pPr>
      <w:r w:rsidRPr="00FF3FE6">
        <w:rPr>
          <w:rFonts w:asciiTheme="minorHAnsi" w:hAnsiTheme="minorHAnsi"/>
        </w:rPr>
        <w:t xml:space="preserve">c) ani tak, ani nie - </w:t>
      </w:r>
      <w:r w:rsidRPr="00FF3FE6">
        <w:rPr>
          <w:rFonts w:asciiTheme="minorHAnsi" w:hAnsiTheme="minorHAnsi"/>
          <w:i/>
        </w:rPr>
        <w:t>przejdź do pyt. 11</w:t>
      </w:r>
    </w:p>
    <w:p w14:paraId="41A633A5" w14:textId="77777777" w:rsidR="00FF3FE6" w:rsidRPr="00FF3FE6" w:rsidRDefault="00FF3FE6" w:rsidP="00FF3FE6">
      <w:pPr>
        <w:ind w:left="720"/>
        <w:rPr>
          <w:rFonts w:asciiTheme="minorHAnsi" w:hAnsiTheme="minorHAnsi"/>
          <w:i/>
        </w:rPr>
      </w:pPr>
      <w:r w:rsidRPr="00FF3FE6">
        <w:rPr>
          <w:rFonts w:asciiTheme="minorHAnsi" w:hAnsiTheme="minorHAnsi"/>
        </w:rPr>
        <w:t xml:space="preserve">d) raczej nie – </w:t>
      </w:r>
      <w:r w:rsidRPr="00FF3FE6">
        <w:rPr>
          <w:rFonts w:asciiTheme="minorHAnsi" w:hAnsiTheme="minorHAnsi"/>
          <w:i/>
        </w:rPr>
        <w:t>przejdź do pyt. 12</w:t>
      </w:r>
    </w:p>
    <w:p w14:paraId="201822E0" w14:textId="77777777" w:rsidR="00FF3FE6" w:rsidRPr="00FF3FE6" w:rsidRDefault="00FF3FE6" w:rsidP="00FF3FE6">
      <w:pPr>
        <w:ind w:left="720"/>
        <w:rPr>
          <w:rFonts w:asciiTheme="minorHAnsi" w:hAnsiTheme="minorHAnsi"/>
          <w:i/>
        </w:rPr>
      </w:pPr>
      <w:r w:rsidRPr="00FF3FE6">
        <w:rPr>
          <w:rFonts w:asciiTheme="minorHAnsi" w:hAnsiTheme="minorHAnsi"/>
        </w:rPr>
        <w:t xml:space="preserve">e) zdecydowanie nie - – </w:t>
      </w:r>
      <w:r w:rsidRPr="00FF3FE6">
        <w:rPr>
          <w:rFonts w:asciiTheme="minorHAnsi" w:hAnsiTheme="minorHAnsi"/>
          <w:i/>
        </w:rPr>
        <w:t>przejdź do pyt. 12</w:t>
      </w:r>
    </w:p>
    <w:p w14:paraId="58FEAE5C" w14:textId="77777777" w:rsidR="00FF3FE6" w:rsidRPr="00FF3FE6" w:rsidRDefault="00FF3FE6" w:rsidP="00FF3FE6">
      <w:pPr>
        <w:ind w:left="720"/>
        <w:rPr>
          <w:rFonts w:asciiTheme="minorHAnsi" w:hAnsiTheme="minorHAnsi"/>
          <w:i/>
        </w:rPr>
      </w:pPr>
    </w:p>
    <w:p w14:paraId="3D73E819" w14:textId="77777777" w:rsidR="00FF3FE6" w:rsidRPr="00FF3FE6" w:rsidRDefault="00FF3FE6" w:rsidP="00FF3FE6">
      <w:pPr>
        <w:spacing w:line="276" w:lineRule="auto"/>
        <w:rPr>
          <w:rFonts w:asciiTheme="minorHAnsi" w:hAnsiTheme="minorHAnsi"/>
          <w:i/>
        </w:rPr>
      </w:pPr>
      <w:r w:rsidRPr="00FF3FE6">
        <w:rPr>
          <w:rFonts w:asciiTheme="minorHAnsi" w:hAnsiTheme="minorHAnsi"/>
        </w:rPr>
        <w:t>11. Jakich innych zasobów najbardziej brakuje w Państwa instytucji by skutecznie realizować działania Programu? (</w:t>
      </w:r>
      <w:r w:rsidRPr="00FF3FE6">
        <w:rPr>
          <w:rFonts w:asciiTheme="minorHAnsi" w:hAnsiTheme="minorHAnsi"/>
          <w:i/>
        </w:rPr>
        <w:t>pytanie otwarte, forma krótkiej odpowiedzi).</w:t>
      </w:r>
    </w:p>
    <w:p w14:paraId="229BD768" w14:textId="77777777" w:rsidR="00FF3FE6" w:rsidRPr="00FF3FE6" w:rsidRDefault="00FF3FE6" w:rsidP="00FF3FE6">
      <w:pPr>
        <w:rPr>
          <w:rFonts w:asciiTheme="minorHAnsi" w:hAnsiTheme="minorHAnsi"/>
        </w:rPr>
      </w:pPr>
    </w:p>
    <w:p w14:paraId="4FA37FD4" w14:textId="77777777" w:rsidR="00FF3FE6" w:rsidRPr="00FF3FE6" w:rsidRDefault="00FF3FE6" w:rsidP="00FF3FE6">
      <w:pPr>
        <w:spacing w:line="276" w:lineRule="auto"/>
        <w:rPr>
          <w:rFonts w:asciiTheme="minorHAnsi" w:hAnsiTheme="minorHAnsi"/>
        </w:rPr>
      </w:pPr>
      <w:r w:rsidRPr="00FF3FE6">
        <w:rPr>
          <w:rFonts w:asciiTheme="minorHAnsi" w:hAnsiTheme="minorHAnsi"/>
        </w:rPr>
        <w:t>12. Czy w Pani/Pana opinii brakuje jakiś działań w Programie, które powinny jednak być realizowane by zmniejszyć problemy osób z niepełnosprawnością lub ich rodzin/środowisk w Państwa powiecie?</w:t>
      </w:r>
    </w:p>
    <w:p w14:paraId="4E6BDA0E" w14:textId="77777777" w:rsidR="00FF3FE6" w:rsidRPr="00FF3FE6" w:rsidRDefault="00FF3FE6" w:rsidP="00FF3FE6">
      <w:pPr>
        <w:spacing w:line="276" w:lineRule="auto"/>
        <w:rPr>
          <w:rFonts w:asciiTheme="minorHAnsi" w:hAnsiTheme="minorHAnsi"/>
        </w:rPr>
      </w:pPr>
      <w:r w:rsidRPr="00FF3FE6">
        <w:rPr>
          <w:rFonts w:asciiTheme="minorHAnsi" w:hAnsiTheme="minorHAnsi"/>
        </w:rPr>
        <w:t xml:space="preserve">a) nie brakuje takich działań – </w:t>
      </w:r>
      <w:r w:rsidRPr="00FF3FE6">
        <w:rPr>
          <w:rFonts w:asciiTheme="minorHAnsi" w:hAnsiTheme="minorHAnsi"/>
          <w:i/>
        </w:rPr>
        <w:t>przejdź do pyt. 14</w:t>
      </w:r>
    </w:p>
    <w:p w14:paraId="1A993676" w14:textId="77777777" w:rsidR="00FF3FE6" w:rsidRPr="00FF3FE6" w:rsidRDefault="00FF3FE6" w:rsidP="00FF3FE6">
      <w:pPr>
        <w:spacing w:line="276" w:lineRule="auto"/>
        <w:rPr>
          <w:rFonts w:asciiTheme="minorHAnsi" w:hAnsiTheme="minorHAnsi"/>
          <w:i/>
        </w:rPr>
      </w:pPr>
      <w:r w:rsidRPr="00FF3FE6">
        <w:rPr>
          <w:rFonts w:asciiTheme="minorHAnsi" w:hAnsiTheme="minorHAnsi"/>
        </w:rPr>
        <w:t xml:space="preserve">b) tak, brakuje takich działań - </w:t>
      </w:r>
      <w:r w:rsidRPr="00FF3FE6">
        <w:rPr>
          <w:rFonts w:asciiTheme="minorHAnsi" w:hAnsiTheme="minorHAnsi"/>
          <w:i/>
        </w:rPr>
        <w:t>przejdź do pyt. 13</w:t>
      </w:r>
    </w:p>
    <w:p w14:paraId="02CB0B83" w14:textId="77777777" w:rsidR="00FF3FE6" w:rsidRPr="00FF3FE6" w:rsidRDefault="00FF3FE6" w:rsidP="00FF3FE6">
      <w:pPr>
        <w:spacing w:line="276" w:lineRule="auto"/>
        <w:rPr>
          <w:rFonts w:asciiTheme="minorHAnsi" w:hAnsiTheme="minorHAnsi"/>
          <w:i/>
        </w:rPr>
      </w:pPr>
    </w:p>
    <w:p w14:paraId="42854E5F" w14:textId="77777777" w:rsidR="00FF3FE6" w:rsidRPr="00FF3FE6" w:rsidRDefault="00FF3FE6" w:rsidP="00FF3FE6">
      <w:pPr>
        <w:spacing w:line="276" w:lineRule="auto"/>
        <w:rPr>
          <w:rFonts w:asciiTheme="minorHAnsi" w:hAnsiTheme="minorHAnsi"/>
        </w:rPr>
      </w:pPr>
      <w:r w:rsidRPr="00FF3FE6">
        <w:rPr>
          <w:rFonts w:asciiTheme="minorHAnsi" w:hAnsiTheme="minorHAnsi"/>
          <w:i/>
        </w:rPr>
        <w:t xml:space="preserve">13. </w:t>
      </w:r>
      <w:r w:rsidRPr="00FF3FE6">
        <w:rPr>
          <w:rFonts w:asciiTheme="minorHAnsi" w:hAnsiTheme="minorHAnsi"/>
        </w:rPr>
        <w:t>Proszę napisać, jakich działań w Pani/Pana opinii brakuje w Programie, a które powinny być realizowane by zmniejszyć problemy osób z niepełnosprawnością lub ich rodzin/środowisk w Państwa powiecie.</w:t>
      </w:r>
    </w:p>
    <w:p w14:paraId="0F1C6BAF" w14:textId="77777777" w:rsidR="00FF3FE6" w:rsidRPr="00FF3FE6" w:rsidRDefault="00FF3FE6" w:rsidP="00FF3FE6">
      <w:pPr>
        <w:spacing w:line="276" w:lineRule="auto"/>
        <w:rPr>
          <w:rFonts w:asciiTheme="minorHAnsi" w:hAnsiTheme="minorHAnsi"/>
        </w:rPr>
      </w:pPr>
      <w:r w:rsidRPr="00FF3FE6">
        <w:rPr>
          <w:rFonts w:asciiTheme="minorHAnsi" w:hAnsiTheme="minorHAnsi"/>
        </w:rPr>
        <w:t>(</w:t>
      </w:r>
      <w:r w:rsidRPr="00FF3FE6">
        <w:rPr>
          <w:rFonts w:asciiTheme="minorHAnsi" w:hAnsiTheme="minorHAnsi"/>
          <w:i/>
        </w:rPr>
        <w:t>pytanie otwarte, forma krótkiej odpowiedzi).</w:t>
      </w:r>
    </w:p>
    <w:p w14:paraId="505BC289" w14:textId="77777777" w:rsidR="00FF3FE6" w:rsidRPr="00FF3FE6" w:rsidRDefault="00FF3FE6" w:rsidP="00FF3FE6">
      <w:pPr>
        <w:spacing w:line="276" w:lineRule="auto"/>
        <w:rPr>
          <w:rFonts w:asciiTheme="minorHAnsi" w:hAnsiTheme="minorHAnsi"/>
          <w:i/>
        </w:rPr>
      </w:pPr>
    </w:p>
    <w:p w14:paraId="6B42D0D1" w14:textId="77777777" w:rsidR="00FF3FE6" w:rsidRPr="00FF3FE6" w:rsidRDefault="00FF3FE6" w:rsidP="00FF3FE6">
      <w:pPr>
        <w:spacing w:line="276" w:lineRule="auto"/>
        <w:rPr>
          <w:rFonts w:asciiTheme="minorHAnsi" w:hAnsiTheme="minorHAnsi"/>
        </w:rPr>
      </w:pPr>
      <w:r w:rsidRPr="00FF3FE6">
        <w:rPr>
          <w:rFonts w:asciiTheme="minorHAnsi" w:hAnsiTheme="minorHAnsi"/>
        </w:rPr>
        <w:t>14. Czy są jakieś działania przypisane Państwa instytucji w Programie, których nie udało się dotąd zrealizować?</w:t>
      </w:r>
    </w:p>
    <w:p w14:paraId="7D51D3F7" w14:textId="77777777" w:rsidR="00FF3FE6" w:rsidRPr="00FF3FE6" w:rsidRDefault="00FF3FE6" w:rsidP="00FF3FE6">
      <w:pPr>
        <w:spacing w:line="276" w:lineRule="auto"/>
        <w:rPr>
          <w:rFonts w:asciiTheme="minorHAnsi" w:hAnsiTheme="minorHAnsi"/>
        </w:rPr>
      </w:pPr>
      <w:r w:rsidRPr="00FF3FE6">
        <w:rPr>
          <w:rFonts w:asciiTheme="minorHAnsi" w:hAnsiTheme="minorHAnsi"/>
        </w:rPr>
        <w:t xml:space="preserve">a) tak - </w:t>
      </w:r>
      <w:r w:rsidRPr="00FF3FE6">
        <w:rPr>
          <w:rFonts w:asciiTheme="minorHAnsi" w:hAnsiTheme="minorHAnsi"/>
          <w:i/>
        </w:rPr>
        <w:t>przejdź do pyt. 15</w:t>
      </w:r>
    </w:p>
    <w:p w14:paraId="473D9641" w14:textId="77777777" w:rsidR="00FF3FE6" w:rsidRPr="00FF3FE6" w:rsidRDefault="00FF3FE6" w:rsidP="00FF3FE6">
      <w:pPr>
        <w:spacing w:line="276" w:lineRule="auto"/>
        <w:rPr>
          <w:rFonts w:asciiTheme="minorHAnsi" w:hAnsiTheme="minorHAnsi"/>
        </w:rPr>
      </w:pPr>
      <w:r w:rsidRPr="00FF3FE6">
        <w:rPr>
          <w:rFonts w:asciiTheme="minorHAnsi" w:hAnsiTheme="minorHAnsi"/>
        </w:rPr>
        <w:t xml:space="preserve">b) nie - </w:t>
      </w:r>
      <w:r w:rsidRPr="00FF3FE6">
        <w:rPr>
          <w:rFonts w:asciiTheme="minorHAnsi" w:hAnsiTheme="minorHAnsi"/>
          <w:i/>
        </w:rPr>
        <w:t>przejdź do pyt. metryczki</w:t>
      </w:r>
    </w:p>
    <w:p w14:paraId="20BA0844" w14:textId="77777777" w:rsidR="00FF3FE6" w:rsidRPr="00FF3FE6" w:rsidRDefault="00FF3FE6" w:rsidP="00FF3FE6">
      <w:pPr>
        <w:spacing w:line="276" w:lineRule="auto"/>
        <w:rPr>
          <w:rFonts w:asciiTheme="minorHAnsi" w:hAnsiTheme="minorHAnsi"/>
        </w:rPr>
      </w:pPr>
      <w:r w:rsidRPr="00FF3FE6">
        <w:rPr>
          <w:rFonts w:asciiTheme="minorHAnsi" w:hAnsiTheme="minorHAnsi"/>
        </w:rPr>
        <w:t xml:space="preserve">c) nie wiem - </w:t>
      </w:r>
      <w:r w:rsidRPr="00FF3FE6">
        <w:rPr>
          <w:rFonts w:asciiTheme="minorHAnsi" w:hAnsiTheme="minorHAnsi"/>
          <w:i/>
        </w:rPr>
        <w:t>przejdź do pyt. metryczki</w:t>
      </w:r>
    </w:p>
    <w:p w14:paraId="1BDBEB94" w14:textId="77777777" w:rsidR="00FF3FE6" w:rsidRPr="00FF3FE6" w:rsidRDefault="00FF3FE6" w:rsidP="00FF3FE6">
      <w:pPr>
        <w:spacing w:line="276" w:lineRule="auto"/>
        <w:rPr>
          <w:rFonts w:asciiTheme="minorHAnsi" w:hAnsiTheme="minorHAnsi"/>
        </w:rPr>
      </w:pPr>
    </w:p>
    <w:p w14:paraId="5EE93C32" w14:textId="77777777" w:rsidR="00FF3FE6" w:rsidRPr="00FF3FE6" w:rsidRDefault="00FF3FE6" w:rsidP="00FF3FE6">
      <w:pPr>
        <w:rPr>
          <w:rFonts w:asciiTheme="minorHAnsi" w:hAnsiTheme="minorHAnsi"/>
        </w:rPr>
      </w:pPr>
      <w:r w:rsidRPr="00FF3FE6">
        <w:rPr>
          <w:rFonts w:asciiTheme="minorHAnsi" w:hAnsiTheme="minorHAnsi"/>
        </w:rPr>
        <w:t>15. Jakich działań przypisanych Państwa instytucji w Programie, nie udało się dotąd zrealizować?</w:t>
      </w:r>
    </w:p>
    <w:p w14:paraId="34B7232E" w14:textId="77777777" w:rsidR="00FF3FE6" w:rsidRPr="00FF3FE6" w:rsidRDefault="00FF3FE6" w:rsidP="00FF3FE6">
      <w:pPr>
        <w:spacing w:line="276" w:lineRule="auto"/>
        <w:rPr>
          <w:rFonts w:asciiTheme="minorHAnsi" w:hAnsiTheme="minorHAnsi"/>
        </w:rPr>
      </w:pPr>
      <w:r w:rsidRPr="00FF3FE6">
        <w:rPr>
          <w:rFonts w:asciiTheme="minorHAnsi" w:hAnsiTheme="minorHAnsi"/>
        </w:rPr>
        <w:t>(</w:t>
      </w:r>
      <w:r w:rsidRPr="00FF3FE6">
        <w:rPr>
          <w:rFonts w:asciiTheme="minorHAnsi" w:hAnsiTheme="minorHAnsi"/>
          <w:i/>
        </w:rPr>
        <w:t>pytanie otwarte, forma krótkiej odpowiedzi).</w:t>
      </w:r>
    </w:p>
    <w:p w14:paraId="70CD6D74" w14:textId="77777777" w:rsidR="00FF3FE6" w:rsidRPr="00FF3FE6" w:rsidRDefault="00FF3FE6" w:rsidP="00FF3FE6">
      <w:pPr>
        <w:rPr>
          <w:rFonts w:asciiTheme="minorHAnsi" w:hAnsiTheme="minorHAnsi"/>
        </w:rPr>
      </w:pPr>
    </w:p>
    <w:p w14:paraId="13ED01DD" w14:textId="77777777" w:rsidR="00FF3FE6" w:rsidRPr="00FF3FE6" w:rsidRDefault="00FF3FE6" w:rsidP="00FF3FE6">
      <w:pPr>
        <w:rPr>
          <w:rFonts w:asciiTheme="minorHAnsi" w:hAnsiTheme="minorHAnsi"/>
        </w:rPr>
      </w:pPr>
      <w:r w:rsidRPr="00FF3FE6">
        <w:rPr>
          <w:rFonts w:asciiTheme="minorHAnsi" w:hAnsiTheme="minorHAnsi"/>
        </w:rPr>
        <w:t xml:space="preserve">16. Dlaczego nie udało się zrealizować ww. działań? </w:t>
      </w:r>
      <w:r w:rsidRPr="00FF3FE6">
        <w:rPr>
          <w:rFonts w:asciiTheme="minorHAnsi" w:hAnsiTheme="minorHAnsi"/>
          <w:i/>
        </w:rPr>
        <w:t>(można zaznaczyć kilka odpowiedzi)</w:t>
      </w:r>
    </w:p>
    <w:p w14:paraId="066D458B" w14:textId="77777777" w:rsidR="00FF3FE6" w:rsidRPr="00FF3FE6" w:rsidRDefault="00FF3FE6" w:rsidP="00FF3FE6">
      <w:pPr>
        <w:rPr>
          <w:rFonts w:asciiTheme="minorHAnsi" w:hAnsiTheme="minorHAnsi"/>
        </w:rPr>
      </w:pPr>
      <w:r w:rsidRPr="00FF3FE6">
        <w:rPr>
          <w:rFonts w:asciiTheme="minorHAnsi" w:hAnsiTheme="minorHAnsi"/>
        </w:rPr>
        <w:lastRenderedPageBreak/>
        <w:t>a) brak środków finansowych</w:t>
      </w:r>
    </w:p>
    <w:p w14:paraId="29119933" w14:textId="77777777" w:rsidR="00FF3FE6" w:rsidRPr="00FF3FE6" w:rsidRDefault="00FF3FE6" w:rsidP="00FF3FE6">
      <w:pPr>
        <w:rPr>
          <w:rFonts w:asciiTheme="minorHAnsi" w:hAnsiTheme="minorHAnsi"/>
        </w:rPr>
      </w:pPr>
      <w:r w:rsidRPr="00FF3FE6">
        <w:rPr>
          <w:rFonts w:asciiTheme="minorHAnsi" w:hAnsiTheme="minorHAnsi"/>
        </w:rPr>
        <w:t>b) brak zasobów ludzkich (np. specjalistów)</w:t>
      </w:r>
    </w:p>
    <w:p w14:paraId="232EF9BE" w14:textId="77777777" w:rsidR="00FF3FE6" w:rsidRPr="00FF3FE6" w:rsidRDefault="00FF3FE6" w:rsidP="00FF3FE6">
      <w:pPr>
        <w:rPr>
          <w:rFonts w:asciiTheme="minorHAnsi" w:hAnsiTheme="minorHAnsi"/>
        </w:rPr>
      </w:pPr>
      <w:r w:rsidRPr="00FF3FE6">
        <w:rPr>
          <w:rFonts w:asciiTheme="minorHAnsi" w:hAnsiTheme="minorHAnsi"/>
        </w:rPr>
        <w:t>c) brak czasu</w:t>
      </w:r>
    </w:p>
    <w:p w14:paraId="5C2FBB0C" w14:textId="77777777" w:rsidR="00FF3FE6" w:rsidRPr="00FF3FE6" w:rsidRDefault="00FF3FE6" w:rsidP="00FF3FE6">
      <w:pPr>
        <w:rPr>
          <w:rFonts w:asciiTheme="minorHAnsi" w:hAnsiTheme="minorHAnsi"/>
        </w:rPr>
      </w:pPr>
      <w:r w:rsidRPr="00FF3FE6">
        <w:rPr>
          <w:rFonts w:asciiTheme="minorHAnsi" w:hAnsiTheme="minorHAnsi"/>
        </w:rPr>
        <w:t>d) kłopoty we współpracy z partnerami działania</w:t>
      </w:r>
    </w:p>
    <w:p w14:paraId="2E27B113" w14:textId="77777777" w:rsidR="00FF3FE6" w:rsidRPr="00FF3FE6" w:rsidRDefault="00FF3FE6" w:rsidP="00FF3FE6">
      <w:pPr>
        <w:rPr>
          <w:rFonts w:asciiTheme="minorHAnsi" w:hAnsiTheme="minorHAnsi"/>
        </w:rPr>
      </w:pPr>
      <w:r w:rsidRPr="00FF3FE6">
        <w:rPr>
          <w:rFonts w:asciiTheme="minorHAnsi" w:hAnsiTheme="minorHAnsi"/>
        </w:rPr>
        <w:t>e) brak wpływu instytucji na zaplanowaną sferę działalności</w:t>
      </w:r>
    </w:p>
    <w:p w14:paraId="43C0E717" w14:textId="77777777" w:rsidR="00FF3FE6" w:rsidRPr="00FF3FE6" w:rsidRDefault="00FF3FE6" w:rsidP="00FF3FE6">
      <w:pPr>
        <w:rPr>
          <w:rFonts w:asciiTheme="minorHAnsi" w:hAnsiTheme="minorHAnsi"/>
        </w:rPr>
      </w:pPr>
      <w:r w:rsidRPr="00FF3FE6">
        <w:rPr>
          <w:rFonts w:asciiTheme="minorHAnsi" w:hAnsiTheme="minorHAnsi"/>
        </w:rPr>
        <w:t>f) działanie w Programie jest już nieaktualne (np. zmieniły się przepisy prawne)</w:t>
      </w:r>
    </w:p>
    <w:p w14:paraId="5A6E383E" w14:textId="77777777" w:rsidR="00FF3FE6" w:rsidRPr="00FF3FE6" w:rsidRDefault="00FF3FE6" w:rsidP="00FF3FE6">
      <w:pPr>
        <w:rPr>
          <w:rFonts w:asciiTheme="minorHAnsi" w:hAnsiTheme="minorHAnsi"/>
        </w:rPr>
      </w:pPr>
      <w:r w:rsidRPr="00FF3FE6">
        <w:rPr>
          <w:rFonts w:asciiTheme="minorHAnsi" w:hAnsiTheme="minorHAnsi"/>
        </w:rPr>
        <w:t>g) inny powód, jaki…</w:t>
      </w:r>
    </w:p>
    <w:p w14:paraId="51708906" w14:textId="77777777" w:rsidR="00FF3FE6" w:rsidRPr="00FF3FE6" w:rsidRDefault="00FF3FE6" w:rsidP="00FF3FE6">
      <w:pPr>
        <w:rPr>
          <w:rFonts w:asciiTheme="minorHAnsi" w:hAnsiTheme="minorHAnsi"/>
        </w:rPr>
      </w:pPr>
    </w:p>
    <w:p w14:paraId="65459799" w14:textId="77777777" w:rsidR="00FF3FE6" w:rsidRPr="00FF3FE6" w:rsidRDefault="00FF3FE6" w:rsidP="00FF3FE6">
      <w:pPr>
        <w:rPr>
          <w:rFonts w:asciiTheme="minorHAnsi" w:hAnsiTheme="minorHAnsi"/>
        </w:rPr>
      </w:pPr>
      <w:r w:rsidRPr="00FF3FE6">
        <w:rPr>
          <w:rFonts w:asciiTheme="minorHAnsi" w:hAnsiTheme="minorHAnsi"/>
        </w:rPr>
        <w:t>Metryczka:</w:t>
      </w:r>
    </w:p>
    <w:p w14:paraId="39D5C26B" w14:textId="77777777" w:rsidR="00FF3FE6" w:rsidRPr="00FF3FE6" w:rsidRDefault="00FF3FE6" w:rsidP="00FF3FE6">
      <w:pPr>
        <w:rPr>
          <w:rFonts w:asciiTheme="minorHAnsi" w:hAnsiTheme="minorHAnsi"/>
        </w:rPr>
      </w:pPr>
      <w:r w:rsidRPr="00FF3FE6">
        <w:rPr>
          <w:rFonts w:asciiTheme="minorHAnsi" w:hAnsiTheme="minorHAnsi"/>
        </w:rPr>
        <w:t>1. Reprezentowana instytucja:</w:t>
      </w:r>
    </w:p>
    <w:p w14:paraId="589043AF" w14:textId="77777777" w:rsidR="00FF3FE6" w:rsidRPr="00FF3FE6" w:rsidRDefault="00FF3FE6" w:rsidP="00340CCC">
      <w:pPr>
        <w:pStyle w:val="Akapitzlist"/>
        <w:widowControl/>
        <w:numPr>
          <w:ilvl w:val="0"/>
          <w:numId w:val="46"/>
        </w:numPr>
        <w:adjustRightInd/>
        <w:spacing w:line="360" w:lineRule="auto"/>
        <w:jc w:val="left"/>
        <w:textAlignment w:val="auto"/>
        <w:rPr>
          <w:rFonts w:asciiTheme="minorHAnsi" w:hAnsiTheme="minorHAnsi"/>
        </w:rPr>
      </w:pPr>
      <w:r w:rsidRPr="00FF3FE6">
        <w:rPr>
          <w:rFonts w:asciiTheme="minorHAnsi" w:hAnsiTheme="minorHAnsi"/>
        </w:rPr>
        <w:t>starostwo powiatowe</w:t>
      </w:r>
    </w:p>
    <w:p w14:paraId="31816EFC" w14:textId="77777777" w:rsidR="00FF3FE6" w:rsidRPr="00FF3FE6" w:rsidRDefault="00FF3FE6" w:rsidP="00340CCC">
      <w:pPr>
        <w:pStyle w:val="Akapitzlist"/>
        <w:widowControl/>
        <w:numPr>
          <w:ilvl w:val="0"/>
          <w:numId w:val="46"/>
        </w:numPr>
        <w:adjustRightInd/>
        <w:spacing w:line="360" w:lineRule="auto"/>
        <w:jc w:val="left"/>
        <w:textAlignment w:val="auto"/>
        <w:rPr>
          <w:rFonts w:asciiTheme="minorHAnsi" w:hAnsiTheme="minorHAnsi"/>
        </w:rPr>
      </w:pPr>
      <w:r w:rsidRPr="00FF3FE6">
        <w:rPr>
          <w:rFonts w:asciiTheme="minorHAnsi" w:hAnsiTheme="minorHAnsi"/>
        </w:rPr>
        <w:t>urząd gminy</w:t>
      </w:r>
    </w:p>
    <w:p w14:paraId="4D8B8E4A" w14:textId="77777777" w:rsidR="00FF3FE6" w:rsidRPr="00FF3FE6" w:rsidRDefault="00FF3FE6" w:rsidP="00340CCC">
      <w:pPr>
        <w:pStyle w:val="Akapitzlist"/>
        <w:widowControl/>
        <w:numPr>
          <w:ilvl w:val="0"/>
          <w:numId w:val="46"/>
        </w:numPr>
        <w:adjustRightInd/>
        <w:spacing w:line="360" w:lineRule="auto"/>
        <w:jc w:val="left"/>
        <w:textAlignment w:val="auto"/>
        <w:rPr>
          <w:rFonts w:asciiTheme="minorHAnsi" w:hAnsiTheme="minorHAnsi"/>
        </w:rPr>
      </w:pPr>
      <w:r w:rsidRPr="00FF3FE6">
        <w:rPr>
          <w:rFonts w:asciiTheme="minorHAnsi" w:hAnsiTheme="minorHAnsi"/>
        </w:rPr>
        <w:t>organizacja pozarządowa</w:t>
      </w:r>
    </w:p>
    <w:p w14:paraId="7DDE976D" w14:textId="77777777" w:rsidR="00FF3FE6" w:rsidRPr="00FF3FE6" w:rsidRDefault="00FF3FE6" w:rsidP="00340CCC">
      <w:pPr>
        <w:pStyle w:val="Akapitzlist"/>
        <w:widowControl/>
        <w:numPr>
          <w:ilvl w:val="0"/>
          <w:numId w:val="46"/>
        </w:numPr>
        <w:adjustRightInd/>
        <w:spacing w:line="360" w:lineRule="auto"/>
        <w:jc w:val="left"/>
        <w:textAlignment w:val="auto"/>
        <w:rPr>
          <w:rFonts w:asciiTheme="minorHAnsi" w:hAnsiTheme="minorHAnsi"/>
        </w:rPr>
      </w:pPr>
      <w:r w:rsidRPr="00FF3FE6">
        <w:rPr>
          <w:rFonts w:asciiTheme="minorHAnsi" w:hAnsiTheme="minorHAnsi"/>
        </w:rPr>
        <w:t>ośrodek pomocy społecznej</w:t>
      </w:r>
    </w:p>
    <w:p w14:paraId="5F643C0A" w14:textId="77777777" w:rsidR="00FF3FE6" w:rsidRPr="00FF3FE6" w:rsidRDefault="00FF3FE6" w:rsidP="00340CCC">
      <w:pPr>
        <w:pStyle w:val="Akapitzlist"/>
        <w:widowControl/>
        <w:numPr>
          <w:ilvl w:val="0"/>
          <w:numId w:val="46"/>
        </w:numPr>
        <w:adjustRightInd/>
        <w:spacing w:line="360" w:lineRule="auto"/>
        <w:jc w:val="left"/>
        <w:textAlignment w:val="auto"/>
        <w:rPr>
          <w:rFonts w:asciiTheme="minorHAnsi" w:hAnsiTheme="minorHAnsi"/>
        </w:rPr>
      </w:pPr>
      <w:r w:rsidRPr="00FF3FE6">
        <w:rPr>
          <w:rFonts w:asciiTheme="minorHAnsi" w:hAnsiTheme="minorHAnsi"/>
        </w:rPr>
        <w:t>powiatowe centrum pomocy rodzinie</w:t>
      </w:r>
    </w:p>
    <w:p w14:paraId="236026D3" w14:textId="77777777" w:rsidR="00FF3FE6" w:rsidRPr="00FF3FE6" w:rsidRDefault="00FF3FE6" w:rsidP="00340CCC">
      <w:pPr>
        <w:pStyle w:val="Akapitzlist"/>
        <w:widowControl/>
        <w:numPr>
          <w:ilvl w:val="0"/>
          <w:numId w:val="46"/>
        </w:numPr>
        <w:adjustRightInd/>
        <w:spacing w:line="360" w:lineRule="auto"/>
        <w:jc w:val="left"/>
        <w:textAlignment w:val="auto"/>
        <w:rPr>
          <w:rFonts w:asciiTheme="minorHAnsi" w:hAnsiTheme="minorHAnsi"/>
        </w:rPr>
      </w:pPr>
      <w:r w:rsidRPr="00FF3FE6">
        <w:rPr>
          <w:rFonts w:asciiTheme="minorHAnsi" w:hAnsiTheme="minorHAnsi"/>
        </w:rPr>
        <w:t>urząd pracy</w:t>
      </w:r>
    </w:p>
    <w:p w14:paraId="3ABE224D" w14:textId="77777777" w:rsidR="00FF3FE6" w:rsidRPr="00FF3FE6" w:rsidRDefault="00FF3FE6" w:rsidP="00340CCC">
      <w:pPr>
        <w:pStyle w:val="Akapitzlist"/>
        <w:widowControl/>
        <w:numPr>
          <w:ilvl w:val="0"/>
          <w:numId w:val="46"/>
        </w:numPr>
        <w:adjustRightInd/>
        <w:spacing w:line="360" w:lineRule="auto"/>
        <w:jc w:val="left"/>
        <w:textAlignment w:val="auto"/>
        <w:rPr>
          <w:rFonts w:asciiTheme="minorHAnsi" w:hAnsiTheme="minorHAnsi"/>
        </w:rPr>
      </w:pPr>
      <w:r w:rsidRPr="00FF3FE6">
        <w:rPr>
          <w:rFonts w:asciiTheme="minorHAnsi" w:hAnsiTheme="minorHAnsi"/>
        </w:rPr>
        <w:t>środowiskowy dom samopomocy</w:t>
      </w:r>
    </w:p>
    <w:p w14:paraId="2B36BFE9" w14:textId="77777777" w:rsidR="00FF3FE6" w:rsidRPr="00FF3FE6" w:rsidRDefault="00FF3FE6" w:rsidP="00340CCC">
      <w:pPr>
        <w:pStyle w:val="Akapitzlist"/>
        <w:widowControl/>
        <w:numPr>
          <w:ilvl w:val="0"/>
          <w:numId w:val="46"/>
        </w:numPr>
        <w:adjustRightInd/>
        <w:spacing w:line="360" w:lineRule="auto"/>
        <w:jc w:val="left"/>
        <w:textAlignment w:val="auto"/>
        <w:rPr>
          <w:rFonts w:asciiTheme="minorHAnsi" w:hAnsiTheme="minorHAnsi"/>
        </w:rPr>
      </w:pPr>
      <w:r w:rsidRPr="00FF3FE6">
        <w:rPr>
          <w:rFonts w:asciiTheme="minorHAnsi" w:hAnsiTheme="minorHAnsi"/>
        </w:rPr>
        <w:t>warsztat terapii zajęciowej</w:t>
      </w:r>
    </w:p>
    <w:p w14:paraId="6E6D229C" w14:textId="77777777" w:rsidR="00FF3FE6" w:rsidRPr="00FF3FE6" w:rsidRDefault="00FF3FE6" w:rsidP="00340CCC">
      <w:pPr>
        <w:pStyle w:val="Akapitzlist"/>
        <w:widowControl/>
        <w:numPr>
          <w:ilvl w:val="0"/>
          <w:numId w:val="46"/>
        </w:numPr>
        <w:adjustRightInd/>
        <w:spacing w:line="360" w:lineRule="auto"/>
        <w:jc w:val="left"/>
        <w:textAlignment w:val="auto"/>
        <w:rPr>
          <w:rFonts w:asciiTheme="minorHAnsi" w:hAnsiTheme="minorHAnsi"/>
        </w:rPr>
      </w:pPr>
      <w:r w:rsidRPr="00FF3FE6">
        <w:rPr>
          <w:rFonts w:asciiTheme="minorHAnsi" w:hAnsiTheme="minorHAnsi"/>
        </w:rPr>
        <w:t>dom pomocy społecznej</w:t>
      </w:r>
    </w:p>
    <w:p w14:paraId="6BD5BA1F" w14:textId="77777777" w:rsidR="00FF3FE6" w:rsidRPr="00FF3FE6" w:rsidRDefault="00FF3FE6" w:rsidP="00340CCC">
      <w:pPr>
        <w:pStyle w:val="Akapitzlist"/>
        <w:widowControl/>
        <w:numPr>
          <w:ilvl w:val="0"/>
          <w:numId w:val="46"/>
        </w:numPr>
        <w:adjustRightInd/>
        <w:spacing w:line="360" w:lineRule="auto"/>
        <w:jc w:val="left"/>
        <w:textAlignment w:val="auto"/>
        <w:rPr>
          <w:rFonts w:asciiTheme="minorHAnsi" w:hAnsiTheme="minorHAnsi"/>
        </w:rPr>
      </w:pPr>
      <w:r w:rsidRPr="00FF3FE6">
        <w:rPr>
          <w:rFonts w:asciiTheme="minorHAnsi" w:hAnsiTheme="minorHAnsi"/>
        </w:rPr>
        <w:t>Samodzielny Publiczny Zespół Zakładów Opieki Zdrowotnej</w:t>
      </w:r>
    </w:p>
    <w:p w14:paraId="0152366B" w14:textId="77777777" w:rsidR="00FF3FE6" w:rsidRPr="00FF3FE6" w:rsidRDefault="00FF3FE6" w:rsidP="00340CCC">
      <w:pPr>
        <w:pStyle w:val="Akapitzlist"/>
        <w:widowControl/>
        <w:numPr>
          <w:ilvl w:val="0"/>
          <w:numId w:val="46"/>
        </w:numPr>
        <w:adjustRightInd/>
        <w:spacing w:line="360" w:lineRule="auto"/>
        <w:jc w:val="left"/>
        <w:textAlignment w:val="auto"/>
        <w:rPr>
          <w:rFonts w:asciiTheme="minorHAnsi" w:hAnsiTheme="minorHAnsi"/>
        </w:rPr>
      </w:pPr>
      <w:r w:rsidRPr="00FF3FE6">
        <w:rPr>
          <w:rFonts w:asciiTheme="minorHAnsi" w:hAnsiTheme="minorHAnsi"/>
        </w:rPr>
        <w:t>inna, jaka………..</w:t>
      </w:r>
    </w:p>
    <w:p w14:paraId="49FE63CA" w14:textId="77777777" w:rsidR="00FF3FE6" w:rsidRPr="00FF3FE6" w:rsidRDefault="00FF3FE6" w:rsidP="00FF3FE6">
      <w:pPr>
        <w:rPr>
          <w:rFonts w:asciiTheme="minorHAnsi" w:hAnsiTheme="minorHAnsi"/>
        </w:rPr>
      </w:pPr>
    </w:p>
    <w:p w14:paraId="3F4709B6" w14:textId="77777777" w:rsidR="00FF3FE6" w:rsidRPr="00FF3FE6" w:rsidRDefault="00FF3FE6" w:rsidP="00FF3FE6">
      <w:pPr>
        <w:rPr>
          <w:rFonts w:asciiTheme="minorHAnsi" w:hAnsiTheme="minorHAnsi"/>
          <w:b/>
        </w:rPr>
      </w:pPr>
      <w:r w:rsidRPr="00FF3FE6">
        <w:rPr>
          <w:rFonts w:asciiTheme="minorHAnsi" w:hAnsiTheme="minorHAnsi"/>
          <w:b/>
        </w:rPr>
        <w:t>Bardzo dziękuje za wypełnienie ankiety.</w:t>
      </w:r>
    </w:p>
    <w:p w14:paraId="234C5B71" w14:textId="77777777" w:rsidR="00FF3FE6" w:rsidRPr="00FF3FE6" w:rsidRDefault="00FF3FE6" w:rsidP="00FF3FE6">
      <w:pPr>
        <w:rPr>
          <w:rFonts w:asciiTheme="minorHAnsi" w:hAnsiTheme="minorHAnsi"/>
        </w:rPr>
      </w:pPr>
    </w:p>
    <w:p w14:paraId="435CCD1A" w14:textId="77777777" w:rsidR="00FF3FE6" w:rsidRPr="00FF3FE6" w:rsidRDefault="00FF3FE6" w:rsidP="00FF3FE6">
      <w:pPr>
        <w:rPr>
          <w:rFonts w:asciiTheme="minorHAnsi" w:hAnsiTheme="minorHAnsi"/>
        </w:rPr>
      </w:pPr>
    </w:p>
    <w:p w14:paraId="5A352A1F" w14:textId="77777777" w:rsidR="00FF3FE6" w:rsidRPr="00FF3FE6" w:rsidRDefault="00FF3FE6" w:rsidP="00FF3FE6">
      <w:pPr>
        <w:rPr>
          <w:rFonts w:asciiTheme="minorHAnsi" w:hAnsiTheme="minorHAnsi"/>
        </w:rPr>
      </w:pPr>
    </w:p>
    <w:p w14:paraId="449DD2A2" w14:textId="77777777" w:rsidR="00FF3FE6" w:rsidRPr="00FF3FE6" w:rsidRDefault="00FF3FE6" w:rsidP="00FF3FE6">
      <w:pPr>
        <w:rPr>
          <w:rFonts w:asciiTheme="minorHAnsi" w:hAnsiTheme="minorHAnsi"/>
        </w:rPr>
      </w:pPr>
    </w:p>
    <w:p w14:paraId="75A675DA" w14:textId="77777777" w:rsidR="00FF3FE6" w:rsidRPr="00FF3FE6" w:rsidRDefault="00FF3FE6" w:rsidP="00FF3FE6">
      <w:pPr>
        <w:rPr>
          <w:rFonts w:asciiTheme="minorHAnsi" w:hAnsiTheme="minorHAnsi"/>
        </w:rPr>
      </w:pPr>
    </w:p>
    <w:p w14:paraId="0E0426B5" w14:textId="77777777" w:rsidR="00FF3FE6" w:rsidRPr="00FF3FE6" w:rsidRDefault="00FF3FE6" w:rsidP="00FF3FE6">
      <w:pPr>
        <w:rPr>
          <w:rFonts w:asciiTheme="minorHAnsi" w:hAnsiTheme="minorHAnsi"/>
        </w:rPr>
      </w:pPr>
    </w:p>
    <w:p w14:paraId="504DA0A1" w14:textId="77777777" w:rsidR="00FF3FE6" w:rsidRPr="00495455" w:rsidRDefault="00FC5002" w:rsidP="00495455">
      <w:pPr>
        <w:pStyle w:val="Nagwek4"/>
      </w:pPr>
      <w:r>
        <w:t>Załącznik 2</w:t>
      </w:r>
      <w:r w:rsidR="00FF3FE6" w:rsidRPr="00495455">
        <w:t xml:space="preserve">. Kwestionariusz </w:t>
      </w:r>
      <w:r w:rsidR="004A1F81">
        <w:t>ankiety dla odbiorców wsparcia p</w:t>
      </w:r>
      <w:r w:rsidR="00FF3FE6" w:rsidRPr="00495455">
        <w:t xml:space="preserve">rogramu </w:t>
      </w:r>
      <w:r w:rsidR="004A1F81">
        <w:t>„Aktywny s</w:t>
      </w:r>
      <w:r w:rsidR="00FF3FE6" w:rsidRPr="00495455">
        <w:t>amorząd</w:t>
      </w:r>
      <w:r w:rsidR="004A1F81">
        <w:t>”</w:t>
      </w:r>
      <w:r w:rsidR="00FF3FE6" w:rsidRPr="00495455">
        <w:t>.</w:t>
      </w:r>
    </w:p>
    <w:p w14:paraId="4D182724" w14:textId="77777777" w:rsidR="00FF3FE6" w:rsidRPr="00FF3FE6" w:rsidRDefault="00FF3FE6" w:rsidP="00FF3FE6">
      <w:pPr>
        <w:rPr>
          <w:rFonts w:asciiTheme="minorHAnsi" w:hAnsiTheme="minorHAnsi"/>
        </w:rPr>
      </w:pPr>
      <w:r w:rsidRPr="00FF3FE6">
        <w:rPr>
          <w:rFonts w:asciiTheme="minorHAnsi" w:hAnsiTheme="minorHAnsi"/>
        </w:rPr>
        <w:t>Szanowni Państwo,</w:t>
      </w:r>
    </w:p>
    <w:p w14:paraId="32A26413" w14:textId="77777777" w:rsidR="00FF3FE6" w:rsidRPr="00FF3FE6" w:rsidRDefault="00FF3FE6" w:rsidP="00FF3FE6">
      <w:pPr>
        <w:rPr>
          <w:rFonts w:asciiTheme="minorHAnsi" w:hAnsiTheme="minorHAnsi"/>
        </w:rPr>
      </w:pPr>
      <w:r w:rsidRPr="00FF3FE6">
        <w:rPr>
          <w:rFonts w:asciiTheme="minorHAnsi" w:hAnsiTheme="minorHAnsi"/>
        </w:rPr>
        <w:t>w związku ze skorzystaniem ze</w:t>
      </w:r>
      <w:r w:rsidR="004A1F81">
        <w:rPr>
          <w:rFonts w:asciiTheme="minorHAnsi" w:hAnsiTheme="minorHAnsi"/>
        </w:rPr>
        <w:t xml:space="preserve"> wsparcia w programie „Aktywny s</w:t>
      </w:r>
      <w:r w:rsidRPr="00FF3FE6">
        <w:rPr>
          <w:rFonts w:asciiTheme="minorHAnsi" w:hAnsiTheme="minorHAnsi"/>
        </w:rPr>
        <w:t xml:space="preserve">amorząd”, udzielanego przez Powiatowe Centrum Pomocy Rodzinie w Wyszkowie, zwracam się z prośbą o uzupełnienie krótkiej ankiety. </w:t>
      </w:r>
    </w:p>
    <w:p w14:paraId="1AE5F822" w14:textId="77777777" w:rsidR="00FF3FE6" w:rsidRPr="00FF3FE6" w:rsidRDefault="00FF3FE6" w:rsidP="00FF3FE6">
      <w:pPr>
        <w:rPr>
          <w:rFonts w:asciiTheme="minorHAnsi" w:hAnsiTheme="minorHAnsi"/>
        </w:rPr>
      </w:pPr>
    </w:p>
    <w:p w14:paraId="036CF1EB" w14:textId="77777777" w:rsidR="00FF3FE6" w:rsidRPr="00FF3FE6" w:rsidRDefault="00FF3FE6" w:rsidP="00FF3FE6">
      <w:pPr>
        <w:rPr>
          <w:rFonts w:asciiTheme="minorHAnsi" w:hAnsiTheme="minorHAnsi"/>
        </w:rPr>
      </w:pPr>
      <w:r w:rsidRPr="00FF3FE6">
        <w:rPr>
          <w:rFonts w:asciiTheme="minorHAnsi" w:hAnsiTheme="minorHAnsi"/>
        </w:rPr>
        <w:t xml:space="preserve">Głównym celem badania jest określenie efektów Programu oraz jego wpływu na Państwa jako odbiorców. </w:t>
      </w:r>
    </w:p>
    <w:p w14:paraId="05897561" w14:textId="77777777" w:rsidR="00FF3FE6" w:rsidRPr="00FF3FE6" w:rsidRDefault="00FF3FE6" w:rsidP="00FF3FE6">
      <w:pPr>
        <w:rPr>
          <w:rFonts w:asciiTheme="minorHAnsi" w:hAnsiTheme="minorHAnsi"/>
        </w:rPr>
      </w:pPr>
    </w:p>
    <w:p w14:paraId="0568B5C7" w14:textId="77777777" w:rsidR="00FF3FE6" w:rsidRPr="00FF3FE6" w:rsidRDefault="00FF3FE6" w:rsidP="00FF3FE6">
      <w:pPr>
        <w:rPr>
          <w:rFonts w:asciiTheme="minorHAnsi" w:hAnsiTheme="minorHAnsi"/>
        </w:rPr>
      </w:pPr>
      <w:r w:rsidRPr="00FF3FE6">
        <w:rPr>
          <w:rFonts w:asciiTheme="minorHAnsi" w:hAnsiTheme="minorHAnsi"/>
        </w:rPr>
        <w:t xml:space="preserve">Informacje pozyskane dzięki badaniu posłużą lepszemu planowaniu działań na rzecz osób z </w:t>
      </w:r>
      <w:r w:rsidRPr="00FF3FE6">
        <w:rPr>
          <w:rFonts w:asciiTheme="minorHAnsi" w:hAnsiTheme="minorHAnsi"/>
        </w:rPr>
        <w:lastRenderedPageBreak/>
        <w:t>niepełnosprawnością w powiecie wyszkowskim.</w:t>
      </w:r>
    </w:p>
    <w:p w14:paraId="1D1234DD" w14:textId="77777777" w:rsidR="00FF3FE6" w:rsidRPr="00FF3FE6" w:rsidRDefault="00FF3FE6" w:rsidP="00FF3FE6">
      <w:pPr>
        <w:rPr>
          <w:rFonts w:asciiTheme="minorHAnsi" w:hAnsiTheme="minorHAnsi"/>
        </w:rPr>
      </w:pPr>
    </w:p>
    <w:p w14:paraId="5E82C425" w14:textId="77777777" w:rsidR="00FF3FE6" w:rsidRPr="00FF3FE6" w:rsidRDefault="00FF3FE6" w:rsidP="00FF3FE6">
      <w:pPr>
        <w:rPr>
          <w:rFonts w:asciiTheme="minorHAnsi" w:hAnsiTheme="minorHAnsi"/>
        </w:rPr>
      </w:pPr>
      <w:r w:rsidRPr="00FF3FE6">
        <w:rPr>
          <w:rFonts w:asciiTheme="minorHAnsi" w:hAnsiTheme="minorHAnsi"/>
        </w:rPr>
        <w:t>Wypełnienie ankiety zajmuje ok. 10 minut.</w:t>
      </w:r>
    </w:p>
    <w:p w14:paraId="59ABB2AE" w14:textId="77777777" w:rsidR="00FF3FE6" w:rsidRPr="00FF3FE6" w:rsidRDefault="00FF3FE6" w:rsidP="00FF3FE6">
      <w:pPr>
        <w:rPr>
          <w:rFonts w:asciiTheme="minorHAnsi" w:hAnsiTheme="minorHAnsi"/>
        </w:rPr>
      </w:pPr>
      <w:r w:rsidRPr="00FF3FE6">
        <w:rPr>
          <w:rFonts w:asciiTheme="minorHAnsi" w:hAnsiTheme="minorHAnsi"/>
        </w:rPr>
        <w:t>Badanie jest w pełni anonimowe. Z góry dziękuję za szczere odpowiedzi.</w:t>
      </w:r>
    </w:p>
    <w:p w14:paraId="2AF2A4FD" w14:textId="77777777" w:rsidR="00FF3FE6" w:rsidRPr="00FF3FE6" w:rsidRDefault="00FF3FE6" w:rsidP="00FF3FE6">
      <w:pPr>
        <w:rPr>
          <w:rFonts w:asciiTheme="minorHAnsi" w:hAnsiTheme="minorHAnsi"/>
        </w:rPr>
      </w:pPr>
    </w:p>
    <w:p w14:paraId="39B04757" w14:textId="77777777" w:rsidR="00FF3FE6" w:rsidRPr="00FF3FE6" w:rsidRDefault="00FF3FE6" w:rsidP="00FF3FE6">
      <w:pPr>
        <w:rPr>
          <w:rFonts w:asciiTheme="minorHAnsi" w:hAnsiTheme="minorHAnsi"/>
        </w:rPr>
      </w:pPr>
    </w:p>
    <w:p w14:paraId="3AADAEBF" w14:textId="77777777" w:rsidR="00FF3FE6" w:rsidRPr="00FF3FE6" w:rsidRDefault="00FF3FE6" w:rsidP="00FF3FE6">
      <w:pPr>
        <w:rPr>
          <w:rFonts w:asciiTheme="minorHAnsi" w:hAnsiTheme="minorHAnsi"/>
          <w:i/>
        </w:rPr>
      </w:pPr>
      <w:r w:rsidRPr="00FF3FE6">
        <w:rPr>
          <w:rFonts w:asciiTheme="minorHAnsi" w:hAnsiTheme="minorHAnsi"/>
        </w:rPr>
        <w:t>1. Ile razy korzyst</w:t>
      </w:r>
      <w:r w:rsidR="004A1F81">
        <w:rPr>
          <w:rFonts w:asciiTheme="minorHAnsi" w:hAnsiTheme="minorHAnsi"/>
        </w:rPr>
        <w:t>ał Pan/Pani z programu Aktywny s</w:t>
      </w:r>
      <w:r w:rsidRPr="00FF3FE6">
        <w:rPr>
          <w:rFonts w:asciiTheme="minorHAnsi" w:hAnsiTheme="minorHAnsi"/>
        </w:rPr>
        <w:t xml:space="preserve">amorząd </w:t>
      </w:r>
    </w:p>
    <w:p w14:paraId="34159C92" w14:textId="77777777" w:rsidR="00FF3FE6" w:rsidRPr="00FF3FE6" w:rsidRDefault="00FF3FE6" w:rsidP="00340CCC">
      <w:pPr>
        <w:pStyle w:val="Akapitzlist"/>
        <w:widowControl/>
        <w:numPr>
          <w:ilvl w:val="0"/>
          <w:numId w:val="47"/>
        </w:numPr>
        <w:adjustRightInd/>
        <w:spacing w:line="360" w:lineRule="auto"/>
        <w:jc w:val="left"/>
        <w:textAlignment w:val="auto"/>
        <w:rPr>
          <w:rFonts w:asciiTheme="minorHAnsi" w:hAnsiTheme="minorHAnsi"/>
        </w:rPr>
      </w:pPr>
      <w:r w:rsidRPr="00FF3FE6">
        <w:rPr>
          <w:rFonts w:asciiTheme="minorHAnsi" w:hAnsiTheme="minorHAnsi"/>
        </w:rPr>
        <w:t>raz</w:t>
      </w:r>
    </w:p>
    <w:p w14:paraId="3C2455F2" w14:textId="77777777" w:rsidR="00FF3FE6" w:rsidRPr="00FF3FE6" w:rsidRDefault="00FF3FE6" w:rsidP="00340CCC">
      <w:pPr>
        <w:pStyle w:val="Akapitzlist"/>
        <w:widowControl/>
        <w:numPr>
          <w:ilvl w:val="0"/>
          <w:numId w:val="47"/>
        </w:numPr>
        <w:adjustRightInd/>
        <w:spacing w:line="360" w:lineRule="auto"/>
        <w:jc w:val="left"/>
        <w:textAlignment w:val="auto"/>
        <w:rPr>
          <w:rFonts w:asciiTheme="minorHAnsi" w:hAnsiTheme="minorHAnsi"/>
        </w:rPr>
      </w:pPr>
      <w:r w:rsidRPr="00FF3FE6">
        <w:rPr>
          <w:rFonts w:asciiTheme="minorHAnsi" w:hAnsiTheme="minorHAnsi"/>
        </w:rPr>
        <w:t>dwa razy</w:t>
      </w:r>
    </w:p>
    <w:p w14:paraId="5901F4A3" w14:textId="77777777" w:rsidR="00FF3FE6" w:rsidRPr="00FF3FE6" w:rsidRDefault="00FF3FE6" w:rsidP="00340CCC">
      <w:pPr>
        <w:pStyle w:val="Akapitzlist"/>
        <w:widowControl/>
        <w:numPr>
          <w:ilvl w:val="0"/>
          <w:numId w:val="47"/>
        </w:numPr>
        <w:adjustRightInd/>
        <w:spacing w:line="360" w:lineRule="auto"/>
        <w:jc w:val="left"/>
        <w:textAlignment w:val="auto"/>
        <w:rPr>
          <w:rFonts w:asciiTheme="minorHAnsi" w:hAnsiTheme="minorHAnsi"/>
        </w:rPr>
      </w:pPr>
      <w:r w:rsidRPr="00FF3FE6">
        <w:rPr>
          <w:rFonts w:asciiTheme="minorHAnsi" w:hAnsiTheme="minorHAnsi"/>
        </w:rPr>
        <w:t>3 i więcej razy</w:t>
      </w:r>
    </w:p>
    <w:p w14:paraId="3B12F53F" w14:textId="77777777" w:rsidR="00FF3FE6" w:rsidRPr="00FF3FE6" w:rsidRDefault="00FF3FE6" w:rsidP="00340CCC">
      <w:pPr>
        <w:pStyle w:val="Akapitzlist"/>
        <w:widowControl/>
        <w:numPr>
          <w:ilvl w:val="0"/>
          <w:numId w:val="47"/>
        </w:numPr>
        <w:adjustRightInd/>
        <w:spacing w:line="360" w:lineRule="auto"/>
        <w:jc w:val="left"/>
        <w:textAlignment w:val="auto"/>
        <w:rPr>
          <w:rFonts w:asciiTheme="minorHAnsi" w:hAnsiTheme="minorHAnsi"/>
          <w:i/>
        </w:rPr>
      </w:pPr>
      <w:r w:rsidRPr="00FF3FE6">
        <w:rPr>
          <w:rFonts w:asciiTheme="minorHAnsi" w:hAnsiTheme="minorHAnsi"/>
        </w:rPr>
        <w:t xml:space="preserve">nigdy nie </w:t>
      </w:r>
      <w:r w:rsidR="004A1F81">
        <w:rPr>
          <w:rFonts w:asciiTheme="minorHAnsi" w:hAnsiTheme="minorHAnsi"/>
        </w:rPr>
        <w:t>korzystałem z programu Aktywny s</w:t>
      </w:r>
      <w:r w:rsidRPr="00FF3FE6">
        <w:rPr>
          <w:rFonts w:asciiTheme="minorHAnsi" w:hAnsiTheme="minorHAnsi"/>
        </w:rPr>
        <w:t xml:space="preserve">amorząd </w:t>
      </w:r>
      <w:r w:rsidRPr="00FF3FE6">
        <w:rPr>
          <w:rFonts w:asciiTheme="minorHAnsi" w:hAnsiTheme="minorHAnsi"/>
          <w:i/>
        </w:rPr>
        <w:t>(koniec ankiety)</w:t>
      </w:r>
    </w:p>
    <w:p w14:paraId="6157382B" w14:textId="77777777" w:rsidR="00FF3FE6" w:rsidRPr="00FF3FE6" w:rsidRDefault="00FF3FE6" w:rsidP="00FF3FE6">
      <w:pPr>
        <w:rPr>
          <w:rFonts w:asciiTheme="minorHAnsi" w:hAnsiTheme="minorHAnsi"/>
          <w:i/>
        </w:rPr>
      </w:pPr>
    </w:p>
    <w:p w14:paraId="6A12B1FE" w14:textId="77777777" w:rsidR="00FF3FE6" w:rsidRPr="00FF3FE6" w:rsidRDefault="00FF3FE6" w:rsidP="00FF3FE6">
      <w:pPr>
        <w:rPr>
          <w:rFonts w:asciiTheme="minorHAnsi" w:hAnsiTheme="minorHAnsi"/>
          <w:i/>
        </w:rPr>
      </w:pPr>
      <w:r w:rsidRPr="00FF3FE6">
        <w:rPr>
          <w:rFonts w:asciiTheme="minorHAnsi" w:hAnsiTheme="minorHAnsi"/>
          <w:i/>
        </w:rPr>
        <w:t xml:space="preserve">2. </w:t>
      </w:r>
      <w:r w:rsidRPr="00FF3FE6">
        <w:rPr>
          <w:rFonts w:asciiTheme="minorHAnsi" w:hAnsiTheme="minorHAnsi"/>
        </w:rPr>
        <w:t>Czy korzystał Pan/Pani z poniższych dzia</w:t>
      </w:r>
      <w:r w:rsidR="004A1F81">
        <w:rPr>
          <w:rFonts w:asciiTheme="minorHAnsi" w:hAnsiTheme="minorHAnsi"/>
        </w:rPr>
        <w:t>łań  w ramach programu Aktywny s</w:t>
      </w:r>
      <w:r w:rsidRPr="00FF3FE6">
        <w:rPr>
          <w:rFonts w:asciiTheme="minorHAnsi" w:hAnsiTheme="minorHAnsi"/>
        </w:rPr>
        <w:t xml:space="preserve">amorząd? Jeśli tak to proszę ocenić ten rodzaj wsparcia. </w:t>
      </w:r>
    </w:p>
    <w:p w14:paraId="6A435E73" w14:textId="77777777" w:rsidR="00FF3FE6" w:rsidRPr="00FF3FE6" w:rsidRDefault="00FF3FE6" w:rsidP="00FF3FE6">
      <w:pPr>
        <w:rPr>
          <w:rFonts w:asciiTheme="minorHAnsi" w:hAnsiTheme="minorHAnsi"/>
          <w:i/>
        </w:rPr>
      </w:pPr>
    </w:p>
    <w:tbl>
      <w:tblPr>
        <w:tblStyle w:val="Tabela-Siatka"/>
        <w:tblW w:w="0" w:type="auto"/>
        <w:tblLook w:val="04A0" w:firstRow="1" w:lastRow="0" w:firstColumn="1" w:lastColumn="0" w:noHBand="0" w:noVBand="1"/>
      </w:tblPr>
      <w:tblGrid>
        <w:gridCol w:w="2363"/>
        <w:gridCol w:w="1804"/>
        <w:gridCol w:w="1478"/>
        <w:gridCol w:w="1748"/>
        <w:gridCol w:w="1895"/>
      </w:tblGrid>
      <w:tr w:rsidR="00FF3FE6" w:rsidRPr="00FF3FE6" w14:paraId="50CA0B2B" w14:textId="77777777" w:rsidTr="00426B21">
        <w:tc>
          <w:tcPr>
            <w:tcW w:w="2363" w:type="dxa"/>
          </w:tcPr>
          <w:p w14:paraId="358B4150" w14:textId="77777777" w:rsidR="00FF3FE6" w:rsidRPr="00FF3FE6" w:rsidRDefault="00FF3FE6" w:rsidP="00426B21">
            <w:pPr>
              <w:rPr>
                <w:rFonts w:asciiTheme="minorHAnsi" w:hAnsiTheme="minorHAnsi"/>
                <w:i/>
              </w:rPr>
            </w:pPr>
          </w:p>
        </w:tc>
        <w:tc>
          <w:tcPr>
            <w:tcW w:w="1804" w:type="dxa"/>
          </w:tcPr>
          <w:p w14:paraId="3A55643E" w14:textId="77777777" w:rsidR="00FF3FE6" w:rsidRPr="00FF3FE6" w:rsidRDefault="00FF3FE6" w:rsidP="00426B21">
            <w:pPr>
              <w:rPr>
                <w:rFonts w:asciiTheme="minorHAnsi" w:hAnsiTheme="minorHAnsi"/>
                <w:i/>
              </w:rPr>
            </w:pPr>
            <w:r w:rsidRPr="00FF3FE6">
              <w:rPr>
                <w:rFonts w:asciiTheme="minorHAnsi" w:hAnsiTheme="minorHAnsi"/>
                <w:i/>
              </w:rPr>
              <w:t>Tak, oceniam wysoko</w:t>
            </w:r>
          </w:p>
        </w:tc>
        <w:tc>
          <w:tcPr>
            <w:tcW w:w="1478" w:type="dxa"/>
          </w:tcPr>
          <w:p w14:paraId="78F3719E" w14:textId="77777777" w:rsidR="00FF3FE6" w:rsidRPr="00FF3FE6" w:rsidRDefault="00FF3FE6" w:rsidP="00426B21">
            <w:pPr>
              <w:rPr>
                <w:rFonts w:asciiTheme="minorHAnsi" w:hAnsiTheme="minorHAnsi"/>
                <w:i/>
              </w:rPr>
            </w:pPr>
            <w:r w:rsidRPr="00FF3FE6">
              <w:rPr>
                <w:rFonts w:asciiTheme="minorHAnsi" w:hAnsiTheme="minorHAnsi"/>
                <w:i/>
              </w:rPr>
              <w:t>Tak, oceniam przeciętnie (ani wysoko ani nisko)</w:t>
            </w:r>
          </w:p>
        </w:tc>
        <w:tc>
          <w:tcPr>
            <w:tcW w:w="1748" w:type="dxa"/>
          </w:tcPr>
          <w:p w14:paraId="2E5AA519" w14:textId="77777777" w:rsidR="00FF3FE6" w:rsidRPr="00FF3FE6" w:rsidRDefault="00FF3FE6" w:rsidP="00426B21">
            <w:pPr>
              <w:rPr>
                <w:rFonts w:asciiTheme="minorHAnsi" w:hAnsiTheme="minorHAnsi"/>
                <w:i/>
              </w:rPr>
            </w:pPr>
            <w:r w:rsidRPr="00FF3FE6">
              <w:rPr>
                <w:rFonts w:asciiTheme="minorHAnsi" w:hAnsiTheme="minorHAnsi"/>
                <w:i/>
              </w:rPr>
              <w:t>Tak, oceniam nisko</w:t>
            </w:r>
          </w:p>
        </w:tc>
        <w:tc>
          <w:tcPr>
            <w:tcW w:w="1895" w:type="dxa"/>
          </w:tcPr>
          <w:p w14:paraId="667C7CBB" w14:textId="77777777" w:rsidR="00FF3FE6" w:rsidRPr="00FF3FE6" w:rsidRDefault="00FF3FE6" w:rsidP="00426B21">
            <w:pPr>
              <w:rPr>
                <w:rFonts w:asciiTheme="minorHAnsi" w:hAnsiTheme="minorHAnsi"/>
                <w:i/>
              </w:rPr>
            </w:pPr>
            <w:r w:rsidRPr="00FF3FE6">
              <w:rPr>
                <w:rFonts w:asciiTheme="minorHAnsi" w:hAnsiTheme="minorHAnsi"/>
                <w:i/>
              </w:rPr>
              <w:t xml:space="preserve">Nie korzystałem /korzystałam </w:t>
            </w:r>
          </w:p>
        </w:tc>
      </w:tr>
      <w:tr w:rsidR="00FF3FE6" w:rsidRPr="00FF3FE6" w14:paraId="57F06F4C" w14:textId="77777777" w:rsidTr="00426B21">
        <w:tc>
          <w:tcPr>
            <w:tcW w:w="2363" w:type="dxa"/>
          </w:tcPr>
          <w:p w14:paraId="721B4669" w14:textId="77777777" w:rsidR="00FF3FE6" w:rsidRPr="00FF3FE6" w:rsidRDefault="00FF3FE6" w:rsidP="00426B21">
            <w:pPr>
              <w:rPr>
                <w:rFonts w:asciiTheme="minorHAnsi" w:hAnsiTheme="minorHAnsi"/>
                <w:i/>
              </w:rPr>
            </w:pPr>
            <w:r w:rsidRPr="00FF3FE6">
              <w:rPr>
                <w:rFonts w:asciiTheme="minorHAnsi" w:hAnsiTheme="minorHAnsi"/>
              </w:rPr>
              <w:t>pomoc w zakupie i montażu oprzyrządowania do posiadanego samochodu,</w:t>
            </w:r>
          </w:p>
        </w:tc>
        <w:tc>
          <w:tcPr>
            <w:tcW w:w="1804" w:type="dxa"/>
          </w:tcPr>
          <w:p w14:paraId="1B692986" w14:textId="77777777" w:rsidR="00FF3FE6" w:rsidRPr="00FF3FE6" w:rsidRDefault="00FF3FE6" w:rsidP="00426B21">
            <w:pPr>
              <w:rPr>
                <w:rFonts w:asciiTheme="minorHAnsi" w:hAnsiTheme="minorHAnsi"/>
                <w:i/>
              </w:rPr>
            </w:pPr>
          </w:p>
        </w:tc>
        <w:tc>
          <w:tcPr>
            <w:tcW w:w="1478" w:type="dxa"/>
          </w:tcPr>
          <w:p w14:paraId="2C6ACB6E" w14:textId="77777777" w:rsidR="00FF3FE6" w:rsidRPr="00FF3FE6" w:rsidRDefault="00FF3FE6" w:rsidP="00426B21">
            <w:pPr>
              <w:rPr>
                <w:rFonts w:asciiTheme="minorHAnsi" w:hAnsiTheme="minorHAnsi"/>
                <w:i/>
              </w:rPr>
            </w:pPr>
          </w:p>
        </w:tc>
        <w:tc>
          <w:tcPr>
            <w:tcW w:w="1748" w:type="dxa"/>
          </w:tcPr>
          <w:p w14:paraId="180AF4F5" w14:textId="77777777" w:rsidR="00FF3FE6" w:rsidRPr="00FF3FE6" w:rsidRDefault="00FF3FE6" w:rsidP="00426B21">
            <w:pPr>
              <w:rPr>
                <w:rFonts w:asciiTheme="minorHAnsi" w:hAnsiTheme="minorHAnsi"/>
                <w:i/>
              </w:rPr>
            </w:pPr>
          </w:p>
        </w:tc>
        <w:tc>
          <w:tcPr>
            <w:tcW w:w="1895" w:type="dxa"/>
          </w:tcPr>
          <w:p w14:paraId="7764251B" w14:textId="77777777" w:rsidR="00FF3FE6" w:rsidRPr="00FF3FE6" w:rsidRDefault="00FF3FE6" w:rsidP="00426B21">
            <w:pPr>
              <w:rPr>
                <w:rFonts w:asciiTheme="minorHAnsi" w:hAnsiTheme="minorHAnsi"/>
                <w:i/>
              </w:rPr>
            </w:pPr>
          </w:p>
        </w:tc>
      </w:tr>
      <w:tr w:rsidR="00FF3FE6" w:rsidRPr="00FF3FE6" w14:paraId="70E1BB29" w14:textId="77777777" w:rsidTr="00426B21">
        <w:tc>
          <w:tcPr>
            <w:tcW w:w="2363" w:type="dxa"/>
          </w:tcPr>
          <w:p w14:paraId="3DEAA56E" w14:textId="77777777" w:rsidR="00FF3FE6" w:rsidRPr="00FF3FE6" w:rsidRDefault="00FF3FE6" w:rsidP="00426B21">
            <w:pPr>
              <w:rPr>
                <w:rFonts w:asciiTheme="minorHAnsi" w:hAnsiTheme="minorHAnsi"/>
                <w:i/>
              </w:rPr>
            </w:pPr>
            <w:r w:rsidRPr="00FF3FE6">
              <w:rPr>
                <w:rFonts w:asciiTheme="minorHAnsi" w:hAnsiTheme="minorHAnsi"/>
              </w:rPr>
              <w:t>pomoc w uzyskaniu prawa jazdy</w:t>
            </w:r>
          </w:p>
        </w:tc>
        <w:tc>
          <w:tcPr>
            <w:tcW w:w="1804" w:type="dxa"/>
          </w:tcPr>
          <w:p w14:paraId="6DD9393C" w14:textId="77777777" w:rsidR="00FF3FE6" w:rsidRPr="00FF3FE6" w:rsidRDefault="00FF3FE6" w:rsidP="00426B21">
            <w:pPr>
              <w:rPr>
                <w:rFonts w:asciiTheme="minorHAnsi" w:hAnsiTheme="minorHAnsi"/>
                <w:i/>
              </w:rPr>
            </w:pPr>
          </w:p>
        </w:tc>
        <w:tc>
          <w:tcPr>
            <w:tcW w:w="1478" w:type="dxa"/>
          </w:tcPr>
          <w:p w14:paraId="4175AF8D" w14:textId="77777777" w:rsidR="00FF3FE6" w:rsidRPr="00FF3FE6" w:rsidRDefault="00FF3FE6" w:rsidP="00426B21">
            <w:pPr>
              <w:rPr>
                <w:rFonts w:asciiTheme="minorHAnsi" w:hAnsiTheme="minorHAnsi"/>
                <w:i/>
              </w:rPr>
            </w:pPr>
          </w:p>
        </w:tc>
        <w:tc>
          <w:tcPr>
            <w:tcW w:w="1748" w:type="dxa"/>
          </w:tcPr>
          <w:p w14:paraId="5ADC9EB2" w14:textId="77777777" w:rsidR="00FF3FE6" w:rsidRPr="00FF3FE6" w:rsidRDefault="00FF3FE6" w:rsidP="00426B21">
            <w:pPr>
              <w:rPr>
                <w:rFonts w:asciiTheme="minorHAnsi" w:hAnsiTheme="minorHAnsi"/>
                <w:i/>
              </w:rPr>
            </w:pPr>
          </w:p>
        </w:tc>
        <w:tc>
          <w:tcPr>
            <w:tcW w:w="1895" w:type="dxa"/>
          </w:tcPr>
          <w:p w14:paraId="5CC0F0C6" w14:textId="77777777" w:rsidR="00FF3FE6" w:rsidRPr="00FF3FE6" w:rsidRDefault="00FF3FE6" w:rsidP="00426B21">
            <w:pPr>
              <w:rPr>
                <w:rFonts w:asciiTheme="minorHAnsi" w:hAnsiTheme="minorHAnsi"/>
                <w:i/>
              </w:rPr>
            </w:pPr>
          </w:p>
        </w:tc>
      </w:tr>
      <w:tr w:rsidR="00FF3FE6" w:rsidRPr="00FF3FE6" w14:paraId="2BFE9258" w14:textId="77777777" w:rsidTr="00426B21">
        <w:tc>
          <w:tcPr>
            <w:tcW w:w="2363" w:type="dxa"/>
          </w:tcPr>
          <w:p w14:paraId="1ED60EEE" w14:textId="77777777" w:rsidR="00FF3FE6" w:rsidRPr="00FF3FE6" w:rsidRDefault="00FF3FE6" w:rsidP="00426B21">
            <w:pPr>
              <w:rPr>
                <w:rFonts w:asciiTheme="minorHAnsi" w:hAnsiTheme="minorHAnsi"/>
              </w:rPr>
            </w:pPr>
            <w:r w:rsidRPr="00FF3FE6">
              <w:rPr>
                <w:rFonts w:asciiTheme="minorHAnsi" w:hAnsiTheme="minorHAnsi"/>
              </w:rPr>
              <w:t>pomoc w zakupie sprzętu elektronicznego lub jego elementów oraz oprogramowania</w:t>
            </w:r>
          </w:p>
        </w:tc>
        <w:tc>
          <w:tcPr>
            <w:tcW w:w="1804" w:type="dxa"/>
          </w:tcPr>
          <w:p w14:paraId="15077DD5" w14:textId="77777777" w:rsidR="00FF3FE6" w:rsidRPr="00FF3FE6" w:rsidRDefault="00FF3FE6" w:rsidP="00426B21">
            <w:pPr>
              <w:rPr>
                <w:rFonts w:asciiTheme="minorHAnsi" w:hAnsiTheme="minorHAnsi"/>
                <w:i/>
              </w:rPr>
            </w:pPr>
          </w:p>
        </w:tc>
        <w:tc>
          <w:tcPr>
            <w:tcW w:w="1478" w:type="dxa"/>
          </w:tcPr>
          <w:p w14:paraId="5B72FEC9" w14:textId="77777777" w:rsidR="00FF3FE6" w:rsidRPr="00FF3FE6" w:rsidRDefault="00FF3FE6" w:rsidP="00426B21">
            <w:pPr>
              <w:rPr>
                <w:rFonts w:asciiTheme="minorHAnsi" w:hAnsiTheme="minorHAnsi"/>
                <w:i/>
              </w:rPr>
            </w:pPr>
          </w:p>
        </w:tc>
        <w:tc>
          <w:tcPr>
            <w:tcW w:w="1748" w:type="dxa"/>
          </w:tcPr>
          <w:p w14:paraId="65A55DE0" w14:textId="77777777" w:rsidR="00FF3FE6" w:rsidRPr="00FF3FE6" w:rsidRDefault="00FF3FE6" w:rsidP="00426B21">
            <w:pPr>
              <w:rPr>
                <w:rFonts w:asciiTheme="minorHAnsi" w:hAnsiTheme="minorHAnsi"/>
                <w:i/>
              </w:rPr>
            </w:pPr>
          </w:p>
        </w:tc>
        <w:tc>
          <w:tcPr>
            <w:tcW w:w="1895" w:type="dxa"/>
          </w:tcPr>
          <w:p w14:paraId="140F5A0E" w14:textId="77777777" w:rsidR="00FF3FE6" w:rsidRPr="00FF3FE6" w:rsidRDefault="00FF3FE6" w:rsidP="00426B21">
            <w:pPr>
              <w:rPr>
                <w:rFonts w:asciiTheme="minorHAnsi" w:hAnsiTheme="minorHAnsi"/>
                <w:i/>
              </w:rPr>
            </w:pPr>
          </w:p>
        </w:tc>
      </w:tr>
      <w:tr w:rsidR="00FF3FE6" w:rsidRPr="00FF3FE6" w14:paraId="2CBB6CF5" w14:textId="77777777" w:rsidTr="00426B21">
        <w:tc>
          <w:tcPr>
            <w:tcW w:w="2363" w:type="dxa"/>
          </w:tcPr>
          <w:p w14:paraId="604109D7" w14:textId="77777777" w:rsidR="00FF3FE6" w:rsidRPr="00FF3FE6" w:rsidRDefault="00FF3FE6" w:rsidP="00426B21">
            <w:pPr>
              <w:rPr>
                <w:rFonts w:asciiTheme="minorHAnsi" w:hAnsiTheme="minorHAnsi"/>
              </w:rPr>
            </w:pPr>
            <w:r w:rsidRPr="00FF3FE6">
              <w:rPr>
                <w:rFonts w:asciiTheme="minorHAnsi" w:hAnsiTheme="minorHAnsi"/>
              </w:rPr>
              <w:t>dofinansowanie szkoleń w zakresie obsługi nabytego w ramach programu sprzętu</w:t>
            </w:r>
          </w:p>
        </w:tc>
        <w:tc>
          <w:tcPr>
            <w:tcW w:w="1804" w:type="dxa"/>
          </w:tcPr>
          <w:p w14:paraId="3A236F12" w14:textId="77777777" w:rsidR="00FF3FE6" w:rsidRPr="00FF3FE6" w:rsidRDefault="00FF3FE6" w:rsidP="00426B21">
            <w:pPr>
              <w:rPr>
                <w:rFonts w:asciiTheme="minorHAnsi" w:hAnsiTheme="minorHAnsi"/>
                <w:i/>
              </w:rPr>
            </w:pPr>
          </w:p>
        </w:tc>
        <w:tc>
          <w:tcPr>
            <w:tcW w:w="1478" w:type="dxa"/>
          </w:tcPr>
          <w:p w14:paraId="7C68E9F1" w14:textId="77777777" w:rsidR="00FF3FE6" w:rsidRPr="00FF3FE6" w:rsidRDefault="00FF3FE6" w:rsidP="00426B21">
            <w:pPr>
              <w:rPr>
                <w:rFonts w:asciiTheme="minorHAnsi" w:hAnsiTheme="minorHAnsi"/>
                <w:i/>
              </w:rPr>
            </w:pPr>
          </w:p>
        </w:tc>
        <w:tc>
          <w:tcPr>
            <w:tcW w:w="1748" w:type="dxa"/>
          </w:tcPr>
          <w:p w14:paraId="5FE3ABAC" w14:textId="77777777" w:rsidR="00FF3FE6" w:rsidRPr="00FF3FE6" w:rsidRDefault="00FF3FE6" w:rsidP="00426B21">
            <w:pPr>
              <w:rPr>
                <w:rFonts w:asciiTheme="minorHAnsi" w:hAnsiTheme="minorHAnsi"/>
                <w:i/>
              </w:rPr>
            </w:pPr>
          </w:p>
        </w:tc>
        <w:tc>
          <w:tcPr>
            <w:tcW w:w="1895" w:type="dxa"/>
          </w:tcPr>
          <w:p w14:paraId="3C3DDFB1" w14:textId="77777777" w:rsidR="00FF3FE6" w:rsidRPr="00FF3FE6" w:rsidRDefault="00FF3FE6" w:rsidP="00426B21">
            <w:pPr>
              <w:rPr>
                <w:rFonts w:asciiTheme="minorHAnsi" w:hAnsiTheme="minorHAnsi"/>
                <w:i/>
              </w:rPr>
            </w:pPr>
          </w:p>
        </w:tc>
      </w:tr>
      <w:tr w:rsidR="00FF3FE6" w:rsidRPr="00FF3FE6" w14:paraId="77FF4AFE" w14:textId="77777777" w:rsidTr="00426B21">
        <w:tc>
          <w:tcPr>
            <w:tcW w:w="2363" w:type="dxa"/>
          </w:tcPr>
          <w:p w14:paraId="2D4FBCCF" w14:textId="77777777" w:rsidR="00FF3FE6" w:rsidRPr="00FF3FE6" w:rsidRDefault="00FF3FE6" w:rsidP="00426B21">
            <w:pPr>
              <w:rPr>
                <w:rFonts w:asciiTheme="minorHAnsi" w:hAnsiTheme="minorHAnsi"/>
              </w:rPr>
            </w:pPr>
            <w:r w:rsidRPr="00FF3FE6">
              <w:rPr>
                <w:rFonts w:asciiTheme="minorHAnsi" w:hAnsiTheme="minorHAnsi"/>
              </w:rPr>
              <w:t>pomoc w utrzymaniu sprawności technicznej posiadanego sprzętu elektronicznego</w:t>
            </w:r>
          </w:p>
        </w:tc>
        <w:tc>
          <w:tcPr>
            <w:tcW w:w="1804" w:type="dxa"/>
          </w:tcPr>
          <w:p w14:paraId="670B27D0" w14:textId="77777777" w:rsidR="00FF3FE6" w:rsidRPr="00FF3FE6" w:rsidRDefault="00FF3FE6" w:rsidP="00426B21">
            <w:pPr>
              <w:rPr>
                <w:rFonts w:asciiTheme="minorHAnsi" w:hAnsiTheme="minorHAnsi"/>
                <w:i/>
              </w:rPr>
            </w:pPr>
          </w:p>
        </w:tc>
        <w:tc>
          <w:tcPr>
            <w:tcW w:w="1478" w:type="dxa"/>
          </w:tcPr>
          <w:p w14:paraId="320355DE" w14:textId="77777777" w:rsidR="00FF3FE6" w:rsidRPr="00FF3FE6" w:rsidRDefault="00FF3FE6" w:rsidP="00426B21">
            <w:pPr>
              <w:rPr>
                <w:rFonts w:asciiTheme="minorHAnsi" w:hAnsiTheme="minorHAnsi"/>
                <w:i/>
              </w:rPr>
            </w:pPr>
          </w:p>
        </w:tc>
        <w:tc>
          <w:tcPr>
            <w:tcW w:w="1748" w:type="dxa"/>
          </w:tcPr>
          <w:p w14:paraId="4501F06D" w14:textId="77777777" w:rsidR="00FF3FE6" w:rsidRPr="00FF3FE6" w:rsidRDefault="00FF3FE6" w:rsidP="00426B21">
            <w:pPr>
              <w:rPr>
                <w:rFonts w:asciiTheme="minorHAnsi" w:hAnsiTheme="minorHAnsi"/>
                <w:i/>
              </w:rPr>
            </w:pPr>
          </w:p>
        </w:tc>
        <w:tc>
          <w:tcPr>
            <w:tcW w:w="1895" w:type="dxa"/>
          </w:tcPr>
          <w:p w14:paraId="76716A13" w14:textId="77777777" w:rsidR="00FF3FE6" w:rsidRPr="00FF3FE6" w:rsidRDefault="00FF3FE6" w:rsidP="00426B21">
            <w:pPr>
              <w:rPr>
                <w:rFonts w:asciiTheme="minorHAnsi" w:hAnsiTheme="minorHAnsi"/>
                <w:i/>
              </w:rPr>
            </w:pPr>
          </w:p>
        </w:tc>
      </w:tr>
      <w:tr w:rsidR="00FF3FE6" w:rsidRPr="00FF3FE6" w14:paraId="3B9027D3" w14:textId="77777777" w:rsidTr="00426B21">
        <w:tc>
          <w:tcPr>
            <w:tcW w:w="2363" w:type="dxa"/>
          </w:tcPr>
          <w:p w14:paraId="17ECE84A" w14:textId="77777777" w:rsidR="00FF3FE6" w:rsidRPr="00FF3FE6" w:rsidRDefault="00FF3FE6" w:rsidP="00426B21">
            <w:pPr>
              <w:shd w:val="clear" w:color="auto" w:fill="F1F2F2"/>
              <w:spacing w:before="100" w:beforeAutospacing="1" w:after="100" w:afterAutospacing="1"/>
              <w:rPr>
                <w:rFonts w:asciiTheme="minorHAnsi" w:hAnsiTheme="minorHAnsi"/>
              </w:rPr>
            </w:pPr>
            <w:r w:rsidRPr="00FF3FE6">
              <w:rPr>
                <w:rFonts w:asciiTheme="minorHAnsi" w:hAnsiTheme="minorHAnsi"/>
              </w:rPr>
              <w:t xml:space="preserve">pomoc w zakupie wózka inwalidzkiego o napędzie </w:t>
            </w:r>
            <w:r w:rsidRPr="00FF3FE6">
              <w:rPr>
                <w:rFonts w:asciiTheme="minorHAnsi" w:hAnsiTheme="minorHAnsi"/>
              </w:rPr>
              <w:lastRenderedPageBreak/>
              <w:t>elektrycznym,</w:t>
            </w:r>
          </w:p>
        </w:tc>
        <w:tc>
          <w:tcPr>
            <w:tcW w:w="1804" w:type="dxa"/>
          </w:tcPr>
          <w:p w14:paraId="769815A7" w14:textId="77777777" w:rsidR="00FF3FE6" w:rsidRPr="00FF3FE6" w:rsidRDefault="00FF3FE6" w:rsidP="00426B21">
            <w:pPr>
              <w:rPr>
                <w:rFonts w:asciiTheme="minorHAnsi" w:hAnsiTheme="minorHAnsi"/>
              </w:rPr>
            </w:pPr>
          </w:p>
        </w:tc>
        <w:tc>
          <w:tcPr>
            <w:tcW w:w="1478" w:type="dxa"/>
          </w:tcPr>
          <w:p w14:paraId="43839F67" w14:textId="77777777" w:rsidR="00FF3FE6" w:rsidRPr="00FF3FE6" w:rsidRDefault="00FF3FE6" w:rsidP="00426B21">
            <w:pPr>
              <w:rPr>
                <w:rFonts w:asciiTheme="minorHAnsi" w:hAnsiTheme="minorHAnsi"/>
              </w:rPr>
            </w:pPr>
          </w:p>
        </w:tc>
        <w:tc>
          <w:tcPr>
            <w:tcW w:w="1748" w:type="dxa"/>
          </w:tcPr>
          <w:p w14:paraId="2B871673" w14:textId="77777777" w:rsidR="00FF3FE6" w:rsidRPr="00FF3FE6" w:rsidRDefault="00FF3FE6" w:rsidP="00426B21">
            <w:pPr>
              <w:rPr>
                <w:rFonts w:asciiTheme="minorHAnsi" w:hAnsiTheme="minorHAnsi"/>
              </w:rPr>
            </w:pPr>
          </w:p>
        </w:tc>
        <w:tc>
          <w:tcPr>
            <w:tcW w:w="1895" w:type="dxa"/>
          </w:tcPr>
          <w:p w14:paraId="7875000F" w14:textId="77777777" w:rsidR="00FF3FE6" w:rsidRPr="00FF3FE6" w:rsidRDefault="00FF3FE6" w:rsidP="00426B21">
            <w:pPr>
              <w:rPr>
                <w:rFonts w:asciiTheme="minorHAnsi" w:hAnsiTheme="minorHAnsi"/>
              </w:rPr>
            </w:pPr>
          </w:p>
        </w:tc>
      </w:tr>
      <w:tr w:rsidR="00FF3FE6" w:rsidRPr="00FF3FE6" w14:paraId="3B038159" w14:textId="77777777" w:rsidTr="00426B21">
        <w:tc>
          <w:tcPr>
            <w:tcW w:w="2363" w:type="dxa"/>
          </w:tcPr>
          <w:p w14:paraId="2454A48B" w14:textId="77777777" w:rsidR="00FF3FE6" w:rsidRPr="00FF3FE6" w:rsidRDefault="00FF3FE6" w:rsidP="00426B21">
            <w:pPr>
              <w:shd w:val="clear" w:color="auto" w:fill="F1F2F2"/>
              <w:spacing w:before="100" w:beforeAutospacing="1" w:after="100" w:afterAutospacing="1"/>
              <w:rPr>
                <w:rFonts w:asciiTheme="minorHAnsi" w:hAnsiTheme="minorHAnsi"/>
              </w:rPr>
            </w:pPr>
            <w:r w:rsidRPr="00FF3FE6">
              <w:rPr>
                <w:rFonts w:asciiTheme="minorHAnsi" w:hAnsiTheme="minorHAnsi"/>
              </w:rPr>
              <w:t>pomoc w utrzymaniu sprawności technicznej posiadanego skutera lub wózka inwalidzkiego o napędzie elektrycznym,</w:t>
            </w:r>
          </w:p>
        </w:tc>
        <w:tc>
          <w:tcPr>
            <w:tcW w:w="1804" w:type="dxa"/>
          </w:tcPr>
          <w:p w14:paraId="5E3928A2" w14:textId="77777777" w:rsidR="00FF3FE6" w:rsidRPr="00FF3FE6" w:rsidRDefault="00FF3FE6" w:rsidP="00426B21">
            <w:pPr>
              <w:rPr>
                <w:rFonts w:asciiTheme="minorHAnsi" w:hAnsiTheme="minorHAnsi"/>
              </w:rPr>
            </w:pPr>
          </w:p>
        </w:tc>
        <w:tc>
          <w:tcPr>
            <w:tcW w:w="1478" w:type="dxa"/>
          </w:tcPr>
          <w:p w14:paraId="51D8BB46" w14:textId="77777777" w:rsidR="00FF3FE6" w:rsidRPr="00FF3FE6" w:rsidRDefault="00FF3FE6" w:rsidP="00426B21">
            <w:pPr>
              <w:rPr>
                <w:rFonts w:asciiTheme="minorHAnsi" w:hAnsiTheme="minorHAnsi"/>
              </w:rPr>
            </w:pPr>
          </w:p>
        </w:tc>
        <w:tc>
          <w:tcPr>
            <w:tcW w:w="1748" w:type="dxa"/>
          </w:tcPr>
          <w:p w14:paraId="02953FE7" w14:textId="77777777" w:rsidR="00FF3FE6" w:rsidRPr="00FF3FE6" w:rsidRDefault="00FF3FE6" w:rsidP="00426B21">
            <w:pPr>
              <w:rPr>
                <w:rFonts w:asciiTheme="minorHAnsi" w:hAnsiTheme="minorHAnsi"/>
              </w:rPr>
            </w:pPr>
          </w:p>
        </w:tc>
        <w:tc>
          <w:tcPr>
            <w:tcW w:w="1895" w:type="dxa"/>
          </w:tcPr>
          <w:p w14:paraId="32C141BB" w14:textId="77777777" w:rsidR="00FF3FE6" w:rsidRPr="00FF3FE6" w:rsidRDefault="00FF3FE6" w:rsidP="00426B21">
            <w:pPr>
              <w:rPr>
                <w:rFonts w:asciiTheme="minorHAnsi" w:hAnsiTheme="minorHAnsi"/>
              </w:rPr>
            </w:pPr>
          </w:p>
        </w:tc>
      </w:tr>
      <w:tr w:rsidR="00FF3FE6" w:rsidRPr="00FF3FE6" w14:paraId="05FD1D49" w14:textId="77777777" w:rsidTr="00426B21">
        <w:tc>
          <w:tcPr>
            <w:tcW w:w="2363" w:type="dxa"/>
          </w:tcPr>
          <w:p w14:paraId="1085F8B8" w14:textId="77777777" w:rsidR="00FF3FE6" w:rsidRPr="00FF3FE6" w:rsidRDefault="00FF3FE6" w:rsidP="00426B21">
            <w:pPr>
              <w:shd w:val="clear" w:color="auto" w:fill="F1F2F2"/>
              <w:spacing w:before="100" w:beforeAutospacing="1" w:after="100" w:afterAutospacing="1"/>
              <w:rPr>
                <w:rFonts w:asciiTheme="minorHAnsi" w:hAnsiTheme="minorHAnsi"/>
              </w:rPr>
            </w:pPr>
            <w:r w:rsidRPr="00FF3FE6">
              <w:rPr>
                <w:rFonts w:asciiTheme="minorHAnsi" w:hAnsiTheme="minorHAnsi"/>
              </w:rPr>
              <w:t>pomoc w zakupie protezy kończyny, w której zastosowano nowoczesne rozwiązania techniczne,</w:t>
            </w:r>
          </w:p>
        </w:tc>
        <w:tc>
          <w:tcPr>
            <w:tcW w:w="1804" w:type="dxa"/>
          </w:tcPr>
          <w:p w14:paraId="7EA365F5" w14:textId="77777777" w:rsidR="00FF3FE6" w:rsidRPr="00FF3FE6" w:rsidRDefault="00FF3FE6" w:rsidP="00426B21">
            <w:pPr>
              <w:rPr>
                <w:rFonts w:asciiTheme="minorHAnsi" w:hAnsiTheme="minorHAnsi"/>
              </w:rPr>
            </w:pPr>
          </w:p>
        </w:tc>
        <w:tc>
          <w:tcPr>
            <w:tcW w:w="1478" w:type="dxa"/>
          </w:tcPr>
          <w:p w14:paraId="5D8B7445" w14:textId="77777777" w:rsidR="00FF3FE6" w:rsidRPr="00FF3FE6" w:rsidRDefault="00FF3FE6" w:rsidP="00426B21">
            <w:pPr>
              <w:rPr>
                <w:rFonts w:asciiTheme="minorHAnsi" w:hAnsiTheme="minorHAnsi"/>
              </w:rPr>
            </w:pPr>
          </w:p>
        </w:tc>
        <w:tc>
          <w:tcPr>
            <w:tcW w:w="1748" w:type="dxa"/>
          </w:tcPr>
          <w:p w14:paraId="49F8561B" w14:textId="77777777" w:rsidR="00FF3FE6" w:rsidRPr="00FF3FE6" w:rsidRDefault="00FF3FE6" w:rsidP="00426B21">
            <w:pPr>
              <w:rPr>
                <w:rFonts w:asciiTheme="minorHAnsi" w:hAnsiTheme="minorHAnsi"/>
              </w:rPr>
            </w:pPr>
          </w:p>
        </w:tc>
        <w:tc>
          <w:tcPr>
            <w:tcW w:w="1895" w:type="dxa"/>
          </w:tcPr>
          <w:p w14:paraId="570C17E2" w14:textId="77777777" w:rsidR="00FF3FE6" w:rsidRPr="00FF3FE6" w:rsidRDefault="00FF3FE6" w:rsidP="00426B21">
            <w:pPr>
              <w:rPr>
                <w:rFonts w:asciiTheme="minorHAnsi" w:hAnsiTheme="minorHAnsi"/>
              </w:rPr>
            </w:pPr>
          </w:p>
        </w:tc>
      </w:tr>
      <w:tr w:rsidR="00FF3FE6" w:rsidRPr="00FF3FE6" w14:paraId="1D524719" w14:textId="77777777" w:rsidTr="00426B21">
        <w:tc>
          <w:tcPr>
            <w:tcW w:w="2363" w:type="dxa"/>
          </w:tcPr>
          <w:p w14:paraId="5A592760" w14:textId="77777777" w:rsidR="00FF3FE6" w:rsidRPr="00FF3FE6" w:rsidRDefault="00FF3FE6" w:rsidP="00426B21">
            <w:pPr>
              <w:shd w:val="clear" w:color="auto" w:fill="F1F2F2"/>
              <w:spacing w:before="100" w:beforeAutospacing="1" w:after="100" w:afterAutospacing="1"/>
              <w:rPr>
                <w:rFonts w:asciiTheme="minorHAnsi" w:hAnsiTheme="minorHAnsi"/>
              </w:rPr>
            </w:pPr>
            <w:r w:rsidRPr="00FF3FE6">
              <w:rPr>
                <w:rFonts w:asciiTheme="minorHAnsi" w:hAnsiTheme="minorHAnsi"/>
              </w:rPr>
              <w:t>pomoc w utrzymaniu sprawności technicznej posiadanej protezy kończyny, w której zastosowano nowoczesne rozwiązania techniczne,</w:t>
            </w:r>
          </w:p>
        </w:tc>
        <w:tc>
          <w:tcPr>
            <w:tcW w:w="1804" w:type="dxa"/>
          </w:tcPr>
          <w:p w14:paraId="29486E02" w14:textId="77777777" w:rsidR="00FF3FE6" w:rsidRPr="00FF3FE6" w:rsidRDefault="00FF3FE6" w:rsidP="00426B21">
            <w:pPr>
              <w:rPr>
                <w:rFonts w:asciiTheme="minorHAnsi" w:hAnsiTheme="minorHAnsi"/>
              </w:rPr>
            </w:pPr>
          </w:p>
        </w:tc>
        <w:tc>
          <w:tcPr>
            <w:tcW w:w="1478" w:type="dxa"/>
          </w:tcPr>
          <w:p w14:paraId="5AB11E4A" w14:textId="77777777" w:rsidR="00FF3FE6" w:rsidRPr="00FF3FE6" w:rsidRDefault="00FF3FE6" w:rsidP="00426B21">
            <w:pPr>
              <w:rPr>
                <w:rFonts w:asciiTheme="minorHAnsi" w:hAnsiTheme="minorHAnsi"/>
              </w:rPr>
            </w:pPr>
          </w:p>
        </w:tc>
        <w:tc>
          <w:tcPr>
            <w:tcW w:w="1748" w:type="dxa"/>
          </w:tcPr>
          <w:p w14:paraId="57E3D55F" w14:textId="77777777" w:rsidR="00FF3FE6" w:rsidRPr="00FF3FE6" w:rsidRDefault="00FF3FE6" w:rsidP="00426B21">
            <w:pPr>
              <w:rPr>
                <w:rFonts w:asciiTheme="minorHAnsi" w:hAnsiTheme="minorHAnsi"/>
              </w:rPr>
            </w:pPr>
          </w:p>
        </w:tc>
        <w:tc>
          <w:tcPr>
            <w:tcW w:w="1895" w:type="dxa"/>
          </w:tcPr>
          <w:p w14:paraId="5A7D8B35" w14:textId="77777777" w:rsidR="00FF3FE6" w:rsidRPr="00FF3FE6" w:rsidRDefault="00FF3FE6" w:rsidP="00426B21">
            <w:pPr>
              <w:rPr>
                <w:rFonts w:asciiTheme="minorHAnsi" w:hAnsiTheme="minorHAnsi"/>
              </w:rPr>
            </w:pPr>
          </w:p>
        </w:tc>
      </w:tr>
      <w:tr w:rsidR="00FF3FE6" w:rsidRPr="00FF3FE6" w14:paraId="4B960E9D" w14:textId="77777777" w:rsidTr="00426B21">
        <w:tc>
          <w:tcPr>
            <w:tcW w:w="2363" w:type="dxa"/>
          </w:tcPr>
          <w:p w14:paraId="787E518F" w14:textId="77777777" w:rsidR="00FF3FE6" w:rsidRPr="00FF3FE6" w:rsidRDefault="00FF3FE6" w:rsidP="00426B21">
            <w:pPr>
              <w:shd w:val="clear" w:color="auto" w:fill="F1F2F2"/>
              <w:spacing w:before="100" w:beforeAutospacing="1" w:after="100" w:afterAutospacing="1"/>
              <w:rPr>
                <w:rFonts w:asciiTheme="minorHAnsi" w:hAnsiTheme="minorHAnsi"/>
              </w:rPr>
            </w:pPr>
            <w:r w:rsidRPr="00FF3FE6">
              <w:rPr>
                <w:rFonts w:asciiTheme="minorHAnsi" w:hAnsiTheme="minorHAnsi"/>
              </w:rPr>
              <w:t>pomoc w zakupie skutera inwalidzkiego o napędzie elektrycznym lub oprzyrządowania elektrycznego do wózka ręcznego;</w:t>
            </w:r>
          </w:p>
        </w:tc>
        <w:tc>
          <w:tcPr>
            <w:tcW w:w="1804" w:type="dxa"/>
          </w:tcPr>
          <w:p w14:paraId="210BE618" w14:textId="77777777" w:rsidR="00FF3FE6" w:rsidRPr="00FF3FE6" w:rsidRDefault="00FF3FE6" w:rsidP="00426B21">
            <w:pPr>
              <w:rPr>
                <w:rFonts w:asciiTheme="minorHAnsi" w:hAnsiTheme="minorHAnsi"/>
              </w:rPr>
            </w:pPr>
          </w:p>
        </w:tc>
        <w:tc>
          <w:tcPr>
            <w:tcW w:w="1478" w:type="dxa"/>
          </w:tcPr>
          <w:p w14:paraId="6086E608" w14:textId="77777777" w:rsidR="00FF3FE6" w:rsidRPr="00FF3FE6" w:rsidRDefault="00FF3FE6" w:rsidP="00426B21">
            <w:pPr>
              <w:rPr>
                <w:rFonts w:asciiTheme="minorHAnsi" w:hAnsiTheme="minorHAnsi"/>
              </w:rPr>
            </w:pPr>
          </w:p>
        </w:tc>
        <w:tc>
          <w:tcPr>
            <w:tcW w:w="1748" w:type="dxa"/>
          </w:tcPr>
          <w:p w14:paraId="3233AD67" w14:textId="77777777" w:rsidR="00FF3FE6" w:rsidRPr="00FF3FE6" w:rsidRDefault="00FF3FE6" w:rsidP="00426B21">
            <w:pPr>
              <w:rPr>
                <w:rFonts w:asciiTheme="minorHAnsi" w:hAnsiTheme="minorHAnsi"/>
              </w:rPr>
            </w:pPr>
          </w:p>
        </w:tc>
        <w:tc>
          <w:tcPr>
            <w:tcW w:w="1895" w:type="dxa"/>
          </w:tcPr>
          <w:p w14:paraId="039022DC" w14:textId="77777777" w:rsidR="00FF3FE6" w:rsidRPr="00FF3FE6" w:rsidRDefault="00FF3FE6" w:rsidP="00426B21">
            <w:pPr>
              <w:rPr>
                <w:rFonts w:asciiTheme="minorHAnsi" w:hAnsiTheme="minorHAnsi"/>
              </w:rPr>
            </w:pPr>
          </w:p>
        </w:tc>
      </w:tr>
      <w:tr w:rsidR="00FF3FE6" w:rsidRPr="00FF3FE6" w14:paraId="19192C19" w14:textId="77777777" w:rsidTr="00426B21">
        <w:tc>
          <w:tcPr>
            <w:tcW w:w="2363" w:type="dxa"/>
          </w:tcPr>
          <w:p w14:paraId="56BB7BD2" w14:textId="77777777" w:rsidR="00FF3FE6" w:rsidRPr="00FF3FE6" w:rsidRDefault="00FF3FE6" w:rsidP="00426B21">
            <w:pPr>
              <w:shd w:val="clear" w:color="auto" w:fill="F1F2F2"/>
              <w:spacing w:before="100" w:beforeAutospacing="1" w:after="100" w:afterAutospacing="1"/>
              <w:rPr>
                <w:rFonts w:asciiTheme="minorHAnsi" w:hAnsiTheme="minorHAnsi"/>
              </w:rPr>
            </w:pPr>
            <w:r w:rsidRPr="00FF3FE6">
              <w:rPr>
                <w:rFonts w:asciiTheme="minorHAnsi" w:hAnsiTheme="minorHAnsi"/>
              </w:rPr>
              <w:t>pomoc w utrzymaniu aktywności zawodowej poprzez zapewnienie opieki dla osoby zależnej.</w:t>
            </w:r>
          </w:p>
        </w:tc>
        <w:tc>
          <w:tcPr>
            <w:tcW w:w="1804" w:type="dxa"/>
          </w:tcPr>
          <w:p w14:paraId="7189F882" w14:textId="77777777" w:rsidR="00FF3FE6" w:rsidRPr="00FF3FE6" w:rsidRDefault="00FF3FE6" w:rsidP="00426B21">
            <w:pPr>
              <w:rPr>
                <w:rFonts w:asciiTheme="minorHAnsi" w:hAnsiTheme="minorHAnsi"/>
              </w:rPr>
            </w:pPr>
          </w:p>
        </w:tc>
        <w:tc>
          <w:tcPr>
            <w:tcW w:w="1478" w:type="dxa"/>
          </w:tcPr>
          <w:p w14:paraId="550F8F88" w14:textId="77777777" w:rsidR="00FF3FE6" w:rsidRPr="00FF3FE6" w:rsidRDefault="00FF3FE6" w:rsidP="00426B21">
            <w:pPr>
              <w:rPr>
                <w:rFonts w:asciiTheme="minorHAnsi" w:hAnsiTheme="minorHAnsi"/>
              </w:rPr>
            </w:pPr>
          </w:p>
        </w:tc>
        <w:tc>
          <w:tcPr>
            <w:tcW w:w="1748" w:type="dxa"/>
          </w:tcPr>
          <w:p w14:paraId="51023B6F" w14:textId="77777777" w:rsidR="00FF3FE6" w:rsidRPr="00FF3FE6" w:rsidRDefault="00FF3FE6" w:rsidP="00426B21">
            <w:pPr>
              <w:rPr>
                <w:rFonts w:asciiTheme="minorHAnsi" w:hAnsiTheme="minorHAnsi"/>
              </w:rPr>
            </w:pPr>
          </w:p>
        </w:tc>
        <w:tc>
          <w:tcPr>
            <w:tcW w:w="1895" w:type="dxa"/>
          </w:tcPr>
          <w:p w14:paraId="5DAEE1CC" w14:textId="77777777" w:rsidR="00FF3FE6" w:rsidRPr="00FF3FE6" w:rsidRDefault="00FF3FE6" w:rsidP="00426B21">
            <w:pPr>
              <w:rPr>
                <w:rFonts w:asciiTheme="minorHAnsi" w:hAnsiTheme="minorHAnsi"/>
              </w:rPr>
            </w:pPr>
          </w:p>
        </w:tc>
      </w:tr>
      <w:tr w:rsidR="00FF3FE6" w:rsidRPr="00FF3FE6" w14:paraId="32F2C6F7" w14:textId="77777777" w:rsidTr="00426B21">
        <w:trPr>
          <w:trHeight w:val="875"/>
        </w:trPr>
        <w:tc>
          <w:tcPr>
            <w:tcW w:w="2363" w:type="dxa"/>
          </w:tcPr>
          <w:p w14:paraId="75BD7E84" w14:textId="77777777" w:rsidR="00FF3FE6" w:rsidRPr="00FF3FE6" w:rsidRDefault="00FF3FE6" w:rsidP="00426B21">
            <w:pPr>
              <w:shd w:val="clear" w:color="auto" w:fill="F1F2F2"/>
              <w:spacing w:before="100" w:beforeAutospacing="1" w:after="100" w:afterAutospacing="1"/>
              <w:rPr>
                <w:rFonts w:asciiTheme="minorHAnsi" w:hAnsiTheme="minorHAnsi"/>
              </w:rPr>
            </w:pPr>
            <w:r w:rsidRPr="00FF3FE6">
              <w:rPr>
                <w:rFonts w:asciiTheme="minorHAnsi" w:hAnsiTheme="minorHAnsi"/>
              </w:rPr>
              <w:t>pomoc w uzyskaniu wykształcenia na poziomie wyższym</w:t>
            </w:r>
          </w:p>
        </w:tc>
        <w:tc>
          <w:tcPr>
            <w:tcW w:w="1804" w:type="dxa"/>
          </w:tcPr>
          <w:p w14:paraId="01AB7A14" w14:textId="77777777" w:rsidR="00FF3FE6" w:rsidRPr="00FF3FE6" w:rsidRDefault="00FF3FE6" w:rsidP="00426B21">
            <w:pPr>
              <w:rPr>
                <w:rFonts w:asciiTheme="minorHAnsi" w:hAnsiTheme="minorHAnsi"/>
              </w:rPr>
            </w:pPr>
          </w:p>
        </w:tc>
        <w:tc>
          <w:tcPr>
            <w:tcW w:w="1478" w:type="dxa"/>
          </w:tcPr>
          <w:p w14:paraId="2A7708F0" w14:textId="77777777" w:rsidR="00FF3FE6" w:rsidRPr="00FF3FE6" w:rsidRDefault="00FF3FE6" w:rsidP="00426B21">
            <w:pPr>
              <w:rPr>
                <w:rFonts w:asciiTheme="minorHAnsi" w:hAnsiTheme="minorHAnsi"/>
              </w:rPr>
            </w:pPr>
          </w:p>
        </w:tc>
        <w:tc>
          <w:tcPr>
            <w:tcW w:w="1748" w:type="dxa"/>
          </w:tcPr>
          <w:p w14:paraId="339EB775" w14:textId="77777777" w:rsidR="00FF3FE6" w:rsidRPr="00FF3FE6" w:rsidRDefault="00FF3FE6" w:rsidP="00426B21">
            <w:pPr>
              <w:rPr>
                <w:rFonts w:asciiTheme="minorHAnsi" w:hAnsiTheme="minorHAnsi"/>
              </w:rPr>
            </w:pPr>
          </w:p>
        </w:tc>
        <w:tc>
          <w:tcPr>
            <w:tcW w:w="1895" w:type="dxa"/>
          </w:tcPr>
          <w:p w14:paraId="6AF0CCEE" w14:textId="77777777" w:rsidR="00FF3FE6" w:rsidRPr="00FF3FE6" w:rsidRDefault="00FF3FE6" w:rsidP="00426B21">
            <w:pPr>
              <w:rPr>
                <w:rFonts w:asciiTheme="minorHAnsi" w:hAnsiTheme="minorHAnsi"/>
              </w:rPr>
            </w:pPr>
          </w:p>
        </w:tc>
      </w:tr>
    </w:tbl>
    <w:p w14:paraId="26C7B8FD" w14:textId="77777777" w:rsidR="00FF3FE6" w:rsidRPr="00FF3FE6" w:rsidRDefault="00FF3FE6" w:rsidP="00FF3FE6">
      <w:pPr>
        <w:rPr>
          <w:rFonts w:asciiTheme="minorHAnsi" w:hAnsiTheme="minorHAnsi"/>
        </w:rPr>
      </w:pPr>
    </w:p>
    <w:p w14:paraId="571091C8" w14:textId="77777777" w:rsidR="00FF3FE6" w:rsidRPr="00FF3FE6" w:rsidRDefault="00FF3FE6" w:rsidP="00FF3FE6">
      <w:pPr>
        <w:rPr>
          <w:rFonts w:asciiTheme="minorHAnsi" w:hAnsiTheme="minorHAnsi"/>
          <w:i/>
        </w:rPr>
      </w:pPr>
      <w:r w:rsidRPr="00FF3FE6">
        <w:rPr>
          <w:rFonts w:asciiTheme="minorHAnsi" w:hAnsiTheme="minorHAnsi"/>
        </w:rPr>
        <w:t>3. Proszę opisać jaką korzyść odniósł Pan/Pani dzięki ww. wsparciu lub w czym ono Panu/Pani pomogło. (</w:t>
      </w:r>
      <w:r w:rsidRPr="00FF3FE6">
        <w:rPr>
          <w:rFonts w:asciiTheme="minorHAnsi" w:hAnsiTheme="minorHAnsi"/>
          <w:i/>
        </w:rPr>
        <w:t xml:space="preserve">krótka wypowiedz) </w:t>
      </w:r>
    </w:p>
    <w:p w14:paraId="31B597A0" w14:textId="77777777" w:rsidR="00FF3FE6" w:rsidRPr="00FF3FE6" w:rsidRDefault="00FF3FE6" w:rsidP="00FF3FE6">
      <w:pPr>
        <w:rPr>
          <w:rFonts w:asciiTheme="minorHAnsi" w:hAnsiTheme="minorHAnsi"/>
        </w:rPr>
      </w:pPr>
    </w:p>
    <w:p w14:paraId="1E86932B" w14:textId="77777777" w:rsidR="00FF3FE6" w:rsidRPr="00FF3FE6" w:rsidRDefault="00FF3FE6" w:rsidP="00FF3FE6">
      <w:pPr>
        <w:rPr>
          <w:rFonts w:asciiTheme="minorHAnsi" w:hAnsiTheme="minorHAnsi"/>
        </w:rPr>
      </w:pPr>
    </w:p>
    <w:p w14:paraId="2BC89B62" w14:textId="77777777" w:rsidR="00FF3FE6" w:rsidRPr="00FF3FE6" w:rsidRDefault="00FF3FE6" w:rsidP="00FF3FE6">
      <w:pPr>
        <w:rPr>
          <w:rFonts w:asciiTheme="minorHAnsi" w:hAnsiTheme="minorHAnsi"/>
        </w:rPr>
      </w:pPr>
      <w:r w:rsidRPr="00FF3FE6">
        <w:rPr>
          <w:rFonts w:asciiTheme="minorHAnsi" w:hAnsiTheme="minorHAnsi"/>
        </w:rPr>
        <w:t xml:space="preserve">4. Proszę zaznaczyć wszystkie instytucje z których wsparcia dla </w:t>
      </w:r>
      <w:proofErr w:type="spellStart"/>
      <w:r w:rsidRPr="00FF3FE6">
        <w:rPr>
          <w:rFonts w:asciiTheme="minorHAnsi" w:hAnsiTheme="minorHAnsi"/>
        </w:rPr>
        <w:t>OzN</w:t>
      </w:r>
      <w:proofErr w:type="spellEnd"/>
      <w:r w:rsidRPr="00FF3FE6">
        <w:rPr>
          <w:rFonts w:asciiTheme="minorHAnsi" w:hAnsiTheme="minorHAnsi"/>
        </w:rPr>
        <w:t xml:space="preserve"> korzystał Pan/Pani na przestrzeni ostatnich 6 lat.</w:t>
      </w:r>
    </w:p>
    <w:p w14:paraId="49FDD25F" w14:textId="77777777" w:rsidR="00FF3FE6" w:rsidRPr="00FF3FE6" w:rsidRDefault="00FF3FE6" w:rsidP="00FF3FE6">
      <w:pPr>
        <w:rPr>
          <w:rFonts w:asciiTheme="minorHAnsi" w:hAnsiTheme="minorHAnsi"/>
        </w:rPr>
      </w:pPr>
      <w:r w:rsidRPr="00FF3FE6">
        <w:rPr>
          <w:rFonts w:asciiTheme="minorHAnsi" w:hAnsiTheme="minorHAnsi"/>
        </w:rPr>
        <w:t>a) urząd pracy</w:t>
      </w:r>
    </w:p>
    <w:p w14:paraId="297C6333" w14:textId="77777777" w:rsidR="00FF3FE6" w:rsidRPr="00FF3FE6" w:rsidRDefault="00FF3FE6" w:rsidP="00FF3FE6">
      <w:pPr>
        <w:rPr>
          <w:rFonts w:asciiTheme="minorHAnsi" w:hAnsiTheme="minorHAnsi"/>
        </w:rPr>
      </w:pPr>
      <w:r w:rsidRPr="00FF3FE6">
        <w:rPr>
          <w:rFonts w:asciiTheme="minorHAnsi" w:hAnsiTheme="minorHAnsi"/>
        </w:rPr>
        <w:lastRenderedPageBreak/>
        <w:t>b) ośrodek pomocy społecznej</w:t>
      </w:r>
    </w:p>
    <w:p w14:paraId="23F66974" w14:textId="77777777" w:rsidR="00FF3FE6" w:rsidRPr="00FF3FE6" w:rsidRDefault="00FF3FE6" w:rsidP="00FF3FE6">
      <w:pPr>
        <w:rPr>
          <w:rFonts w:asciiTheme="minorHAnsi" w:hAnsiTheme="minorHAnsi"/>
        </w:rPr>
      </w:pPr>
      <w:r w:rsidRPr="00FF3FE6">
        <w:rPr>
          <w:rFonts w:asciiTheme="minorHAnsi" w:hAnsiTheme="minorHAnsi"/>
        </w:rPr>
        <w:t>c) środowiskowy dom samopomocy</w:t>
      </w:r>
    </w:p>
    <w:p w14:paraId="3F385D62" w14:textId="77777777" w:rsidR="00FF3FE6" w:rsidRPr="00FF3FE6" w:rsidRDefault="00FF3FE6" w:rsidP="00FF3FE6">
      <w:pPr>
        <w:rPr>
          <w:rFonts w:asciiTheme="minorHAnsi" w:hAnsiTheme="minorHAnsi"/>
        </w:rPr>
      </w:pPr>
      <w:r w:rsidRPr="00FF3FE6">
        <w:rPr>
          <w:rFonts w:asciiTheme="minorHAnsi" w:hAnsiTheme="minorHAnsi"/>
        </w:rPr>
        <w:t>d) warsztat terapii zajęciowej</w:t>
      </w:r>
    </w:p>
    <w:p w14:paraId="7063550F" w14:textId="77777777" w:rsidR="00FF3FE6" w:rsidRPr="00FF3FE6" w:rsidRDefault="00FF3FE6" w:rsidP="00FF3FE6">
      <w:pPr>
        <w:rPr>
          <w:rFonts w:asciiTheme="minorHAnsi" w:hAnsiTheme="minorHAnsi"/>
        </w:rPr>
      </w:pPr>
      <w:r w:rsidRPr="00FF3FE6">
        <w:rPr>
          <w:rFonts w:asciiTheme="minorHAnsi" w:hAnsiTheme="minorHAnsi"/>
        </w:rPr>
        <w:t>e) organizacja pozarządowa działająca na rzecz osób z niepełnosprawnością</w:t>
      </w:r>
    </w:p>
    <w:p w14:paraId="2DC32633" w14:textId="77777777" w:rsidR="00FF3FE6" w:rsidRPr="00FF3FE6" w:rsidRDefault="00FF3FE6" w:rsidP="00FF3FE6">
      <w:pPr>
        <w:rPr>
          <w:rFonts w:asciiTheme="minorHAnsi" w:hAnsiTheme="minorHAnsi"/>
        </w:rPr>
      </w:pPr>
      <w:r w:rsidRPr="00FF3FE6">
        <w:rPr>
          <w:rFonts w:asciiTheme="minorHAnsi" w:hAnsiTheme="minorHAnsi"/>
        </w:rPr>
        <w:t xml:space="preserve">f) innych </w:t>
      </w:r>
    </w:p>
    <w:p w14:paraId="329D2ED9" w14:textId="77777777" w:rsidR="00FF3FE6" w:rsidRPr="00FF3FE6" w:rsidRDefault="00FF3FE6" w:rsidP="00FF3FE6">
      <w:pPr>
        <w:rPr>
          <w:rFonts w:asciiTheme="minorHAnsi" w:hAnsiTheme="minorHAnsi"/>
        </w:rPr>
      </w:pPr>
      <w:r w:rsidRPr="00FF3FE6">
        <w:rPr>
          <w:rFonts w:asciiTheme="minorHAnsi" w:hAnsiTheme="minorHAnsi"/>
        </w:rPr>
        <w:t>g) nie korzystałem ze wsparcia żadnej ww. instytucji</w:t>
      </w:r>
    </w:p>
    <w:p w14:paraId="531AF6C6" w14:textId="77777777" w:rsidR="00FF3FE6" w:rsidRPr="00FF3FE6" w:rsidRDefault="00FF3FE6" w:rsidP="00FF3FE6">
      <w:pPr>
        <w:rPr>
          <w:rFonts w:asciiTheme="minorHAnsi" w:hAnsiTheme="minorHAnsi"/>
        </w:rPr>
      </w:pPr>
    </w:p>
    <w:p w14:paraId="4C79EFC2" w14:textId="77777777" w:rsidR="00FF3FE6" w:rsidRPr="00FF3FE6" w:rsidRDefault="00FF3FE6" w:rsidP="00FF3FE6">
      <w:pPr>
        <w:rPr>
          <w:rFonts w:asciiTheme="minorHAnsi" w:hAnsiTheme="minorHAnsi"/>
        </w:rPr>
      </w:pPr>
      <w:r w:rsidRPr="00FF3FE6">
        <w:rPr>
          <w:rFonts w:asciiTheme="minorHAnsi" w:hAnsiTheme="minorHAnsi"/>
        </w:rPr>
        <w:t>5. Jak ogólnie ocenia Pan/Pani sytuację osób niepełnosprawnych w powiecie wyszkowskim w ostatnich 6 latach?</w:t>
      </w:r>
    </w:p>
    <w:p w14:paraId="7CEFB98B" w14:textId="77777777" w:rsidR="00FF3FE6" w:rsidRPr="00FF3FE6" w:rsidRDefault="00FF3FE6" w:rsidP="00FF3FE6">
      <w:pPr>
        <w:rPr>
          <w:rFonts w:asciiTheme="minorHAnsi" w:hAnsiTheme="minorHAnsi"/>
        </w:rPr>
      </w:pPr>
    </w:p>
    <w:p w14:paraId="13AE020F" w14:textId="77777777" w:rsidR="00FF3FE6" w:rsidRPr="00FF3FE6" w:rsidRDefault="00FF3FE6" w:rsidP="00340CCC">
      <w:pPr>
        <w:pStyle w:val="Akapitzlist"/>
        <w:widowControl/>
        <w:numPr>
          <w:ilvl w:val="0"/>
          <w:numId w:val="51"/>
        </w:numPr>
        <w:adjustRightInd/>
        <w:spacing w:line="360" w:lineRule="auto"/>
        <w:jc w:val="left"/>
        <w:textAlignment w:val="auto"/>
        <w:rPr>
          <w:rFonts w:asciiTheme="minorHAnsi" w:hAnsiTheme="minorHAnsi"/>
        </w:rPr>
      </w:pPr>
      <w:r w:rsidRPr="00FF3FE6">
        <w:rPr>
          <w:rFonts w:asciiTheme="minorHAnsi" w:hAnsiTheme="minorHAnsi"/>
        </w:rPr>
        <w:t>zdecydowanie się poprawiła – przejdź do pyt. 6</w:t>
      </w:r>
    </w:p>
    <w:p w14:paraId="1591B6F8" w14:textId="77777777" w:rsidR="00FF3FE6" w:rsidRPr="00FF3FE6" w:rsidRDefault="00FF3FE6" w:rsidP="00340CCC">
      <w:pPr>
        <w:pStyle w:val="Akapitzlist"/>
        <w:widowControl/>
        <w:numPr>
          <w:ilvl w:val="0"/>
          <w:numId w:val="51"/>
        </w:numPr>
        <w:adjustRightInd/>
        <w:spacing w:line="360" w:lineRule="auto"/>
        <w:jc w:val="left"/>
        <w:textAlignment w:val="auto"/>
        <w:rPr>
          <w:rFonts w:asciiTheme="minorHAnsi" w:hAnsiTheme="minorHAnsi"/>
        </w:rPr>
      </w:pPr>
      <w:r w:rsidRPr="00FF3FE6">
        <w:rPr>
          <w:rFonts w:asciiTheme="minorHAnsi" w:hAnsiTheme="minorHAnsi"/>
        </w:rPr>
        <w:t>raczej się poprawiła - przejdź do pyt. 6</w:t>
      </w:r>
    </w:p>
    <w:p w14:paraId="12250071" w14:textId="77777777" w:rsidR="00FF3FE6" w:rsidRPr="00FF3FE6" w:rsidRDefault="00FF3FE6" w:rsidP="00340CCC">
      <w:pPr>
        <w:pStyle w:val="Akapitzlist"/>
        <w:widowControl/>
        <w:numPr>
          <w:ilvl w:val="0"/>
          <w:numId w:val="51"/>
        </w:numPr>
        <w:adjustRightInd/>
        <w:spacing w:line="360" w:lineRule="auto"/>
        <w:jc w:val="left"/>
        <w:textAlignment w:val="auto"/>
        <w:rPr>
          <w:rFonts w:asciiTheme="minorHAnsi" w:hAnsiTheme="minorHAnsi"/>
        </w:rPr>
      </w:pPr>
      <w:r w:rsidRPr="00FF3FE6">
        <w:rPr>
          <w:rFonts w:asciiTheme="minorHAnsi" w:hAnsiTheme="minorHAnsi"/>
        </w:rPr>
        <w:t>pozostaje od lat bez zmian - przejdź do pyt. 7</w:t>
      </w:r>
    </w:p>
    <w:p w14:paraId="308EB94E" w14:textId="77777777" w:rsidR="00FF3FE6" w:rsidRPr="00FF3FE6" w:rsidRDefault="00FF3FE6" w:rsidP="00340CCC">
      <w:pPr>
        <w:pStyle w:val="Akapitzlist"/>
        <w:widowControl/>
        <w:numPr>
          <w:ilvl w:val="0"/>
          <w:numId w:val="51"/>
        </w:numPr>
        <w:adjustRightInd/>
        <w:spacing w:line="360" w:lineRule="auto"/>
        <w:jc w:val="left"/>
        <w:textAlignment w:val="auto"/>
        <w:rPr>
          <w:rFonts w:asciiTheme="minorHAnsi" w:hAnsiTheme="minorHAnsi"/>
          <w:b/>
        </w:rPr>
      </w:pPr>
      <w:r w:rsidRPr="00FF3FE6">
        <w:rPr>
          <w:rFonts w:asciiTheme="minorHAnsi" w:hAnsiTheme="minorHAnsi"/>
        </w:rPr>
        <w:t>raczej się pogorszyła - przejdź do pyt. 8</w:t>
      </w:r>
    </w:p>
    <w:p w14:paraId="6E67BF66" w14:textId="77777777" w:rsidR="00FF3FE6" w:rsidRPr="00FF3FE6" w:rsidRDefault="00FF3FE6" w:rsidP="00340CCC">
      <w:pPr>
        <w:pStyle w:val="Akapitzlist"/>
        <w:widowControl/>
        <w:numPr>
          <w:ilvl w:val="0"/>
          <w:numId w:val="51"/>
        </w:numPr>
        <w:adjustRightInd/>
        <w:spacing w:line="360" w:lineRule="auto"/>
        <w:jc w:val="left"/>
        <w:textAlignment w:val="auto"/>
        <w:rPr>
          <w:rFonts w:asciiTheme="minorHAnsi" w:hAnsiTheme="minorHAnsi"/>
        </w:rPr>
      </w:pPr>
      <w:r w:rsidRPr="00FF3FE6">
        <w:rPr>
          <w:rFonts w:asciiTheme="minorHAnsi" w:hAnsiTheme="minorHAnsi"/>
        </w:rPr>
        <w:t>zdecydowanie się pogorszyła - przejdź do pyt. 8</w:t>
      </w:r>
    </w:p>
    <w:p w14:paraId="1D2692A2" w14:textId="77777777" w:rsidR="00FF3FE6" w:rsidRPr="00FF3FE6" w:rsidRDefault="00FF3FE6" w:rsidP="00FF3FE6">
      <w:pPr>
        <w:rPr>
          <w:rFonts w:asciiTheme="minorHAnsi" w:hAnsiTheme="minorHAnsi"/>
        </w:rPr>
      </w:pPr>
    </w:p>
    <w:p w14:paraId="6BD41DF3" w14:textId="77777777" w:rsidR="00FF3FE6" w:rsidRPr="00FF3FE6" w:rsidRDefault="00FF3FE6" w:rsidP="00FF3FE6">
      <w:pPr>
        <w:rPr>
          <w:rFonts w:asciiTheme="minorHAnsi" w:hAnsiTheme="minorHAnsi"/>
          <w:i/>
        </w:rPr>
      </w:pPr>
      <w:r w:rsidRPr="00FF3FE6">
        <w:rPr>
          <w:rFonts w:asciiTheme="minorHAnsi" w:hAnsiTheme="minorHAnsi"/>
        </w:rPr>
        <w:t>6. W jakich obszarach  zaobserwował Pani/Pani poprawę sytuacji osób z niepełnosprawnością? (</w:t>
      </w:r>
      <w:r w:rsidRPr="00FF3FE6">
        <w:rPr>
          <w:rFonts w:asciiTheme="minorHAnsi" w:hAnsiTheme="minorHAnsi"/>
          <w:i/>
        </w:rPr>
        <w:t xml:space="preserve">krótka wypowiedz) </w:t>
      </w:r>
    </w:p>
    <w:p w14:paraId="438DEFF5" w14:textId="77777777" w:rsidR="00FF3FE6" w:rsidRPr="00FF3FE6" w:rsidRDefault="00FF3FE6" w:rsidP="00FF3FE6">
      <w:pPr>
        <w:rPr>
          <w:rFonts w:asciiTheme="minorHAnsi" w:hAnsiTheme="minorHAnsi"/>
          <w:i/>
        </w:rPr>
      </w:pPr>
    </w:p>
    <w:p w14:paraId="373B6D6F" w14:textId="77777777" w:rsidR="00FF3FE6" w:rsidRPr="00FF3FE6" w:rsidRDefault="00FF3FE6" w:rsidP="00FF3FE6">
      <w:pPr>
        <w:rPr>
          <w:rFonts w:asciiTheme="minorHAnsi" w:hAnsiTheme="minorHAnsi"/>
        </w:rPr>
      </w:pPr>
      <w:r w:rsidRPr="00FF3FE6">
        <w:rPr>
          <w:rFonts w:asciiTheme="minorHAnsi" w:hAnsiTheme="minorHAnsi"/>
        </w:rPr>
        <w:t>7. Dlaczego w Pana/Pani opinii sytuacja osób z niepełnosprawnością w ostatnich 6 latach nie uległa zmianie? (krótka wypowiedz)</w:t>
      </w:r>
    </w:p>
    <w:p w14:paraId="7DE21695" w14:textId="77777777" w:rsidR="00FF3FE6" w:rsidRPr="00FF3FE6" w:rsidRDefault="00FF3FE6" w:rsidP="00FF3FE6">
      <w:pPr>
        <w:rPr>
          <w:rFonts w:asciiTheme="minorHAnsi" w:hAnsiTheme="minorHAnsi"/>
        </w:rPr>
      </w:pPr>
    </w:p>
    <w:p w14:paraId="65895B78" w14:textId="77777777" w:rsidR="00FF3FE6" w:rsidRPr="00FF3FE6" w:rsidRDefault="00FF3FE6" w:rsidP="00FF3FE6">
      <w:pPr>
        <w:rPr>
          <w:rFonts w:asciiTheme="minorHAnsi" w:hAnsiTheme="minorHAnsi"/>
          <w:i/>
        </w:rPr>
      </w:pPr>
      <w:r w:rsidRPr="00FF3FE6">
        <w:rPr>
          <w:rFonts w:asciiTheme="minorHAnsi" w:hAnsiTheme="minorHAnsi"/>
        </w:rPr>
        <w:t>8. W jakich obszarach  zaobserwował Pani/Pani pogorszenie sytuacji osób z niepełnosprawnością? (</w:t>
      </w:r>
      <w:r w:rsidRPr="00FF3FE6">
        <w:rPr>
          <w:rFonts w:asciiTheme="minorHAnsi" w:hAnsiTheme="minorHAnsi"/>
          <w:i/>
        </w:rPr>
        <w:t>krótka wypowiedz).</w:t>
      </w:r>
    </w:p>
    <w:p w14:paraId="618708D9" w14:textId="77777777" w:rsidR="00FF3FE6" w:rsidRPr="00FF3FE6" w:rsidRDefault="00FF3FE6" w:rsidP="00FF3FE6">
      <w:pPr>
        <w:rPr>
          <w:rFonts w:asciiTheme="minorHAnsi" w:hAnsiTheme="minorHAnsi"/>
          <w:i/>
        </w:rPr>
      </w:pPr>
    </w:p>
    <w:p w14:paraId="146B4926" w14:textId="77777777" w:rsidR="00FF3FE6" w:rsidRPr="00FF3FE6" w:rsidRDefault="00FF3FE6" w:rsidP="00FF3FE6">
      <w:pPr>
        <w:rPr>
          <w:rFonts w:asciiTheme="minorHAnsi" w:hAnsiTheme="minorHAnsi"/>
        </w:rPr>
      </w:pPr>
      <w:r w:rsidRPr="00FF3FE6">
        <w:rPr>
          <w:rFonts w:asciiTheme="minorHAnsi" w:hAnsiTheme="minorHAnsi"/>
          <w:i/>
        </w:rPr>
        <w:t xml:space="preserve">9. </w:t>
      </w:r>
      <w:r w:rsidRPr="00FF3FE6">
        <w:rPr>
          <w:rFonts w:asciiTheme="minorHAnsi" w:hAnsiTheme="minorHAnsi"/>
        </w:rPr>
        <w:t>Jeżeli uważa Pan/Pani, że można zaplanować i zrealizować jakieś działania poprawiające sytuację życiową osób z niepełnosprawnością w powiecie wyszkowskim, to proszę o krótki opis co by to mogło być.</w:t>
      </w:r>
    </w:p>
    <w:p w14:paraId="72E1E1E3" w14:textId="77777777" w:rsidR="00FF3FE6" w:rsidRPr="00FF3FE6" w:rsidRDefault="00FF3FE6" w:rsidP="00FF3FE6">
      <w:pPr>
        <w:rPr>
          <w:rFonts w:asciiTheme="minorHAnsi" w:hAnsiTheme="minorHAnsi"/>
          <w:i/>
        </w:rPr>
      </w:pPr>
    </w:p>
    <w:p w14:paraId="5EA3AC50" w14:textId="77777777" w:rsidR="00FF3FE6" w:rsidRPr="00FF3FE6" w:rsidRDefault="00FF3FE6" w:rsidP="00FF3FE6">
      <w:pPr>
        <w:rPr>
          <w:rFonts w:asciiTheme="minorHAnsi" w:hAnsiTheme="minorHAnsi"/>
          <w:i/>
        </w:rPr>
      </w:pPr>
    </w:p>
    <w:p w14:paraId="481653CD" w14:textId="77777777" w:rsidR="00FF3FE6" w:rsidRPr="00FF3FE6" w:rsidRDefault="00FF3FE6" w:rsidP="00FF3FE6">
      <w:pPr>
        <w:rPr>
          <w:rFonts w:asciiTheme="minorHAnsi" w:hAnsiTheme="minorHAnsi"/>
          <w:b/>
        </w:rPr>
      </w:pPr>
      <w:r w:rsidRPr="00FF3FE6">
        <w:rPr>
          <w:rFonts w:asciiTheme="minorHAnsi" w:hAnsiTheme="minorHAnsi"/>
          <w:b/>
        </w:rPr>
        <w:t>Metryczka</w:t>
      </w:r>
    </w:p>
    <w:p w14:paraId="1B99B80A" w14:textId="77777777" w:rsidR="00FF3FE6" w:rsidRPr="00FF3FE6" w:rsidRDefault="00FF3FE6" w:rsidP="00FF3FE6">
      <w:pPr>
        <w:rPr>
          <w:rFonts w:asciiTheme="minorHAnsi" w:hAnsiTheme="minorHAnsi"/>
        </w:rPr>
      </w:pPr>
      <w:r w:rsidRPr="00FF3FE6">
        <w:rPr>
          <w:rFonts w:asciiTheme="minorHAnsi" w:hAnsiTheme="minorHAnsi"/>
        </w:rPr>
        <w:t>1. Proszę zaznaczyć płeć</w:t>
      </w:r>
    </w:p>
    <w:p w14:paraId="733625EE" w14:textId="77777777" w:rsidR="00FF3FE6" w:rsidRPr="00FF3FE6" w:rsidRDefault="00FF3FE6" w:rsidP="00FF3FE6">
      <w:pPr>
        <w:rPr>
          <w:rFonts w:asciiTheme="minorHAnsi" w:hAnsiTheme="minorHAnsi"/>
          <w:i/>
        </w:rPr>
      </w:pPr>
      <w:r w:rsidRPr="00FF3FE6">
        <w:rPr>
          <w:rFonts w:asciiTheme="minorHAnsi" w:hAnsiTheme="minorHAnsi"/>
          <w:i/>
        </w:rPr>
        <w:t xml:space="preserve">kobieta </w:t>
      </w:r>
    </w:p>
    <w:p w14:paraId="7F5A148B" w14:textId="77777777" w:rsidR="00FF3FE6" w:rsidRPr="00FF3FE6" w:rsidRDefault="00FF3FE6" w:rsidP="00FF3FE6">
      <w:pPr>
        <w:rPr>
          <w:rFonts w:asciiTheme="minorHAnsi" w:hAnsiTheme="minorHAnsi"/>
          <w:i/>
        </w:rPr>
      </w:pPr>
      <w:r w:rsidRPr="00FF3FE6">
        <w:rPr>
          <w:rFonts w:asciiTheme="minorHAnsi" w:hAnsiTheme="minorHAnsi"/>
          <w:i/>
        </w:rPr>
        <w:t>mężczyzna</w:t>
      </w:r>
    </w:p>
    <w:p w14:paraId="3DD306B7" w14:textId="77777777" w:rsidR="00FF3FE6" w:rsidRPr="00FF3FE6" w:rsidRDefault="00FF3FE6" w:rsidP="00FF3FE6">
      <w:pPr>
        <w:rPr>
          <w:rFonts w:asciiTheme="minorHAnsi" w:hAnsiTheme="minorHAnsi"/>
          <w:i/>
        </w:rPr>
      </w:pPr>
    </w:p>
    <w:p w14:paraId="63B57BCF" w14:textId="77777777" w:rsidR="00FF3FE6" w:rsidRPr="00FF3FE6" w:rsidRDefault="00FF3FE6" w:rsidP="00FF3FE6">
      <w:pPr>
        <w:rPr>
          <w:rFonts w:asciiTheme="minorHAnsi" w:hAnsiTheme="minorHAnsi"/>
        </w:rPr>
      </w:pPr>
      <w:r w:rsidRPr="00FF3FE6">
        <w:rPr>
          <w:rFonts w:asciiTheme="minorHAnsi" w:hAnsiTheme="minorHAnsi"/>
          <w:i/>
        </w:rPr>
        <w:t xml:space="preserve">2. </w:t>
      </w:r>
      <w:r w:rsidRPr="00FF3FE6">
        <w:rPr>
          <w:rFonts w:asciiTheme="minorHAnsi" w:hAnsiTheme="minorHAnsi"/>
        </w:rPr>
        <w:t>Proszę zaznaczyć swoje wykształcenie</w:t>
      </w:r>
    </w:p>
    <w:p w14:paraId="445BB287" w14:textId="77777777" w:rsidR="00FF3FE6" w:rsidRPr="00FF3FE6" w:rsidRDefault="00FF3FE6" w:rsidP="00340CCC">
      <w:pPr>
        <w:widowControl/>
        <w:numPr>
          <w:ilvl w:val="0"/>
          <w:numId w:val="48"/>
        </w:numPr>
        <w:adjustRightInd/>
        <w:spacing w:line="360" w:lineRule="auto"/>
        <w:jc w:val="left"/>
        <w:textAlignment w:val="auto"/>
        <w:rPr>
          <w:rFonts w:asciiTheme="minorHAnsi" w:hAnsiTheme="minorHAnsi"/>
        </w:rPr>
      </w:pPr>
      <w:r w:rsidRPr="00FF3FE6">
        <w:rPr>
          <w:rFonts w:asciiTheme="minorHAnsi" w:hAnsiTheme="minorHAnsi"/>
          <w:bCs/>
        </w:rPr>
        <w:t>wykształcenie</w:t>
      </w:r>
      <w:r w:rsidRPr="00FF3FE6">
        <w:rPr>
          <w:rFonts w:asciiTheme="minorHAnsi" w:hAnsiTheme="minorHAnsi"/>
        </w:rPr>
        <w:t> podstawowe,</w:t>
      </w:r>
    </w:p>
    <w:p w14:paraId="0CDCC854" w14:textId="77777777" w:rsidR="00FF3FE6" w:rsidRPr="00FF3FE6" w:rsidRDefault="00FF3FE6" w:rsidP="00340CCC">
      <w:pPr>
        <w:widowControl/>
        <w:numPr>
          <w:ilvl w:val="0"/>
          <w:numId w:val="48"/>
        </w:numPr>
        <w:adjustRightInd/>
        <w:spacing w:line="360" w:lineRule="auto"/>
        <w:jc w:val="left"/>
        <w:textAlignment w:val="auto"/>
        <w:rPr>
          <w:rFonts w:asciiTheme="minorHAnsi" w:hAnsiTheme="minorHAnsi"/>
        </w:rPr>
      </w:pPr>
      <w:r w:rsidRPr="00FF3FE6">
        <w:rPr>
          <w:rFonts w:asciiTheme="minorHAnsi" w:hAnsiTheme="minorHAnsi"/>
          <w:bCs/>
        </w:rPr>
        <w:t>wykształcenie</w:t>
      </w:r>
      <w:r w:rsidRPr="00FF3FE6">
        <w:rPr>
          <w:rFonts w:asciiTheme="minorHAnsi" w:hAnsiTheme="minorHAnsi"/>
        </w:rPr>
        <w:t> gimnazjalne,</w:t>
      </w:r>
    </w:p>
    <w:p w14:paraId="0CFDE57B" w14:textId="77777777" w:rsidR="00FF3FE6" w:rsidRPr="00FF3FE6" w:rsidRDefault="00FF3FE6" w:rsidP="00340CCC">
      <w:pPr>
        <w:widowControl/>
        <w:numPr>
          <w:ilvl w:val="0"/>
          <w:numId w:val="48"/>
        </w:numPr>
        <w:adjustRightInd/>
        <w:spacing w:line="360" w:lineRule="auto"/>
        <w:jc w:val="left"/>
        <w:textAlignment w:val="auto"/>
        <w:rPr>
          <w:rFonts w:asciiTheme="minorHAnsi" w:hAnsiTheme="minorHAnsi"/>
        </w:rPr>
      </w:pPr>
      <w:r w:rsidRPr="00FF3FE6">
        <w:rPr>
          <w:rFonts w:asciiTheme="minorHAnsi" w:hAnsiTheme="minorHAnsi"/>
          <w:bCs/>
        </w:rPr>
        <w:t>wykształcenie</w:t>
      </w:r>
      <w:r w:rsidRPr="00FF3FE6">
        <w:rPr>
          <w:rFonts w:asciiTheme="minorHAnsi" w:hAnsiTheme="minorHAnsi"/>
        </w:rPr>
        <w:t> zasadnicze zawodowe,</w:t>
      </w:r>
    </w:p>
    <w:p w14:paraId="0359648C" w14:textId="77777777" w:rsidR="00FF3FE6" w:rsidRPr="00FF3FE6" w:rsidRDefault="00FF3FE6" w:rsidP="00340CCC">
      <w:pPr>
        <w:widowControl/>
        <w:numPr>
          <w:ilvl w:val="0"/>
          <w:numId w:val="48"/>
        </w:numPr>
        <w:adjustRightInd/>
        <w:spacing w:line="360" w:lineRule="auto"/>
        <w:jc w:val="left"/>
        <w:textAlignment w:val="auto"/>
        <w:rPr>
          <w:rFonts w:asciiTheme="minorHAnsi" w:hAnsiTheme="minorHAnsi"/>
        </w:rPr>
      </w:pPr>
      <w:r w:rsidRPr="00FF3FE6">
        <w:rPr>
          <w:rFonts w:asciiTheme="minorHAnsi" w:hAnsiTheme="minorHAnsi"/>
          <w:bCs/>
        </w:rPr>
        <w:t>wykształcenie</w:t>
      </w:r>
      <w:r w:rsidRPr="00FF3FE6">
        <w:rPr>
          <w:rFonts w:asciiTheme="minorHAnsi" w:hAnsiTheme="minorHAnsi"/>
        </w:rPr>
        <w:t> średnie,</w:t>
      </w:r>
    </w:p>
    <w:p w14:paraId="1772FF91" w14:textId="77777777" w:rsidR="00FF3FE6" w:rsidRPr="00FF3FE6" w:rsidRDefault="00FF3FE6" w:rsidP="00340CCC">
      <w:pPr>
        <w:widowControl/>
        <w:numPr>
          <w:ilvl w:val="0"/>
          <w:numId w:val="48"/>
        </w:numPr>
        <w:adjustRightInd/>
        <w:spacing w:line="360" w:lineRule="auto"/>
        <w:jc w:val="left"/>
        <w:textAlignment w:val="auto"/>
        <w:rPr>
          <w:rFonts w:asciiTheme="minorHAnsi" w:hAnsiTheme="minorHAnsi"/>
        </w:rPr>
      </w:pPr>
      <w:r w:rsidRPr="00FF3FE6">
        <w:rPr>
          <w:rFonts w:asciiTheme="minorHAnsi" w:hAnsiTheme="minorHAnsi"/>
          <w:bCs/>
        </w:rPr>
        <w:t>wykształcenie</w:t>
      </w:r>
      <w:r w:rsidRPr="00FF3FE6">
        <w:rPr>
          <w:rFonts w:asciiTheme="minorHAnsi" w:hAnsiTheme="minorHAnsi"/>
        </w:rPr>
        <w:t> wyższe</w:t>
      </w:r>
    </w:p>
    <w:p w14:paraId="31C313B3" w14:textId="77777777" w:rsidR="00FF3FE6" w:rsidRPr="00FF3FE6" w:rsidRDefault="00FF3FE6" w:rsidP="00FF3FE6">
      <w:pPr>
        <w:rPr>
          <w:rFonts w:asciiTheme="minorHAnsi" w:hAnsiTheme="minorHAnsi"/>
        </w:rPr>
      </w:pPr>
    </w:p>
    <w:p w14:paraId="23D79272" w14:textId="77777777" w:rsidR="00FF3FE6" w:rsidRPr="00FF3FE6" w:rsidRDefault="00FF3FE6" w:rsidP="00FF3FE6">
      <w:pPr>
        <w:rPr>
          <w:rFonts w:asciiTheme="minorHAnsi" w:hAnsiTheme="minorHAnsi"/>
        </w:rPr>
      </w:pPr>
      <w:r w:rsidRPr="00FF3FE6">
        <w:rPr>
          <w:rFonts w:asciiTheme="minorHAnsi" w:hAnsiTheme="minorHAnsi"/>
        </w:rPr>
        <w:lastRenderedPageBreak/>
        <w:t>3. Proszę swój wiek</w:t>
      </w:r>
    </w:p>
    <w:p w14:paraId="2019DFC8" w14:textId="77777777" w:rsidR="00FF3FE6" w:rsidRPr="00FF3FE6" w:rsidRDefault="00FF3FE6" w:rsidP="00340CCC">
      <w:pPr>
        <w:pStyle w:val="Akapitzlist"/>
        <w:widowControl/>
        <w:numPr>
          <w:ilvl w:val="0"/>
          <w:numId w:val="49"/>
        </w:numPr>
        <w:adjustRightInd/>
        <w:spacing w:line="360" w:lineRule="auto"/>
        <w:jc w:val="left"/>
        <w:textAlignment w:val="auto"/>
        <w:rPr>
          <w:rFonts w:asciiTheme="minorHAnsi" w:hAnsiTheme="minorHAnsi"/>
        </w:rPr>
      </w:pPr>
      <w:r w:rsidRPr="00FF3FE6">
        <w:rPr>
          <w:rFonts w:asciiTheme="minorHAnsi" w:hAnsiTheme="minorHAnsi"/>
        </w:rPr>
        <w:t>poniżej 18 roku życia</w:t>
      </w:r>
    </w:p>
    <w:p w14:paraId="1BAAB042" w14:textId="77777777" w:rsidR="00FF3FE6" w:rsidRPr="00FF3FE6" w:rsidRDefault="00FF3FE6" w:rsidP="00340CCC">
      <w:pPr>
        <w:pStyle w:val="Akapitzlist"/>
        <w:widowControl/>
        <w:numPr>
          <w:ilvl w:val="0"/>
          <w:numId w:val="49"/>
        </w:numPr>
        <w:adjustRightInd/>
        <w:spacing w:line="360" w:lineRule="auto"/>
        <w:jc w:val="left"/>
        <w:textAlignment w:val="auto"/>
        <w:rPr>
          <w:rFonts w:asciiTheme="minorHAnsi" w:hAnsiTheme="minorHAnsi"/>
        </w:rPr>
      </w:pPr>
      <w:r w:rsidRPr="00FF3FE6">
        <w:rPr>
          <w:rFonts w:asciiTheme="minorHAnsi" w:hAnsiTheme="minorHAnsi"/>
        </w:rPr>
        <w:t xml:space="preserve">18 – 26 </w:t>
      </w:r>
    </w:p>
    <w:p w14:paraId="7E389B14" w14:textId="77777777" w:rsidR="00FF3FE6" w:rsidRPr="00FF3FE6" w:rsidRDefault="00FF3FE6" w:rsidP="00340CCC">
      <w:pPr>
        <w:pStyle w:val="Akapitzlist"/>
        <w:widowControl/>
        <w:numPr>
          <w:ilvl w:val="0"/>
          <w:numId w:val="49"/>
        </w:numPr>
        <w:adjustRightInd/>
        <w:spacing w:line="360" w:lineRule="auto"/>
        <w:jc w:val="left"/>
        <w:textAlignment w:val="auto"/>
        <w:rPr>
          <w:rFonts w:asciiTheme="minorHAnsi" w:hAnsiTheme="minorHAnsi"/>
        </w:rPr>
      </w:pPr>
      <w:r w:rsidRPr="00FF3FE6">
        <w:rPr>
          <w:rFonts w:asciiTheme="minorHAnsi" w:hAnsiTheme="minorHAnsi"/>
        </w:rPr>
        <w:t xml:space="preserve">27  – 36 </w:t>
      </w:r>
    </w:p>
    <w:p w14:paraId="5CA25CED" w14:textId="77777777" w:rsidR="00FF3FE6" w:rsidRPr="00FF3FE6" w:rsidRDefault="00FF3FE6" w:rsidP="00340CCC">
      <w:pPr>
        <w:pStyle w:val="Akapitzlist"/>
        <w:widowControl/>
        <w:numPr>
          <w:ilvl w:val="0"/>
          <w:numId w:val="49"/>
        </w:numPr>
        <w:adjustRightInd/>
        <w:spacing w:line="360" w:lineRule="auto"/>
        <w:jc w:val="left"/>
        <w:textAlignment w:val="auto"/>
        <w:rPr>
          <w:rFonts w:asciiTheme="minorHAnsi" w:hAnsiTheme="minorHAnsi"/>
        </w:rPr>
      </w:pPr>
      <w:r w:rsidRPr="00FF3FE6">
        <w:rPr>
          <w:rFonts w:asciiTheme="minorHAnsi" w:hAnsiTheme="minorHAnsi"/>
        </w:rPr>
        <w:t>37 – 45</w:t>
      </w:r>
    </w:p>
    <w:p w14:paraId="5BD3EA4E" w14:textId="77777777" w:rsidR="00FF3FE6" w:rsidRPr="00FF3FE6" w:rsidRDefault="00FF3FE6" w:rsidP="00340CCC">
      <w:pPr>
        <w:pStyle w:val="Akapitzlist"/>
        <w:widowControl/>
        <w:numPr>
          <w:ilvl w:val="0"/>
          <w:numId w:val="49"/>
        </w:numPr>
        <w:adjustRightInd/>
        <w:spacing w:line="360" w:lineRule="auto"/>
        <w:jc w:val="left"/>
        <w:textAlignment w:val="auto"/>
        <w:rPr>
          <w:rFonts w:asciiTheme="minorHAnsi" w:hAnsiTheme="minorHAnsi"/>
        </w:rPr>
      </w:pPr>
      <w:r w:rsidRPr="00FF3FE6">
        <w:rPr>
          <w:rFonts w:asciiTheme="minorHAnsi" w:hAnsiTheme="minorHAnsi"/>
        </w:rPr>
        <w:t>46 – 54</w:t>
      </w:r>
    </w:p>
    <w:p w14:paraId="6BD095FD" w14:textId="77777777" w:rsidR="00FF3FE6" w:rsidRPr="00FF3FE6" w:rsidRDefault="00FF3FE6" w:rsidP="00340CCC">
      <w:pPr>
        <w:pStyle w:val="Akapitzlist"/>
        <w:widowControl/>
        <w:numPr>
          <w:ilvl w:val="0"/>
          <w:numId w:val="49"/>
        </w:numPr>
        <w:adjustRightInd/>
        <w:spacing w:line="360" w:lineRule="auto"/>
        <w:jc w:val="left"/>
        <w:textAlignment w:val="auto"/>
        <w:rPr>
          <w:rFonts w:asciiTheme="minorHAnsi" w:hAnsiTheme="minorHAnsi"/>
        </w:rPr>
      </w:pPr>
      <w:r w:rsidRPr="00FF3FE6">
        <w:rPr>
          <w:rFonts w:asciiTheme="minorHAnsi" w:hAnsiTheme="minorHAnsi"/>
        </w:rPr>
        <w:t>55 lub więcej</w:t>
      </w:r>
    </w:p>
    <w:p w14:paraId="3C16FB14" w14:textId="77777777" w:rsidR="00FF3FE6" w:rsidRPr="00FF3FE6" w:rsidRDefault="00FF3FE6" w:rsidP="00FF3FE6">
      <w:pPr>
        <w:rPr>
          <w:rFonts w:asciiTheme="minorHAnsi" w:hAnsiTheme="minorHAnsi"/>
        </w:rPr>
      </w:pPr>
    </w:p>
    <w:p w14:paraId="58AB04F5" w14:textId="77777777" w:rsidR="00FF3FE6" w:rsidRPr="00FF3FE6" w:rsidRDefault="00FF3FE6" w:rsidP="00FF3FE6">
      <w:pPr>
        <w:rPr>
          <w:rFonts w:asciiTheme="minorHAnsi" w:hAnsiTheme="minorHAnsi"/>
        </w:rPr>
      </w:pPr>
      <w:r w:rsidRPr="00FF3FE6">
        <w:rPr>
          <w:rFonts w:asciiTheme="minorHAnsi" w:hAnsiTheme="minorHAnsi"/>
        </w:rPr>
        <w:t>4. Proszę zaznaczyć Pana/Pani stopień niepełnosprawności</w:t>
      </w:r>
    </w:p>
    <w:p w14:paraId="33EA0AEA" w14:textId="77777777" w:rsidR="00FF3FE6" w:rsidRPr="00FF3FE6" w:rsidRDefault="00FF3FE6" w:rsidP="00340CCC">
      <w:pPr>
        <w:pStyle w:val="Akapitzlist"/>
        <w:widowControl/>
        <w:numPr>
          <w:ilvl w:val="0"/>
          <w:numId w:val="50"/>
        </w:numPr>
        <w:adjustRightInd/>
        <w:spacing w:line="360" w:lineRule="auto"/>
        <w:jc w:val="left"/>
        <w:textAlignment w:val="auto"/>
        <w:rPr>
          <w:rFonts w:asciiTheme="minorHAnsi" w:hAnsiTheme="minorHAnsi"/>
        </w:rPr>
      </w:pPr>
      <w:r w:rsidRPr="00FF3FE6">
        <w:rPr>
          <w:rFonts w:asciiTheme="minorHAnsi" w:hAnsiTheme="minorHAnsi"/>
        </w:rPr>
        <w:t>lekki</w:t>
      </w:r>
    </w:p>
    <w:p w14:paraId="34B179AB" w14:textId="77777777" w:rsidR="00FF3FE6" w:rsidRPr="00FF3FE6" w:rsidRDefault="00FF3FE6" w:rsidP="00340CCC">
      <w:pPr>
        <w:pStyle w:val="Akapitzlist"/>
        <w:widowControl/>
        <w:numPr>
          <w:ilvl w:val="0"/>
          <w:numId w:val="50"/>
        </w:numPr>
        <w:adjustRightInd/>
        <w:spacing w:line="360" w:lineRule="auto"/>
        <w:jc w:val="left"/>
        <w:textAlignment w:val="auto"/>
        <w:rPr>
          <w:rFonts w:asciiTheme="minorHAnsi" w:hAnsiTheme="minorHAnsi"/>
        </w:rPr>
      </w:pPr>
      <w:r w:rsidRPr="00FF3FE6">
        <w:rPr>
          <w:rFonts w:asciiTheme="minorHAnsi" w:hAnsiTheme="minorHAnsi"/>
        </w:rPr>
        <w:t>umiarkowany</w:t>
      </w:r>
    </w:p>
    <w:p w14:paraId="1795539D" w14:textId="77777777" w:rsidR="00FF3FE6" w:rsidRPr="00FF3FE6" w:rsidRDefault="00FF3FE6" w:rsidP="00340CCC">
      <w:pPr>
        <w:pStyle w:val="Akapitzlist"/>
        <w:widowControl/>
        <w:numPr>
          <w:ilvl w:val="0"/>
          <w:numId w:val="50"/>
        </w:numPr>
        <w:adjustRightInd/>
        <w:spacing w:line="360" w:lineRule="auto"/>
        <w:jc w:val="left"/>
        <w:textAlignment w:val="auto"/>
        <w:rPr>
          <w:rFonts w:asciiTheme="minorHAnsi" w:hAnsiTheme="minorHAnsi"/>
        </w:rPr>
      </w:pPr>
      <w:r w:rsidRPr="00FF3FE6">
        <w:rPr>
          <w:rFonts w:asciiTheme="minorHAnsi" w:hAnsiTheme="minorHAnsi"/>
        </w:rPr>
        <w:t>znaczny</w:t>
      </w:r>
    </w:p>
    <w:p w14:paraId="56B5743E" w14:textId="77777777" w:rsidR="00FF3FE6" w:rsidRPr="00FF3FE6" w:rsidRDefault="00FF3FE6" w:rsidP="00FF3FE6">
      <w:pPr>
        <w:rPr>
          <w:rFonts w:asciiTheme="minorHAnsi" w:hAnsiTheme="minorHAnsi"/>
        </w:rPr>
      </w:pPr>
    </w:p>
    <w:p w14:paraId="0A394FEF" w14:textId="77777777" w:rsidR="00FF3FE6" w:rsidRPr="00FF3FE6" w:rsidRDefault="00FF3FE6" w:rsidP="00FF3FE6">
      <w:pPr>
        <w:rPr>
          <w:rFonts w:asciiTheme="minorHAnsi" w:hAnsiTheme="minorHAnsi"/>
          <w:b/>
        </w:rPr>
      </w:pPr>
      <w:r w:rsidRPr="00FF3FE6">
        <w:rPr>
          <w:rFonts w:asciiTheme="minorHAnsi" w:hAnsiTheme="minorHAnsi"/>
          <w:b/>
        </w:rPr>
        <w:t>Dziękuję za wypełnienie ankiety.</w:t>
      </w:r>
    </w:p>
    <w:p w14:paraId="53BC3C65" w14:textId="77777777" w:rsidR="00F81EA6" w:rsidRPr="00FF3FE6" w:rsidRDefault="00F81EA6" w:rsidP="004356CB">
      <w:pPr>
        <w:spacing w:line="276" w:lineRule="auto"/>
        <w:rPr>
          <w:rFonts w:asciiTheme="minorHAnsi" w:hAnsiTheme="minorHAnsi"/>
          <w:sz w:val="22"/>
          <w:szCs w:val="22"/>
        </w:rPr>
      </w:pPr>
    </w:p>
    <w:sectPr w:rsidR="00F81EA6" w:rsidRPr="00FF3FE6" w:rsidSect="00FF3F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E7D69" w14:textId="77777777" w:rsidR="00FF1773" w:rsidRDefault="00FF1773" w:rsidP="00294E89">
      <w:r>
        <w:separator/>
      </w:r>
    </w:p>
  </w:endnote>
  <w:endnote w:type="continuationSeparator" w:id="0">
    <w:p w14:paraId="2889C899" w14:textId="77777777" w:rsidR="00FF1773" w:rsidRDefault="00FF1773" w:rsidP="0029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583231"/>
      <w:docPartObj>
        <w:docPartGallery w:val="Page Numbers (Bottom of Page)"/>
        <w:docPartUnique/>
      </w:docPartObj>
    </w:sdtPr>
    <w:sdtEndPr/>
    <w:sdtContent>
      <w:p w14:paraId="25E8FFC9" w14:textId="77777777" w:rsidR="008B76ED" w:rsidRDefault="008B76ED">
        <w:pPr>
          <w:pStyle w:val="Stopka"/>
        </w:pPr>
        <w:r>
          <w:fldChar w:fldCharType="begin"/>
        </w:r>
        <w:r>
          <w:instrText xml:space="preserve"> PAGE   \* MERGEFORMAT </w:instrText>
        </w:r>
        <w:r>
          <w:fldChar w:fldCharType="separate"/>
        </w:r>
        <w:r w:rsidR="00FE4D08">
          <w:rPr>
            <w:noProof/>
          </w:rPr>
          <w:t>2</w:t>
        </w:r>
        <w:r>
          <w:rPr>
            <w:noProof/>
          </w:rPr>
          <w:fldChar w:fldCharType="end"/>
        </w:r>
      </w:p>
    </w:sdtContent>
  </w:sdt>
  <w:p w14:paraId="76A99869" w14:textId="77777777" w:rsidR="008B76ED" w:rsidRDefault="008B76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1790" w14:textId="51035554" w:rsidR="00FE4D08" w:rsidRPr="003B68E6" w:rsidRDefault="00FE4D08" w:rsidP="00FE4D08">
    <w:pPr>
      <w:spacing w:line="276" w:lineRule="auto"/>
      <w:rPr>
        <w:rFonts w:asciiTheme="minorHAnsi" w:hAnsiTheme="minorHAnsi"/>
        <w:i/>
        <w:iCs/>
        <w:sz w:val="22"/>
        <w:szCs w:val="22"/>
      </w:rPr>
    </w:pPr>
    <w:r>
      <w:rPr>
        <w:rFonts w:asciiTheme="minorHAnsi" w:hAnsiTheme="minorHAnsi"/>
        <w:i/>
        <w:iCs/>
        <w:sz w:val="22"/>
        <w:szCs w:val="22"/>
      </w:rPr>
      <w:t xml:space="preserve"> </w:t>
    </w:r>
  </w:p>
  <w:p w14:paraId="4C4AF80E" w14:textId="77777777" w:rsidR="00FE4D08" w:rsidRDefault="00FE4D0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34A5" w14:textId="3C220337" w:rsidR="00FE4D08" w:rsidRPr="003B68E6" w:rsidRDefault="00FE4D08" w:rsidP="00FE4D08">
    <w:pPr>
      <w:spacing w:line="276" w:lineRule="auto"/>
      <w:rPr>
        <w:rFonts w:asciiTheme="minorHAnsi" w:hAnsiTheme="minorHAnsi"/>
        <w:i/>
        <w:iCs/>
        <w:sz w:val="22"/>
        <w:szCs w:val="22"/>
      </w:rPr>
    </w:pPr>
  </w:p>
  <w:p w14:paraId="0BB67516" w14:textId="77777777" w:rsidR="00FE4D08" w:rsidRDefault="00FE4D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2530" w14:textId="77777777" w:rsidR="00FF1773" w:rsidRDefault="00FF1773" w:rsidP="00294E89">
      <w:r>
        <w:separator/>
      </w:r>
    </w:p>
  </w:footnote>
  <w:footnote w:type="continuationSeparator" w:id="0">
    <w:p w14:paraId="461A1AED" w14:textId="77777777" w:rsidR="00FF1773" w:rsidRDefault="00FF1773" w:rsidP="00294E89">
      <w:r>
        <w:continuationSeparator/>
      </w:r>
    </w:p>
  </w:footnote>
  <w:footnote w:id="1">
    <w:p w14:paraId="57DEBD92" w14:textId="77777777" w:rsidR="008B76ED" w:rsidRDefault="008B76ED" w:rsidP="00C75ED3">
      <w:pPr>
        <w:pStyle w:val="Tekstprzypisudolnego"/>
      </w:pPr>
      <w:r>
        <w:rPr>
          <w:rStyle w:val="Odwoanieprzypisudolnego"/>
        </w:rPr>
        <w:footnoteRef/>
      </w:r>
      <w:r>
        <w:t xml:space="preserve"> Program Regionalny Fundusze Europejskie dla Mazowsza 2021-2027 z 7 września 2021 r., </w:t>
      </w:r>
      <w:hyperlink r:id="rId1" w:history="1">
        <w:r w:rsidRPr="003879C7">
          <w:rPr>
            <w:rStyle w:val="Hipercze"/>
          </w:rPr>
          <w:t>https://www.funduszedlamazowsza.eu/wp-content/uploads/2021/09/fem-2021-2027.pdf</w:t>
        </w:r>
      </w:hyperlink>
      <w:r>
        <w:t xml:space="preserve"> (data pobrania: 12.12.21)</w:t>
      </w:r>
    </w:p>
  </w:footnote>
  <w:footnote w:id="2">
    <w:p w14:paraId="171B5E7C" w14:textId="77777777" w:rsidR="008B76ED" w:rsidRPr="00F817F5" w:rsidRDefault="008B76ED">
      <w:pPr>
        <w:pStyle w:val="Tekstprzypisudolnego"/>
        <w:rPr>
          <w:rFonts w:asciiTheme="minorHAnsi" w:hAnsiTheme="minorHAnsi"/>
        </w:rPr>
      </w:pPr>
      <w:r w:rsidRPr="00F817F5">
        <w:rPr>
          <w:rFonts w:asciiTheme="minorHAnsi" w:hAnsiTheme="minorHAnsi"/>
        </w:rPr>
        <w:footnoteRef/>
      </w:r>
      <w:r w:rsidRPr="00F817F5">
        <w:rPr>
          <w:rFonts w:asciiTheme="minorHAnsi" w:hAnsiTheme="minorHAnsi"/>
        </w:rPr>
        <w:t xml:space="preserve"> Dz. U. z 2011 r. Nr 127 poz. 721 z późn. zm.</w:t>
      </w:r>
    </w:p>
  </w:footnote>
  <w:footnote w:id="3">
    <w:p w14:paraId="100489BA" w14:textId="77777777" w:rsidR="008B76ED" w:rsidRPr="005D1735" w:rsidRDefault="008B76ED">
      <w:pPr>
        <w:pStyle w:val="Tekstprzypisudolnego"/>
        <w:rPr>
          <w:rFonts w:asciiTheme="minorHAnsi" w:hAnsiTheme="minorHAnsi"/>
        </w:rPr>
      </w:pPr>
      <w:r w:rsidRPr="00F817F5">
        <w:footnoteRef/>
      </w:r>
      <w:r w:rsidRPr="005D1735">
        <w:rPr>
          <w:rFonts w:asciiTheme="minorHAnsi" w:hAnsiTheme="minorHAnsi"/>
        </w:rPr>
        <w:t xml:space="preserve"> Program Działań na Rzecz Osób Niepełnosprawnych w Powiecie Wyszkowskim na lata 2016-2025,  str. 9</w:t>
      </w:r>
    </w:p>
  </w:footnote>
  <w:footnote w:id="4">
    <w:p w14:paraId="19244D69" w14:textId="77777777" w:rsidR="008B76ED" w:rsidRPr="00FE70DC" w:rsidRDefault="008B76ED">
      <w:pPr>
        <w:pStyle w:val="Tekstprzypisudolnego"/>
      </w:pPr>
      <w:r>
        <w:rPr>
          <w:rStyle w:val="Odwoanieprzypisudolnego"/>
        </w:rPr>
        <w:footnoteRef/>
      </w:r>
      <w:r>
        <w:t xml:space="preserve"> ibidem, s.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3360CAE"/>
    <w:name w:val="WW8Num80"/>
    <w:lvl w:ilvl="0">
      <w:start w:val="1"/>
      <w:numFmt w:val="decimal"/>
      <w:lvlText w:val="%1."/>
      <w:lvlJc w:val="left"/>
      <w:pPr>
        <w:tabs>
          <w:tab w:val="num" w:pos="938"/>
        </w:tabs>
        <w:ind w:left="938" w:hanging="360"/>
      </w:pPr>
    </w:lvl>
    <w:lvl w:ilvl="1">
      <w:start w:val="1"/>
      <w:numFmt w:val="bullet"/>
      <w:lvlText w:val=""/>
      <w:lvlJc w:val="left"/>
      <w:pPr>
        <w:tabs>
          <w:tab w:val="num" w:pos="1298"/>
        </w:tabs>
        <w:ind w:left="1298" w:hanging="360"/>
      </w:pPr>
      <w:rPr>
        <w:rFonts w:ascii="Symbol" w:hAnsi="Symbol" w:cs="Symbol" w:hint="default"/>
      </w:rPr>
    </w:lvl>
    <w:lvl w:ilvl="2">
      <w:start w:val="1"/>
      <w:numFmt w:val="decimal"/>
      <w:lvlText w:val="%3."/>
      <w:lvlJc w:val="left"/>
      <w:pPr>
        <w:tabs>
          <w:tab w:val="num" w:pos="1658"/>
        </w:tabs>
        <w:ind w:left="1658" w:hanging="360"/>
      </w:pPr>
    </w:lvl>
    <w:lvl w:ilvl="3">
      <w:start w:val="1"/>
      <w:numFmt w:val="decimal"/>
      <w:lvlText w:val="%4."/>
      <w:lvlJc w:val="left"/>
      <w:pPr>
        <w:tabs>
          <w:tab w:val="num" w:pos="2018"/>
        </w:tabs>
        <w:ind w:left="2018" w:hanging="360"/>
      </w:pPr>
    </w:lvl>
    <w:lvl w:ilvl="4">
      <w:start w:val="1"/>
      <w:numFmt w:val="decimal"/>
      <w:lvlText w:val="%5."/>
      <w:lvlJc w:val="left"/>
      <w:pPr>
        <w:tabs>
          <w:tab w:val="num" w:pos="218"/>
        </w:tabs>
        <w:ind w:left="218" w:hanging="360"/>
      </w:pPr>
    </w:lvl>
    <w:lvl w:ilvl="5">
      <w:start w:val="1"/>
      <w:numFmt w:val="decimal"/>
      <w:lvlText w:val="%6."/>
      <w:lvlJc w:val="left"/>
      <w:pPr>
        <w:tabs>
          <w:tab w:val="num" w:pos="2738"/>
        </w:tabs>
        <w:ind w:left="2738" w:hanging="360"/>
      </w:pPr>
    </w:lvl>
    <w:lvl w:ilvl="6">
      <w:start w:val="1"/>
      <w:numFmt w:val="decimal"/>
      <w:lvlText w:val="%7."/>
      <w:lvlJc w:val="left"/>
      <w:pPr>
        <w:tabs>
          <w:tab w:val="num" w:pos="3098"/>
        </w:tabs>
        <w:ind w:left="3098" w:hanging="360"/>
      </w:pPr>
    </w:lvl>
    <w:lvl w:ilvl="7">
      <w:start w:val="1"/>
      <w:numFmt w:val="decimal"/>
      <w:lvlText w:val="%8."/>
      <w:lvlJc w:val="left"/>
      <w:pPr>
        <w:tabs>
          <w:tab w:val="num" w:pos="3458"/>
        </w:tabs>
        <w:ind w:left="3458" w:hanging="360"/>
      </w:pPr>
    </w:lvl>
    <w:lvl w:ilvl="8">
      <w:start w:val="1"/>
      <w:numFmt w:val="decimal"/>
      <w:lvlText w:val="%9."/>
      <w:lvlJc w:val="left"/>
      <w:pPr>
        <w:tabs>
          <w:tab w:val="num" w:pos="3818"/>
        </w:tabs>
        <w:ind w:left="3818"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77" w:hanging="360"/>
      </w:pPr>
    </w:lvl>
  </w:abstractNum>
  <w:abstractNum w:abstractNumId="2" w15:restartNumberingAfterBreak="0">
    <w:nsid w:val="00000004"/>
    <w:multiLevelType w:val="singleLevel"/>
    <w:tmpl w:val="00000004"/>
    <w:name w:val="WW8Num32"/>
    <w:lvl w:ilvl="0">
      <w:start w:val="1"/>
      <w:numFmt w:val="decimal"/>
      <w:lvlText w:val="%1."/>
      <w:lvlJc w:val="left"/>
      <w:pPr>
        <w:tabs>
          <w:tab w:val="num" w:pos="0"/>
        </w:tabs>
        <w:ind w:left="1070" w:hanging="360"/>
      </w:pPr>
      <w:rPr>
        <w:rFonts w:ascii="Symbol" w:hAnsi="Symbol"/>
      </w:rPr>
    </w:lvl>
  </w:abstractNum>
  <w:abstractNum w:abstractNumId="3" w15:restartNumberingAfterBreak="0">
    <w:nsid w:val="01931B6C"/>
    <w:multiLevelType w:val="hybridMultilevel"/>
    <w:tmpl w:val="73948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52B97"/>
    <w:multiLevelType w:val="hybridMultilevel"/>
    <w:tmpl w:val="E14E0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C37E41"/>
    <w:multiLevelType w:val="hybridMultilevel"/>
    <w:tmpl w:val="BD5C23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B0A90"/>
    <w:multiLevelType w:val="hybridMultilevel"/>
    <w:tmpl w:val="AA3C2D6C"/>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572378"/>
    <w:multiLevelType w:val="multilevel"/>
    <w:tmpl w:val="BD0E3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DB5C5A"/>
    <w:multiLevelType w:val="hybridMultilevel"/>
    <w:tmpl w:val="7FF2C8B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8B4047D"/>
    <w:multiLevelType w:val="hybridMultilevel"/>
    <w:tmpl w:val="C6CABB3C"/>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9227ECF"/>
    <w:multiLevelType w:val="hybridMultilevel"/>
    <w:tmpl w:val="5C327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4D4BA6"/>
    <w:multiLevelType w:val="hybridMultilevel"/>
    <w:tmpl w:val="D21E6CF0"/>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A7846C1"/>
    <w:multiLevelType w:val="hybridMultilevel"/>
    <w:tmpl w:val="56F42B0A"/>
    <w:lvl w:ilvl="0" w:tplc="11D44186">
      <w:start w:val="1"/>
      <w:numFmt w:val="bullet"/>
      <w:lvlText w:val=""/>
      <w:lvlJc w:val="left"/>
      <w:pPr>
        <w:tabs>
          <w:tab w:val="num" w:pos="1080"/>
        </w:tabs>
        <w:ind w:left="1080" w:hanging="360"/>
      </w:pPr>
      <w:rPr>
        <w:rFonts w:ascii="Symbol" w:hAnsi="Symbol" w:cs="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ACA0776"/>
    <w:multiLevelType w:val="hybridMultilevel"/>
    <w:tmpl w:val="E698F5F4"/>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CB935D9"/>
    <w:multiLevelType w:val="hybridMultilevel"/>
    <w:tmpl w:val="EE1EAEA0"/>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7F7935"/>
    <w:multiLevelType w:val="hybridMultilevel"/>
    <w:tmpl w:val="7472BC3E"/>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2DC3858"/>
    <w:multiLevelType w:val="multilevel"/>
    <w:tmpl w:val="ACF4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B40AC7"/>
    <w:multiLevelType w:val="hybridMultilevel"/>
    <w:tmpl w:val="EB1C1EFC"/>
    <w:lvl w:ilvl="0" w:tplc="2C6468E4">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E31C3A"/>
    <w:multiLevelType w:val="hybridMultilevel"/>
    <w:tmpl w:val="B5C0F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231B84"/>
    <w:multiLevelType w:val="hybridMultilevel"/>
    <w:tmpl w:val="AFF49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CF6DF5"/>
    <w:multiLevelType w:val="hybridMultilevel"/>
    <w:tmpl w:val="56821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D41E76"/>
    <w:multiLevelType w:val="hybridMultilevel"/>
    <w:tmpl w:val="936ABFE0"/>
    <w:lvl w:ilvl="0" w:tplc="11D44186">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2" w15:restartNumberingAfterBreak="0">
    <w:nsid w:val="16AE38B6"/>
    <w:multiLevelType w:val="hybridMultilevel"/>
    <w:tmpl w:val="CAB4E802"/>
    <w:lvl w:ilvl="0" w:tplc="04150011">
      <w:start w:val="1"/>
      <w:numFmt w:val="decimal"/>
      <w:lvlText w:val="%1)"/>
      <w:lvlJc w:val="left"/>
      <w:pPr>
        <w:ind w:left="786" w:hanging="360"/>
      </w:pPr>
    </w:lvl>
    <w:lvl w:ilvl="1" w:tplc="FFFFFFFF" w:tentative="1">
      <w:start w:val="1"/>
      <w:numFmt w:val="lowerLetter"/>
      <w:lvlText w:val="%2."/>
      <w:lvlJc w:val="left"/>
      <w:pPr>
        <w:ind w:left="786" w:hanging="360"/>
      </w:pPr>
    </w:lvl>
    <w:lvl w:ilvl="2" w:tplc="FFFFFFFF" w:tentative="1">
      <w:start w:val="1"/>
      <w:numFmt w:val="lowerRoman"/>
      <w:lvlText w:val="%3."/>
      <w:lvlJc w:val="right"/>
      <w:pPr>
        <w:ind w:left="1506" w:hanging="180"/>
      </w:pPr>
    </w:lvl>
    <w:lvl w:ilvl="3" w:tplc="FFFFFFFF" w:tentative="1">
      <w:start w:val="1"/>
      <w:numFmt w:val="decimal"/>
      <w:lvlText w:val="%4."/>
      <w:lvlJc w:val="left"/>
      <w:pPr>
        <w:ind w:left="2226" w:hanging="360"/>
      </w:pPr>
    </w:lvl>
    <w:lvl w:ilvl="4" w:tplc="FFFFFFFF" w:tentative="1">
      <w:start w:val="1"/>
      <w:numFmt w:val="lowerLetter"/>
      <w:lvlText w:val="%5."/>
      <w:lvlJc w:val="left"/>
      <w:pPr>
        <w:ind w:left="2946" w:hanging="360"/>
      </w:pPr>
    </w:lvl>
    <w:lvl w:ilvl="5" w:tplc="FFFFFFFF" w:tentative="1">
      <w:start w:val="1"/>
      <w:numFmt w:val="lowerRoman"/>
      <w:lvlText w:val="%6."/>
      <w:lvlJc w:val="right"/>
      <w:pPr>
        <w:ind w:left="3666" w:hanging="180"/>
      </w:pPr>
    </w:lvl>
    <w:lvl w:ilvl="6" w:tplc="FFFFFFFF" w:tentative="1">
      <w:start w:val="1"/>
      <w:numFmt w:val="decimal"/>
      <w:lvlText w:val="%7."/>
      <w:lvlJc w:val="left"/>
      <w:pPr>
        <w:ind w:left="4386" w:hanging="360"/>
      </w:pPr>
    </w:lvl>
    <w:lvl w:ilvl="7" w:tplc="FFFFFFFF" w:tentative="1">
      <w:start w:val="1"/>
      <w:numFmt w:val="lowerLetter"/>
      <w:lvlText w:val="%8."/>
      <w:lvlJc w:val="left"/>
      <w:pPr>
        <w:ind w:left="5106" w:hanging="360"/>
      </w:pPr>
    </w:lvl>
    <w:lvl w:ilvl="8" w:tplc="FFFFFFFF" w:tentative="1">
      <w:start w:val="1"/>
      <w:numFmt w:val="lowerRoman"/>
      <w:lvlText w:val="%9."/>
      <w:lvlJc w:val="right"/>
      <w:pPr>
        <w:ind w:left="5826" w:hanging="180"/>
      </w:pPr>
    </w:lvl>
  </w:abstractNum>
  <w:abstractNum w:abstractNumId="23" w15:restartNumberingAfterBreak="0">
    <w:nsid w:val="177E69D9"/>
    <w:multiLevelType w:val="hybridMultilevel"/>
    <w:tmpl w:val="BC0CBB54"/>
    <w:lvl w:ilvl="0" w:tplc="0EBE081C">
      <w:start w:val="1"/>
      <w:numFmt w:val="decimal"/>
      <w:lvlText w:val="%1."/>
      <w:lvlJc w:val="left"/>
      <w:pPr>
        <w:ind w:left="720" w:hanging="360"/>
      </w:pPr>
      <w:rPr>
        <w:b/>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385B57"/>
    <w:multiLevelType w:val="hybridMultilevel"/>
    <w:tmpl w:val="D9925A1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DF0EC5"/>
    <w:multiLevelType w:val="hybridMultilevel"/>
    <w:tmpl w:val="85688514"/>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DDC2B4B"/>
    <w:multiLevelType w:val="hybridMultilevel"/>
    <w:tmpl w:val="0E58B90C"/>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074A0C"/>
    <w:multiLevelType w:val="multilevel"/>
    <w:tmpl w:val="6A746AAE"/>
    <w:name w:val="WW8Num802"/>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28" w15:restartNumberingAfterBreak="0">
    <w:nsid w:val="21AB523E"/>
    <w:multiLevelType w:val="hybridMultilevel"/>
    <w:tmpl w:val="C64E3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41E87"/>
    <w:multiLevelType w:val="hybridMultilevel"/>
    <w:tmpl w:val="9D50AFF0"/>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593315F"/>
    <w:multiLevelType w:val="hybridMultilevel"/>
    <w:tmpl w:val="2E5AA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7B17D21"/>
    <w:multiLevelType w:val="hybridMultilevel"/>
    <w:tmpl w:val="6F1C0A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80B6771"/>
    <w:multiLevelType w:val="hybridMultilevel"/>
    <w:tmpl w:val="6F60273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8824C1D"/>
    <w:multiLevelType w:val="hybridMultilevel"/>
    <w:tmpl w:val="5A46C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98D3BA4"/>
    <w:multiLevelType w:val="hybridMultilevel"/>
    <w:tmpl w:val="7E505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D62012"/>
    <w:multiLevelType w:val="hybridMultilevel"/>
    <w:tmpl w:val="48B46EDE"/>
    <w:lvl w:ilvl="0" w:tplc="9BB0428C">
      <w:start w:val="1"/>
      <w:numFmt w:val="decimal"/>
      <w:lvlText w:val="%1)"/>
      <w:lvlJc w:val="left"/>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A037DE9"/>
    <w:multiLevelType w:val="hybridMultilevel"/>
    <w:tmpl w:val="4BB49FE8"/>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B342A5B"/>
    <w:multiLevelType w:val="hybridMultilevel"/>
    <w:tmpl w:val="3B827C12"/>
    <w:lvl w:ilvl="0" w:tplc="04150011">
      <w:start w:val="1"/>
      <w:numFmt w:val="decimal"/>
      <w:lvlText w:val="%1)"/>
      <w:lvlJc w:val="left"/>
      <w:pPr>
        <w:ind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BFA608C"/>
    <w:multiLevelType w:val="hybridMultilevel"/>
    <w:tmpl w:val="30E29A2C"/>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D3A42B2"/>
    <w:multiLevelType w:val="hybridMultilevel"/>
    <w:tmpl w:val="E000D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DB37122"/>
    <w:multiLevelType w:val="hybridMultilevel"/>
    <w:tmpl w:val="ED3E2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DC767CF"/>
    <w:multiLevelType w:val="hybridMultilevel"/>
    <w:tmpl w:val="97F29FBC"/>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16C29E7"/>
    <w:multiLevelType w:val="hybridMultilevel"/>
    <w:tmpl w:val="8FD0BEB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B754B9"/>
    <w:multiLevelType w:val="hybridMultilevel"/>
    <w:tmpl w:val="F4760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4D520A"/>
    <w:multiLevelType w:val="hybridMultilevel"/>
    <w:tmpl w:val="059EDA8C"/>
    <w:lvl w:ilvl="0" w:tplc="04150011">
      <w:start w:val="1"/>
      <w:numFmt w:val="decimal"/>
      <w:lvlText w:val="%1)"/>
      <w:lvlJc w:val="left"/>
      <w:pPr>
        <w:ind w:left="786" w:hanging="360"/>
      </w:pPr>
    </w:lvl>
    <w:lvl w:ilvl="1" w:tplc="FFFFFFFF" w:tentative="1">
      <w:start w:val="1"/>
      <w:numFmt w:val="lowerLetter"/>
      <w:lvlText w:val="%2."/>
      <w:lvlJc w:val="left"/>
      <w:pPr>
        <w:ind w:left="786" w:hanging="360"/>
      </w:pPr>
    </w:lvl>
    <w:lvl w:ilvl="2" w:tplc="FFFFFFFF" w:tentative="1">
      <w:start w:val="1"/>
      <w:numFmt w:val="lowerRoman"/>
      <w:lvlText w:val="%3."/>
      <w:lvlJc w:val="right"/>
      <w:pPr>
        <w:ind w:left="1506" w:hanging="180"/>
      </w:pPr>
    </w:lvl>
    <w:lvl w:ilvl="3" w:tplc="FFFFFFFF" w:tentative="1">
      <w:start w:val="1"/>
      <w:numFmt w:val="decimal"/>
      <w:lvlText w:val="%4."/>
      <w:lvlJc w:val="left"/>
      <w:pPr>
        <w:ind w:left="2226" w:hanging="360"/>
      </w:pPr>
    </w:lvl>
    <w:lvl w:ilvl="4" w:tplc="FFFFFFFF" w:tentative="1">
      <w:start w:val="1"/>
      <w:numFmt w:val="lowerLetter"/>
      <w:lvlText w:val="%5."/>
      <w:lvlJc w:val="left"/>
      <w:pPr>
        <w:ind w:left="2946" w:hanging="360"/>
      </w:pPr>
    </w:lvl>
    <w:lvl w:ilvl="5" w:tplc="FFFFFFFF" w:tentative="1">
      <w:start w:val="1"/>
      <w:numFmt w:val="lowerRoman"/>
      <w:lvlText w:val="%6."/>
      <w:lvlJc w:val="right"/>
      <w:pPr>
        <w:ind w:left="3666" w:hanging="180"/>
      </w:pPr>
    </w:lvl>
    <w:lvl w:ilvl="6" w:tplc="FFFFFFFF" w:tentative="1">
      <w:start w:val="1"/>
      <w:numFmt w:val="decimal"/>
      <w:lvlText w:val="%7."/>
      <w:lvlJc w:val="left"/>
      <w:pPr>
        <w:ind w:left="4386" w:hanging="360"/>
      </w:pPr>
    </w:lvl>
    <w:lvl w:ilvl="7" w:tplc="FFFFFFFF" w:tentative="1">
      <w:start w:val="1"/>
      <w:numFmt w:val="lowerLetter"/>
      <w:lvlText w:val="%8."/>
      <w:lvlJc w:val="left"/>
      <w:pPr>
        <w:ind w:left="5106" w:hanging="360"/>
      </w:pPr>
    </w:lvl>
    <w:lvl w:ilvl="8" w:tplc="FFFFFFFF" w:tentative="1">
      <w:start w:val="1"/>
      <w:numFmt w:val="lowerRoman"/>
      <w:lvlText w:val="%9."/>
      <w:lvlJc w:val="right"/>
      <w:pPr>
        <w:ind w:left="5826" w:hanging="180"/>
      </w:pPr>
    </w:lvl>
  </w:abstractNum>
  <w:abstractNum w:abstractNumId="45" w15:restartNumberingAfterBreak="0">
    <w:nsid w:val="35177E02"/>
    <w:multiLevelType w:val="hybridMultilevel"/>
    <w:tmpl w:val="D4009DC8"/>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5747336"/>
    <w:multiLevelType w:val="hybridMultilevel"/>
    <w:tmpl w:val="40CAE684"/>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580372B"/>
    <w:multiLevelType w:val="hybridMultilevel"/>
    <w:tmpl w:val="4692C2A8"/>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6452263"/>
    <w:multiLevelType w:val="hybridMultilevel"/>
    <w:tmpl w:val="D48A3C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EB7A0E"/>
    <w:multiLevelType w:val="hybridMultilevel"/>
    <w:tmpl w:val="74046160"/>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9844B93"/>
    <w:multiLevelType w:val="hybridMultilevel"/>
    <w:tmpl w:val="1AEE85C4"/>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ABA25A5"/>
    <w:multiLevelType w:val="hybridMultilevel"/>
    <w:tmpl w:val="D772E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6426B0"/>
    <w:multiLevelType w:val="hybridMultilevel"/>
    <w:tmpl w:val="E7D21DAE"/>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C6C4238"/>
    <w:multiLevelType w:val="hybridMultilevel"/>
    <w:tmpl w:val="50486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CC17A1A"/>
    <w:multiLevelType w:val="hybridMultilevel"/>
    <w:tmpl w:val="F53A6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FCA7BD8"/>
    <w:multiLevelType w:val="hybridMultilevel"/>
    <w:tmpl w:val="BEB6DC2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FCD5D83"/>
    <w:multiLevelType w:val="hybridMultilevel"/>
    <w:tmpl w:val="81B452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146EDA"/>
    <w:multiLevelType w:val="hybridMultilevel"/>
    <w:tmpl w:val="BCA21766"/>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03F67FE"/>
    <w:multiLevelType w:val="hybridMultilevel"/>
    <w:tmpl w:val="9D6A9C8E"/>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59402FA"/>
    <w:multiLevelType w:val="hybridMultilevel"/>
    <w:tmpl w:val="D354DA02"/>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6207188"/>
    <w:multiLevelType w:val="hybridMultilevel"/>
    <w:tmpl w:val="5ADC0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84307B1"/>
    <w:multiLevelType w:val="hybridMultilevel"/>
    <w:tmpl w:val="991C6B44"/>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D062925"/>
    <w:multiLevelType w:val="hybridMultilevel"/>
    <w:tmpl w:val="3D58DF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FA34E1"/>
    <w:multiLevelType w:val="hybridMultilevel"/>
    <w:tmpl w:val="92184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F3E5475"/>
    <w:multiLevelType w:val="hybridMultilevel"/>
    <w:tmpl w:val="02141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FE54476"/>
    <w:multiLevelType w:val="hybridMultilevel"/>
    <w:tmpl w:val="CF5EF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00B0D7B"/>
    <w:multiLevelType w:val="hybridMultilevel"/>
    <w:tmpl w:val="D5DE5CAE"/>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1CA6F89"/>
    <w:multiLevelType w:val="hybridMultilevel"/>
    <w:tmpl w:val="303CCAB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867A41"/>
    <w:multiLevelType w:val="hybridMultilevel"/>
    <w:tmpl w:val="C43CD490"/>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5555D4F"/>
    <w:multiLevelType w:val="hybridMultilevel"/>
    <w:tmpl w:val="EEEEB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68E51F2"/>
    <w:multiLevelType w:val="hybridMultilevel"/>
    <w:tmpl w:val="CBE0D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8307F46"/>
    <w:multiLevelType w:val="hybridMultilevel"/>
    <w:tmpl w:val="D534CAA6"/>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9D50CF6"/>
    <w:multiLevelType w:val="hybridMultilevel"/>
    <w:tmpl w:val="BCD24A6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38728F"/>
    <w:multiLevelType w:val="hybridMultilevel"/>
    <w:tmpl w:val="43BE589A"/>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A524ED0"/>
    <w:multiLevelType w:val="hybridMultilevel"/>
    <w:tmpl w:val="AA9CB104"/>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B4A5C56"/>
    <w:multiLevelType w:val="hybridMultilevel"/>
    <w:tmpl w:val="D2C2F7CA"/>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08B722A"/>
    <w:multiLevelType w:val="hybridMultilevel"/>
    <w:tmpl w:val="2C82C5E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EC414F"/>
    <w:multiLevelType w:val="hybridMultilevel"/>
    <w:tmpl w:val="5A40CD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1A3193"/>
    <w:multiLevelType w:val="hybridMultilevel"/>
    <w:tmpl w:val="1458CB9E"/>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3213622"/>
    <w:multiLevelType w:val="hybridMultilevel"/>
    <w:tmpl w:val="D2FC9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42F19CA"/>
    <w:multiLevelType w:val="hybridMultilevel"/>
    <w:tmpl w:val="3384B9A4"/>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44F00EF"/>
    <w:multiLevelType w:val="hybridMultilevel"/>
    <w:tmpl w:val="E4D4300E"/>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5DA22FB"/>
    <w:multiLevelType w:val="multilevel"/>
    <w:tmpl w:val="51FCBAAC"/>
    <w:styleLink w:val="WWNum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66C67D21"/>
    <w:multiLevelType w:val="hybridMultilevel"/>
    <w:tmpl w:val="7630906C"/>
    <w:lvl w:ilvl="0" w:tplc="04150011">
      <w:start w:val="1"/>
      <w:numFmt w:val="decimal"/>
      <w:lvlText w:val="%1)"/>
      <w:lvlJc w:val="left"/>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7EB694B"/>
    <w:multiLevelType w:val="hybridMultilevel"/>
    <w:tmpl w:val="B09A9B4C"/>
    <w:lvl w:ilvl="0" w:tplc="446EB19C">
      <w:start w:val="1"/>
      <w:numFmt w:val="decimal"/>
      <w:lvlText w:val="%1)"/>
      <w:lvlJc w:val="left"/>
      <w:pPr>
        <w:ind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83A3CD0"/>
    <w:multiLevelType w:val="hybridMultilevel"/>
    <w:tmpl w:val="8CA66306"/>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94A7AFE"/>
    <w:multiLevelType w:val="hybridMultilevel"/>
    <w:tmpl w:val="5AF26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B42155D"/>
    <w:multiLevelType w:val="hybridMultilevel"/>
    <w:tmpl w:val="96247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CD91A26"/>
    <w:multiLevelType w:val="hybridMultilevel"/>
    <w:tmpl w:val="9172495C"/>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D065C10"/>
    <w:multiLevelType w:val="hybridMultilevel"/>
    <w:tmpl w:val="AEFEB29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0" w15:restartNumberingAfterBreak="0">
    <w:nsid w:val="6DD3057D"/>
    <w:multiLevelType w:val="hybridMultilevel"/>
    <w:tmpl w:val="73B68F8E"/>
    <w:lvl w:ilvl="0" w:tplc="11D4418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05C5C39"/>
    <w:multiLevelType w:val="hybridMultilevel"/>
    <w:tmpl w:val="8FEE3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0745BAE"/>
    <w:multiLevelType w:val="hybridMultilevel"/>
    <w:tmpl w:val="C180D3C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1587B36"/>
    <w:multiLevelType w:val="hybridMultilevel"/>
    <w:tmpl w:val="559E043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1E38CE"/>
    <w:multiLevelType w:val="hybridMultilevel"/>
    <w:tmpl w:val="CA54A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2DC2E0D"/>
    <w:multiLevelType w:val="hybridMultilevel"/>
    <w:tmpl w:val="D27A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8C57BA6"/>
    <w:multiLevelType w:val="hybridMultilevel"/>
    <w:tmpl w:val="E6A4CACE"/>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B2D515B"/>
    <w:multiLevelType w:val="hybridMultilevel"/>
    <w:tmpl w:val="9238D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B5F4794"/>
    <w:multiLevelType w:val="hybridMultilevel"/>
    <w:tmpl w:val="24BEF290"/>
    <w:lvl w:ilvl="0" w:tplc="34EA6C98">
      <w:start w:val="1"/>
      <w:numFmt w:val="bullet"/>
      <w:pStyle w:val="wypunktowane"/>
      <w:lvlText w:val=""/>
      <w:lvlJc w:val="left"/>
      <w:pPr>
        <w:ind w:left="4330" w:hanging="360"/>
      </w:pPr>
      <w:rPr>
        <w:rFonts w:ascii="Symbol" w:hAnsi="Symbol" w:cs="Symbol" w:hint="default"/>
        <w:b w:val="0"/>
        <w:strike w:val="0"/>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B7216FE"/>
    <w:multiLevelType w:val="hybridMultilevel"/>
    <w:tmpl w:val="6D782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C24418B"/>
    <w:multiLevelType w:val="hybridMultilevel"/>
    <w:tmpl w:val="824AB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D2F46E3"/>
    <w:multiLevelType w:val="hybridMultilevel"/>
    <w:tmpl w:val="898C6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D7B2661"/>
    <w:multiLevelType w:val="hybridMultilevel"/>
    <w:tmpl w:val="321A9ABA"/>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D905AA7"/>
    <w:multiLevelType w:val="hybridMultilevel"/>
    <w:tmpl w:val="2968F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63"/>
  </w:num>
  <w:num w:numId="3">
    <w:abstractNumId w:val="17"/>
  </w:num>
  <w:num w:numId="4">
    <w:abstractNumId w:val="90"/>
  </w:num>
  <w:num w:numId="5">
    <w:abstractNumId w:val="98"/>
  </w:num>
  <w:num w:numId="6">
    <w:abstractNumId w:val="12"/>
  </w:num>
  <w:num w:numId="7">
    <w:abstractNumId w:val="82"/>
  </w:num>
  <w:num w:numId="8">
    <w:abstractNumId w:val="21"/>
  </w:num>
  <w:num w:numId="9">
    <w:abstractNumId w:val="7"/>
  </w:num>
  <w:num w:numId="10">
    <w:abstractNumId w:val="18"/>
  </w:num>
  <w:num w:numId="11">
    <w:abstractNumId w:val="3"/>
  </w:num>
  <w:num w:numId="12">
    <w:abstractNumId w:val="43"/>
  </w:num>
  <w:num w:numId="13">
    <w:abstractNumId w:val="10"/>
  </w:num>
  <w:num w:numId="14">
    <w:abstractNumId w:val="101"/>
  </w:num>
  <w:num w:numId="15">
    <w:abstractNumId w:val="40"/>
  </w:num>
  <w:num w:numId="16">
    <w:abstractNumId w:val="53"/>
  </w:num>
  <w:num w:numId="17">
    <w:abstractNumId w:val="33"/>
  </w:num>
  <w:num w:numId="18">
    <w:abstractNumId w:val="103"/>
  </w:num>
  <w:num w:numId="19">
    <w:abstractNumId w:val="86"/>
  </w:num>
  <w:num w:numId="20">
    <w:abstractNumId w:val="54"/>
  </w:num>
  <w:num w:numId="21">
    <w:abstractNumId w:val="34"/>
  </w:num>
  <w:num w:numId="22">
    <w:abstractNumId w:val="69"/>
  </w:num>
  <w:num w:numId="23">
    <w:abstractNumId w:val="60"/>
  </w:num>
  <w:num w:numId="24">
    <w:abstractNumId w:val="97"/>
  </w:num>
  <w:num w:numId="25">
    <w:abstractNumId w:val="20"/>
  </w:num>
  <w:num w:numId="26">
    <w:abstractNumId w:val="94"/>
  </w:num>
  <w:num w:numId="27">
    <w:abstractNumId w:val="39"/>
  </w:num>
  <w:num w:numId="28">
    <w:abstractNumId w:val="65"/>
  </w:num>
  <w:num w:numId="29">
    <w:abstractNumId w:val="87"/>
  </w:num>
  <w:num w:numId="30">
    <w:abstractNumId w:val="23"/>
  </w:num>
  <w:num w:numId="31">
    <w:abstractNumId w:val="31"/>
  </w:num>
  <w:num w:numId="32">
    <w:abstractNumId w:val="95"/>
  </w:num>
  <w:num w:numId="33">
    <w:abstractNumId w:val="76"/>
  </w:num>
  <w:num w:numId="34">
    <w:abstractNumId w:val="93"/>
  </w:num>
  <w:num w:numId="35">
    <w:abstractNumId w:val="67"/>
  </w:num>
  <w:num w:numId="36">
    <w:abstractNumId w:val="56"/>
  </w:num>
  <w:num w:numId="37">
    <w:abstractNumId w:val="42"/>
  </w:num>
  <w:num w:numId="38">
    <w:abstractNumId w:val="79"/>
  </w:num>
  <w:num w:numId="39">
    <w:abstractNumId w:val="19"/>
  </w:num>
  <w:num w:numId="40">
    <w:abstractNumId w:val="89"/>
  </w:num>
  <w:num w:numId="41">
    <w:abstractNumId w:val="64"/>
  </w:num>
  <w:num w:numId="42">
    <w:abstractNumId w:val="91"/>
  </w:num>
  <w:num w:numId="43">
    <w:abstractNumId w:val="30"/>
  </w:num>
  <w:num w:numId="44">
    <w:abstractNumId w:val="24"/>
  </w:num>
  <w:num w:numId="45">
    <w:abstractNumId w:val="51"/>
  </w:num>
  <w:num w:numId="46">
    <w:abstractNumId w:val="77"/>
  </w:num>
  <w:num w:numId="47">
    <w:abstractNumId w:val="55"/>
  </w:num>
  <w:num w:numId="48">
    <w:abstractNumId w:val="16"/>
  </w:num>
  <w:num w:numId="49">
    <w:abstractNumId w:val="70"/>
  </w:num>
  <w:num w:numId="50">
    <w:abstractNumId w:val="100"/>
  </w:num>
  <w:num w:numId="51">
    <w:abstractNumId w:val="99"/>
  </w:num>
  <w:num w:numId="52">
    <w:abstractNumId w:val="72"/>
  </w:num>
  <w:num w:numId="53">
    <w:abstractNumId w:val="96"/>
  </w:num>
  <w:num w:numId="54">
    <w:abstractNumId w:val="46"/>
  </w:num>
  <w:num w:numId="55">
    <w:abstractNumId w:val="9"/>
  </w:num>
  <w:num w:numId="56">
    <w:abstractNumId w:val="14"/>
  </w:num>
  <w:num w:numId="57">
    <w:abstractNumId w:val="32"/>
  </w:num>
  <w:num w:numId="58">
    <w:abstractNumId w:val="83"/>
  </w:num>
  <w:num w:numId="59">
    <w:abstractNumId w:val="62"/>
  </w:num>
  <w:num w:numId="60">
    <w:abstractNumId w:val="11"/>
  </w:num>
  <w:num w:numId="61">
    <w:abstractNumId w:val="85"/>
  </w:num>
  <w:num w:numId="62">
    <w:abstractNumId w:val="35"/>
  </w:num>
  <w:num w:numId="63">
    <w:abstractNumId w:val="45"/>
  </w:num>
  <w:num w:numId="64">
    <w:abstractNumId w:val="88"/>
  </w:num>
  <w:num w:numId="65">
    <w:abstractNumId w:val="13"/>
  </w:num>
  <w:num w:numId="66">
    <w:abstractNumId w:val="26"/>
  </w:num>
  <w:num w:numId="67">
    <w:abstractNumId w:val="80"/>
  </w:num>
  <w:num w:numId="68">
    <w:abstractNumId w:val="68"/>
  </w:num>
  <w:num w:numId="69">
    <w:abstractNumId w:val="8"/>
  </w:num>
  <w:num w:numId="70">
    <w:abstractNumId w:val="92"/>
  </w:num>
  <w:num w:numId="71">
    <w:abstractNumId w:val="36"/>
  </w:num>
  <w:num w:numId="72">
    <w:abstractNumId w:val="66"/>
  </w:num>
  <w:num w:numId="73">
    <w:abstractNumId w:val="58"/>
  </w:num>
  <w:num w:numId="74">
    <w:abstractNumId w:val="61"/>
  </w:num>
  <w:num w:numId="75">
    <w:abstractNumId w:val="4"/>
  </w:num>
  <w:num w:numId="76">
    <w:abstractNumId w:val="81"/>
  </w:num>
  <w:num w:numId="77">
    <w:abstractNumId w:val="48"/>
  </w:num>
  <w:num w:numId="78">
    <w:abstractNumId w:val="52"/>
  </w:num>
  <w:num w:numId="79">
    <w:abstractNumId w:val="29"/>
  </w:num>
  <w:num w:numId="80">
    <w:abstractNumId w:val="44"/>
  </w:num>
  <w:num w:numId="81">
    <w:abstractNumId w:val="78"/>
  </w:num>
  <w:num w:numId="82">
    <w:abstractNumId w:val="73"/>
  </w:num>
  <w:num w:numId="83">
    <w:abstractNumId w:val="6"/>
  </w:num>
  <w:num w:numId="84">
    <w:abstractNumId w:val="102"/>
  </w:num>
  <w:num w:numId="85">
    <w:abstractNumId w:val="37"/>
  </w:num>
  <w:num w:numId="86">
    <w:abstractNumId w:val="84"/>
  </w:num>
  <w:num w:numId="87">
    <w:abstractNumId w:val="71"/>
  </w:num>
  <w:num w:numId="88">
    <w:abstractNumId w:val="59"/>
  </w:num>
  <w:num w:numId="89">
    <w:abstractNumId w:val="75"/>
  </w:num>
  <w:num w:numId="90">
    <w:abstractNumId w:val="25"/>
  </w:num>
  <w:num w:numId="91">
    <w:abstractNumId w:val="41"/>
  </w:num>
  <w:num w:numId="92">
    <w:abstractNumId w:val="57"/>
  </w:num>
  <w:num w:numId="93">
    <w:abstractNumId w:val="15"/>
  </w:num>
  <w:num w:numId="94">
    <w:abstractNumId w:val="22"/>
  </w:num>
  <w:num w:numId="95">
    <w:abstractNumId w:val="49"/>
  </w:num>
  <w:num w:numId="96">
    <w:abstractNumId w:val="47"/>
  </w:num>
  <w:num w:numId="97">
    <w:abstractNumId w:val="5"/>
  </w:num>
  <w:num w:numId="98">
    <w:abstractNumId w:val="38"/>
  </w:num>
  <w:num w:numId="99">
    <w:abstractNumId w:val="50"/>
  </w:num>
  <w:num w:numId="100">
    <w:abstractNumId w:val="7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AE2"/>
    <w:rsid w:val="000076E9"/>
    <w:rsid w:val="00012613"/>
    <w:rsid w:val="00014368"/>
    <w:rsid w:val="00014BAB"/>
    <w:rsid w:val="00027F0A"/>
    <w:rsid w:val="00030E8A"/>
    <w:rsid w:val="00036395"/>
    <w:rsid w:val="00044B1D"/>
    <w:rsid w:val="00073CCC"/>
    <w:rsid w:val="000839B2"/>
    <w:rsid w:val="00085BC3"/>
    <w:rsid w:val="00093DEC"/>
    <w:rsid w:val="00095750"/>
    <w:rsid w:val="00095C30"/>
    <w:rsid w:val="000A0BE4"/>
    <w:rsid w:val="000A47BA"/>
    <w:rsid w:val="000A5562"/>
    <w:rsid w:val="000A5653"/>
    <w:rsid w:val="000C6C1C"/>
    <w:rsid w:val="000D0F4E"/>
    <w:rsid w:val="000E1BDA"/>
    <w:rsid w:val="000E3D45"/>
    <w:rsid w:val="000E4820"/>
    <w:rsid w:val="00106206"/>
    <w:rsid w:val="001132D1"/>
    <w:rsid w:val="00113B8C"/>
    <w:rsid w:val="00114E9D"/>
    <w:rsid w:val="0012293A"/>
    <w:rsid w:val="001278A5"/>
    <w:rsid w:val="00150B15"/>
    <w:rsid w:val="00162343"/>
    <w:rsid w:val="00164C65"/>
    <w:rsid w:val="00166211"/>
    <w:rsid w:val="001922AB"/>
    <w:rsid w:val="0019350A"/>
    <w:rsid w:val="00194C97"/>
    <w:rsid w:val="00197EFB"/>
    <w:rsid w:val="001A14A8"/>
    <w:rsid w:val="001A3303"/>
    <w:rsid w:val="001A3AE6"/>
    <w:rsid w:val="001A3FFE"/>
    <w:rsid w:val="001A5681"/>
    <w:rsid w:val="001A7B6C"/>
    <w:rsid w:val="001B406C"/>
    <w:rsid w:val="001B7226"/>
    <w:rsid w:val="001C2B54"/>
    <w:rsid w:val="001C66D8"/>
    <w:rsid w:val="001D05E0"/>
    <w:rsid w:val="001D1CDA"/>
    <w:rsid w:val="001D55CA"/>
    <w:rsid w:val="001E5B11"/>
    <w:rsid w:val="001E7C6F"/>
    <w:rsid w:val="001F3E22"/>
    <w:rsid w:val="001F65BE"/>
    <w:rsid w:val="001F73A4"/>
    <w:rsid w:val="00203B43"/>
    <w:rsid w:val="002076AF"/>
    <w:rsid w:val="00207FCF"/>
    <w:rsid w:val="00210568"/>
    <w:rsid w:val="002105A3"/>
    <w:rsid w:val="00215FA8"/>
    <w:rsid w:val="00222301"/>
    <w:rsid w:val="00225674"/>
    <w:rsid w:val="00225D0D"/>
    <w:rsid w:val="00232EED"/>
    <w:rsid w:val="00236A18"/>
    <w:rsid w:val="00241460"/>
    <w:rsid w:val="00241793"/>
    <w:rsid w:val="00242E5B"/>
    <w:rsid w:val="00253845"/>
    <w:rsid w:val="0025506D"/>
    <w:rsid w:val="002560B3"/>
    <w:rsid w:val="00256138"/>
    <w:rsid w:val="0026045E"/>
    <w:rsid w:val="00264E51"/>
    <w:rsid w:val="002713CF"/>
    <w:rsid w:val="00272082"/>
    <w:rsid w:val="002722A0"/>
    <w:rsid w:val="002734B6"/>
    <w:rsid w:val="00276F96"/>
    <w:rsid w:val="00294E89"/>
    <w:rsid w:val="00295BA3"/>
    <w:rsid w:val="002A0765"/>
    <w:rsid w:val="002B002C"/>
    <w:rsid w:val="002B0199"/>
    <w:rsid w:val="002B134B"/>
    <w:rsid w:val="002C47F0"/>
    <w:rsid w:val="002C7A78"/>
    <w:rsid w:val="002D22C4"/>
    <w:rsid w:val="002D43D5"/>
    <w:rsid w:val="002E2A8A"/>
    <w:rsid w:val="002E2E33"/>
    <w:rsid w:val="002E3D08"/>
    <w:rsid w:val="002F0721"/>
    <w:rsid w:val="002F37B3"/>
    <w:rsid w:val="002F3E35"/>
    <w:rsid w:val="002F5DE5"/>
    <w:rsid w:val="003000DD"/>
    <w:rsid w:val="00306710"/>
    <w:rsid w:val="003117C5"/>
    <w:rsid w:val="003322DD"/>
    <w:rsid w:val="0033655E"/>
    <w:rsid w:val="00340CCC"/>
    <w:rsid w:val="0034282E"/>
    <w:rsid w:val="00350CCF"/>
    <w:rsid w:val="00363FD6"/>
    <w:rsid w:val="003726C8"/>
    <w:rsid w:val="00372E9B"/>
    <w:rsid w:val="003730CD"/>
    <w:rsid w:val="003857CF"/>
    <w:rsid w:val="003A34ED"/>
    <w:rsid w:val="003B2B70"/>
    <w:rsid w:val="003B4E5D"/>
    <w:rsid w:val="003B68E6"/>
    <w:rsid w:val="003C1626"/>
    <w:rsid w:val="003C2C9D"/>
    <w:rsid w:val="003D46BB"/>
    <w:rsid w:val="003D7E0A"/>
    <w:rsid w:val="003E1AF5"/>
    <w:rsid w:val="003E5D11"/>
    <w:rsid w:val="003F0417"/>
    <w:rsid w:val="003F23C3"/>
    <w:rsid w:val="003F560E"/>
    <w:rsid w:val="003F761D"/>
    <w:rsid w:val="00400EB6"/>
    <w:rsid w:val="00420B8F"/>
    <w:rsid w:val="00425020"/>
    <w:rsid w:val="00426B21"/>
    <w:rsid w:val="00427F8E"/>
    <w:rsid w:val="004324B9"/>
    <w:rsid w:val="004348A9"/>
    <w:rsid w:val="004356CB"/>
    <w:rsid w:val="00437799"/>
    <w:rsid w:val="00437F08"/>
    <w:rsid w:val="0044439B"/>
    <w:rsid w:val="00453483"/>
    <w:rsid w:val="00457380"/>
    <w:rsid w:val="00461DD0"/>
    <w:rsid w:val="004631B0"/>
    <w:rsid w:val="00464CCE"/>
    <w:rsid w:val="0047082D"/>
    <w:rsid w:val="00472C48"/>
    <w:rsid w:val="0047365F"/>
    <w:rsid w:val="00495455"/>
    <w:rsid w:val="004A1F81"/>
    <w:rsid w:val="004A5A0E"/>
    <w:rsid w:val="004B6040"/>
    <w:rsid w:val="004B62A7"/>
    <w:rsid w:val="004C0AC0"/>
    <w:rsid w:val="004C5D15"/>
    <w:rsid w:val="004D0265"/>
    <w:rsid w:val="004D3991"/>
    <w:rsid w:val="004D5834"/>
    <w:rsid w:val="004D5CC4"/>
    <w:rsid w:val="004E10E1"/>
    <w:rsid w:val="004E211E"/>
    <w:rsid w:val="004F38FD"/>
    <w:rsid w:val="005012ED"/>
    <w:rsid w:val="00503B24"/>
    <w:rsid w:val="0050522D"/>
    <w:rsid w:val="00514A22"/>
    <w:rsid w:val="00514A6F"/>
    <w:rsid w:val="00515472"/>
    <w:rsid w:val="0052155D"/>
    <w:rsid w:val="0052638F"/>
    <w:rsid w:val="005321BB"/>
    <w:rsid w:val="00536902"/>
    <w:rsid w:val="005401B0"/>
    <w:rsid w:val="0055090F"/>
    <w:rsid w:val="00552DD1"/>
    <w:rsid w:val="0056122C"/>
    <w:rsid w:val="00565D1A"/>
    <w:rsid w:val="00566C39"/>
    <w:rsid w:val="005676F7"/>
    <w:rsid w:val="00576BC2"/>
    <w:rsid w:val="00577CFC"/>
    <w:rsid w:val="0058535A"/>
    <w:rsid w:val="005860C6"/>
    <w:rsid w:val="00595F0A"/>
    <w:rsid w:val="005A6463"/>
    <w:rsid w:val="005A7B32"/>
    <w:rsid w:val="005C4B4C"/>
    <w:rsid w:val="005D0CD8"/>
    <w:rsid w:val="005D1735"/>
    <w:rsid w:val="005F3279"/>
    <w:rsid w:val="005F575A"/>
    <w:rsid w:val="005F701D"/>
    <w:rsid w:val="00602952"/>
    <w:rsid w:val="0060640C"/>
    <w:rsid w:val="006139E0"/>
    <w:rsid w:val="00620476"/>
    <w:rsid w:val="00634D7E"/>
    <w:rsid w:val="00642CFB"/>
    <w:rsid w:val="00645DAE"/>
    <w:rsid w:val="00650DEC"/>
    <w:rsid w:val="006567BD"/>
    <w:rsid w:val="00660163"/>
    <w:rsid w:val="00660F52"/>
    <w:rsid w:val="0066311F"/>
    <w:rsid w:val="00664F06"/>
    <w:rsid w:val="0067334C"/>
    <w:rsid w:val="00677DFA"/>
    <w:rsid w:val="0068715D"/>
    <w:rsid w:val="0069089A"/>
    <w:rsid w:val="00696670"/>
    <w:rsid w:val="00697107"/>
    <w:rsid w:val="00697A82"/>
    <w:rsid w:val="006A09BF"/>
    <w:rsid w:val="006A3F2F"/>
    <w:rsid w:val="006A4BEF"/>
    <w:rsid w:val="006A59DC"/>
    <w:rsid w:val="006B18EB"/>
    <w:rsid w:val="006C551F"/>
    <w:rsid w:val="006C6233"/>
    <w:rsid w:val="006D0E04"/>
    <w:rsid w:val="006E033D"/>
    <w:rsid w:val="006E156E"/>
    <w:rsid w:val="006E3FEF"/>
    <w:rsid w:val="006E640F"/>
    <w:rsid w:val="006F0414"/>
    <w:rsid w:val="006F768C"/>
    <w:rsid w:val="00701A42"/>
    <w:rsid w:val="0070257B"/>
    <w:rsid w:val="007133C1"/>
    <w:rsid w:val="00723618"/>
    <w:rsid w:val="00725AF7"/>
    <w:rsid w:val="0073344D"/>
    <w:rsid w:val="0073385A"/>
    <w:rsid w:val="00740751"/>
    <w:rsid w:val="00742507"/>
    <w:rsid w:val="007448C1"/>
    <w:rsid w:val="00745BA7"/>
    <w:rsid w:val="00753C0C"/>
    <w:rsid w:val="00755D6E"/>
    <w:rsid w:val="00757121"/>
    <w:rsid w:val="00760A0A"/>
    <w:rsid w:val="00762A2B"/>
    <w:rsid w:val="00762CA7"/>
    <w:rsid w:val="007679E4"/>
    <w:rsid w:val="00767DA0"/>
    <w:rsid w:val="00771B99"/>
    <w:rsid w:val="00772D47"/>
    <w:rsid w:val="00773A4A"/>
    <w:rsid w:val="00792BC8"/>
    <w:rsid w:val="0079528B"/>
    <w:rsid w:val="00797332"/>
    <w:rsid w:val="00797BB8"/>
    <w:rsid w:val="00797BF5"/>
    <w:rsid w:val="007A1ABD"/>
    <w:rsid w:val="007B2463"/>
    <w:rsid w:val="007D1319"/>
    <w:rsid w:val="007E18B4"/>
    <w:rsid w:val="007E637F"/>
    <w:rsid w:val="00800CCA"/>
    <w:rsid w:val="00801349"/>
    <w:rsid w:val="00802E05"/>
    <w:rsid w:val="00805ABB"/>
    <w:rsid w:val="00807219"/>
    <w:rsid w:val="00807ECD"/>
    <w:rsid w:val="008102EE"/>
    <w:rsid w:val="0081242F"/>
    <w:rsid w:val="00813BAF"/>
    <w:rsid w:val="008203C1"/>
    <w:rsid w:val="008279F9"/>
    <w:rsid w:val="00831DEE"/>
    <w:rsid w:val="00841C02"/>
    <w:rsid w:val="00842760"/>
    <w:rsid w:val="00854364"/>
    <w:rsid w:val="00855483"/>
    <w:rsid w:val="00857ED1"/>
    <w:rsid w:val="00866DBE"/>
    <w:rsid w:val="00867B37"/>
    <w:rsid w:val="008833D6"/>
    <w:rsid w:val="00891B59"/>
    <w:rsid w:val="00897723"/>
    <w:rsid w:val="008A6071"/>
    <w:rsid w:val="008A7A7E"/>
    <w:rsid w:val="008B249C"/>
    <w:rsid w:val="008B76ED"/>
    <w:rsid w:val="008C300E"/>
    <w:rsid w:val="008C3C32"/>
    <w:rsid w:val="008C522F"/>
    <w:rsid w:val="008C6C53"/>
    <w:rsid w:val="008D197D"/>
    <w:rsid w:val="008D2225"/>
    <w:rsid w:val="008E25F0"/>
    <w:rsid w:val="008E3495"/>
    <w:rsid w:val="008E5E5E"/>
    <w:rsid w:val="008F65AA"/>
    <w:rsid w:val="00900483"/>
    <w:rsid w:val="009006F8"/>
    <w:rsid w:val="00904F6F"/>
    <w:rsid w:val="009113AD"/>
    <w:rsid w:val="0093737F"/>
    <w:rsid w:val="0094666E"/>
    <w:rsid w:val="00951BC7"/>
    <w:rsid w:val="0095319E"/>
    <w:rsid w:val="00955B35"/>
    <w:rsid w:val="00962471"/>
    <w:rsid w:val="00965FA9"/>
    <w:rsid w:val="00970898"/>
    <w:rsid w:val="00970DAC"/>
    <w:rsid w:val="00971628"/>
    <w:rsid w:val="00974EA5"/>
    <w:rsid w:val="00975BA7"/>
    <w:rsid w:val="009B434F"/>
    <w:rsid w:val="009B6061"/>
    <w:rsid w:val="009C1CF0"/>
    <w:rsid w:val="009C692C"/>
    <w:rsid w:val="009C6E90"/>
    <w:rsid w:val="009D287F"/>
    <w:rsid w:val="009D7A34"/>
    <w:rsid w:val="009E05D0"/>
    <w:rsid w:val="009E277C"/>
    <w:rsid w:val="009E7505"/>
    <w:rsid w:val="009F6A6B"/>
    <w:rsid w:val="00A05063"/>
    <w:rsid w:val="00A20CB0"/>
    <w:rsid w:val="00A24269"/>
    <w:rsid w:val="00A25510"/>
    <w:rsid w:val="00A37161"/>
    <w:rsid w:val="00A37AC1"/>
    <w:rsid w:val="00A52A3C"/>
    <w:rsid w:val="00A53D88"/>
    <w:rsid w:val="00A63250"/>
    <w:rsid w:val="00A6756E"/>
    <w:rsid w:val="00A7729B"/>
    <w:rsid w:val="00A7787D"/>
    <w:rsid w:val="00A838BE"/>
    <w:rsid w:val="00A86746"/>
    <w:rsid w:val="00A9149D"/>
    <w:rsid w:val="00AA05A5"/>
    <w:rsid w:val="00AB6622"/>
    <w:rsid w:val="00AB7A48"/>
    <w:rsid w:val="00AC0E98"/>
    <w:rsid w:val="00AC1280"/>
    <w:rsid w:val="00AD1235"/>
    <w:rsid w:val="00AD2D2B"/>
    <w:rsid w:val="00AE2039"/>
    <w:rsid w:val="00AE215F"/>
    <w:rsid w:val="00AE2B4B"/>
    <w:rsid w:val="00AE7480"/>
    <w:rsid w:val="00AF351A"/>
    <w:rsid w:val="00AF7189"/>
    <w:rsid w:val="00AF77B4"/>
    <w:rsid w:val="00B00554"/>
    <w:rsid w:val="00B00F06"/>
    <w:rsid w:val="00B07E89"/>
    <w:rsid w:val="00B101F7"/>
    <w:rsid w:val="00B34483"/>
    <w:rsid w:val="00B34A35"/>
    <w:rsid w:val="00B46A2F"/>
    <w:rsid w:val="00B47FD2"/>
    <w:rsid w:val="00B531A5"/>
    <w:rsid w:val="00B5332C"/>
    <w:rsid w:val="00B56B74"/>
    <w:rsid w:val="00B709A6"/>
    <w:rsid w:val="00B761B3"/>
    <w:rsid w:val="00B80B08"/>
    <w:rsid w:val="00B80B66"/>
    <w:rsid w:val="00B82328"/>
    <w:rsid w:val="00B83C0A"/>
    <w:rsid w:val="00B91023"/>
    <w:rsid w:val="00BA2C16"/>
    <w:rsid w:val="00BB6CD0"/>
    <w:rsid w:val="00BB7CD5"/>
    <w:rsid w:val="00BC0272"/>
    <w:rsid w:val="00BC268A"/>
    <w:rsid w:val="00BC315B"/>
    <w:rsid w:val="00BC6222"/>
    <w:rsid w:val="00BD32BA"/>
    <w:rsid w:val="00BD4475"/>
    <w:rsid w:val="00BD5FE9"/>
    <w:rsid w:val="00BE26E5"/>
    <w:rsid w:val="00BF3DD1"/>
    <w:rsid w:val="00C061F8"/>
    <w:rsid w:val="00C143B6"/>
    <w:rsid w:val="00C17F9A"/>
    <w:rsid w:val="00C27487"/>
    <w:rsid w:val="00C405AB"/>
    <w:rsid w:val="00C532B6"/>
    <w:rsid w:val="00C56377"/>
    <w:rsid w:val="00C61327"/>
    <w:rsid w:val="00C63DE1"/>
    <w:rsid w:val="00C75ED3"/>
    <w:rsid w:val="00C8043E"/>
    <w:rsid w:val="00C80D8E"/>
    <w:rsid w:val="00C9471F"/>
    <w:rsid w:val="00C9775B"/>
    <w:rsid w:val="00CB0C71"/>
    <w:rsid w:val="00CB1A83"/>
    <w:rsid w:val="00CB5EC2"/>
    <w:rsid w:val="00CC71CE"/>
    <w:rsid w:val="00CD43B7"/>
    <w:rsid w:val="00CD78C5"/>
    <w:rsid w:val="00CE4C87"/>
    <w:rsid w:val="00CE4D6F"/>
    <w:rsid w:val="00CE5CF9"/>
    <w:rsid w:val="00CE5EDF"/>
    <w:rsid w:val="00CE7A99"/>
    <w:rsid w:val="00D006EA"/>
    <w:rsid w:val="00D03712"/>
    <w:rsid w:val="00D06E53"/>
    <w:rsid w:val="00D11DD6"/>
    <w:rsid w:val="00D270E9"/>
    <w:rsid w:val="00D34203"/>
    <w:rsid w:val="00D348BB"/>
    <w:rsid w:val="00D42E6E"/>
    <w:rsid w:val="00D44824"/>
    <w:rsid w:val="00D44EBD"/>
    <w:rsid w:val="00D47B30"/>
    <w:rsid w:val="00D52BCD"/>
    <w:rsid w:val="00D55427"/>
    <w:rsid w:val="00D60A34"/>
    <w:rsid w:val="00D6135D"/>
    <w:rsid w:val="00D61AE2"/>
    <w:rsid w:val="00D7198B"/>
    <w:rsid w:val="00D766B3"/>
    <w:rsid w:val="00D84C08"/>
    <w:rsid w:val="00D859AD"/>
    <w:rsid w:val="00D87728"/>
    <w:rsid w:val="00D96D49"/>
    <w:rsid w:val="00DA3B06"/>
    <w:rsid w:val="00DB0108"/>
    <w:rsid w:val="00DB0FF5"/>
    <w:rsid w:val="00DB369E"/>
    <w:rsid w:val="00DC14CA"/>
    <w:rsid w:val="00DD0A82"/>
    <w:rsid w:val="00DD4999"/>
    <w:rsid w:val="00DE0F84"/>
    <w:rsid w:val="00DE24E7"/>
    <w:rsid w:val="00DF00A4"/>
    <w:rsid w:val="00DF1857"/>
    <w:rsid w:val="00E12A0E"/>
    <w:rsid w:val="00E15013"/>
    <w:rsid w:val="00E17468"/>
    <w:rsid w:val="00E200D9"/>
    <w:rsid w:val="00E4493B"/>
    <w:rsid w:val="00E45F28"/>
    <w:rsid w:val="00E4671A"/>
    <w:rsid w:val="00E5106C"/>
    <w:rsid w:val="00E52F9E"/>
    <w:rsid w:val="00E6544A"/>
    <w:rsid w:val="00E6565F"/>
    <w:rsid w:val="00E76A30"/>
    <w:rsid w:val="00E83DCE"/>
    <w:rsid w:val="00E848F8"/>
    <w:rsid w:val="00E86C54"/>
    <w:rsid w:val="00E905B6"/>
    <w:rsid w:val="00E91231"/>
    <w:rsid w:val="00E92514"/>
    <w:rsid w:val="00EA0A8E"/>
    <w:rsid w:val="00EA30EA"/>
    <w:rsid w:val="00EA443D"/>
    <w:rsid w:val="00EA7837"/>
    <w:rsid w:val="00EB2D6B"/>
    <w:rsid w:val="00EC46C3"/>
    <w:rsid w:val="00EC58D3"/>
    <w:rsid w:val="00ED0474"/>
    <w:rsid w:val="00ED1514"/>
    <w:rsid w:val="00EE0412"/>
    <w:rsid w:val="00EE1208"/>
    <w:rsid w:val="00EF1072"/>
    <w:rsid w:val="00EF5B01"/>
    <w:rsid w:val="00EF7374"/>
    <w:rsid w:val="00F01D58"/>
    <w:rsid w:val="00F06274"/>
    <w:rsid w:val="00F13319"/>
    <w:rsid w:val="00F13327"/>
    <w:rsid w:val="00F16957"/>
    <w:rsid w:val="00F175B5"/>
    <w:rsid w:val="00F31153"/>
    <w:rsid w:val="00F4086F"/>
    <w:rsid w:val="00F43E78"/>
    <w:rsid w:val="00F5151B"/>
    <w:rsid w:val="00F53AD6"/>
    <w:rsid w:val="00F55769"/>
    <w:rsid w:val="00F56717"/>
    <w:rsid w:val="00F635C3"/>
    <w:rsid w:val="00F65DFE"/>
    <w:rsid w:val="00F817F5"/>
    <w:rsid w:val="00F81EA6"/>
    <w:rsid w:val="00F82FFE"/>
    <w:rsid w:val="00F96131"/>
    <w:rsid w:val="00F96EFF"/>
    <w:rsid w:val="00FB1638"/>
    <w:rsid w:val="00FB7D21"/>
    <w:rsid w:val="00FC0B50"/>
    <w:rsid w:val="00FC0DD8"/>
    <w:rsid w:val="00FC3E60"/>
    <w:rsid w:val="00FC48B6"/>
    <w:rsid w:val="00FC5002"/>
    <w:rsid w:val="00FD32B9"/>
    <w:rsid w:val="00FE4D08"/>
    <w:rsid w:val="00FE70DC"/>
    <w:rsid w:val="00FE782C"/>
    <w:rsid w:val="00FE7DAA"/>
    <w:rsid w:val="00FF1773"/>
    <w:rsid w:val="00FF3FE6"/>
    <w:rsid w:val="00FF7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BD70C"/>
  <w15:docId w15:val="{E428368C-1AF6-4D7C-81EB-4B45DFC8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1AE2"/>
    <w:pPr>
      <w:widowControl w:val="0"/>
      <w:adjustRightInd w:val="0"/>
      <w:spacing w:after="0" w:line="240" w:lineRule="auto"/>
      <w:jc w:val="both"/>
      <w:textAlignment w:val="baseline"/>
    </w:pPr>
    <w:rPr>
      <w:rFonts w:ascii="Century" w:eastAsia="Times New Roman" w:hAnsi="Century" w:cs="Times New Roman"/>
      <w:sz w:val="24"/>
      <w:szCs w:val="24"/>
      <w:lang w:eastAsia="pl-PL"/>
    </w:rPr>
  </w:style>
  <w:style w:type="paragraph" w:styleId="Nagwek1">
    <w:name w:val="heading 1"/>
    <w:basedOn w:val="Normalny"/>
    <w:next w:val="Normalny"/>
    <w:link w:val="Nagwek1Znak"/>
    <w:qFormat/>
    <w:rsid w:val="00660F5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94E8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F81EA6"/>
    <w:pPr>
      <w:keepNext/>
      <w:widowControl/>
      <w:adjustRightInd/>
      <w:spacing w:before="240" w:after="60"/>
      <w:jc w:val="left"/>
      <w:textAlignment w:val="auto"/>
      <w:outlineLvl w:val="2"/>
    </w:pPr>
    <w:rPr>
      <w:rFonts w:ascii="Cambria" w:hAnsi="Cambria"/>
      <w:b/>
      <w:bCs/>
      <w:sz w:val="26"/>
      <w:szCs w:val="26"/>
    </w:rPr>
  </w:style>
  <w:style w:type="paragraph" w:styleId="Nagwek4">
    <w:name w:val="heading 4"/>
    <w:basedOn w:val="Normalny"/>
    <w:next w:val="Normalny"/>
    <w:link w:val="Nagwek4Znak"/>
    <w:qFormat/>
    <w:rsid w:val="00F81EA6"/>
    <w:pPr>
      <w:keepNext/>
      <w:widowControl/>
      <w:adjustRightInd/>
      <w:spacing w:before="240" w:after="60" w:line="276" w:lineRule="auto"/>
      <w:jc w:val="left"/>
      <w:textAlignment w:val="auto"/>
      <w:outlineLvl w:val="3"/>
    </w:pPr>
    <w:rPr>
      <w:rFonts w:ascii="Calibri" w:hAnsi="Calibri"/>
      <w:b/>
      <w:bCs/>
      <w:sz w:val="28"/>
      <w:szCs w:val="28"/>
    </w:rPr>
  </w:style>
  <w:style w:type="paragraph" w:styleId="Nagwek7">
    <w:name w:val="heading 7"/>
    <w:basedOn w:val="Normalny"/>
    <w:next w:val="Normalny"/>
    <w:link w:val="Nagwek7Znak"/>
    <w:uiPriority w:val="99"/>
    <w:qFormat/>
    <w:rsid w:val="00F81EA6"/>
    <w:pPr>
      <w:widowControl/>
      <w:adjustRightInd/>
      <w:spacing w:before="240" w:after="60"/>
      <w:jc w:val="left"/>
      <w:textAlignment w:val="auto"/>
      <w:outlineLvl w:val="6"/>
    </w:pPr>
    <w:rPr>
      <w:rFonts w:ascii="Calibri" w:hAnsi="Calibri"/>
    </w:rPr>
  </w:style>
  <w:style w:type="paragraph" w:styleId="Nagwek8">
    <w:name w:val="heading 8"/>
    <w:basedOn w:val="Normalny"/>
    <w:next w:val="Normalny"/>
    <w:link w:val="Nagwek8Znak"/>
    <w:unhideWhenUsed/>
    <w:qFormat/>
    <w:rsid w:val="00F81EA6"/>
    <w:pPr>
      <w:widowControl/>
      <w:adjustRightInd/>
      <w:spacing w:before="240" w:after="60"/>
      <w:jc w:val="left"/>
      <w:textAlignment w:val="auto"/>
      <w:outlineLvl w:val="7"/>
    </w:pPr>
    <w:rPr>
      <w:rFonts w:ascii="Calibri" w:hAnsi="Calibri"/>
      <w:i/>
      <w:iCs/>
    </w:rPr>
  </w:style>
  <w:style w:type="paragraph" w:styleId="Nagwek9">
    <w:name w:val="heading 9"/>
    <w:basedOn w:val="Normalny"/>
    <w:next w:val="Normalny"/>
    <w:link w:val="Nagwek9Znak"/>
    <w:unhideWhenUsed/>
    <w:qFormat/>
    <w:rsid w:val="00F81EA6"/>
    <w:pPr>
      <w:widowControl/>
      <w:adjustRightInd/>
      <w:spacing w:before="240" w:after="60"/>
      <w:jc w:val="left"/>
      <w:textAlignment w:val="auto"/>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61AE2"/>
    <w:rPr>
      <w:color w:val="0000FF"/>
      <w:u w:val="single"/>
    </w:rPr>
  </w:style>
  <w:style w:type="character" w:customStyle="1" w:styleId="TekstpodstawowyZnak">
    <w:name w:val="Tekst podstawowy Znak"/>
    <w:aliases w:val="Tekst podstawowy Znak Znak Znak Znak"/>
    <w:basedOn w:val="Domylnaczcionkaakapitu"/>
    <w:link w:val="Tekstpodstawowy"/>
    <w:uiPriority w:val="99"/>
    <w:locked/>
    <w:rsid w:val="00D61AE2"/>
    <w:rPr>
      <w:sz w:val="24"/>
    </w:rPr>
  </w:style>
  <w:style w:type="paragraph" w:styleId="Tekstpodstawowy">
    <w:name w:val="Body Text"/>
    <w:aliases w:val="Tekst podstawowy Znak Znak Znak"/>
    <w:basedOn w:val="Normalny"/>
    <w:link w:val="TekstpodstawowyZnak"/>
    <w:uiPriority w:val="99"/>
    <w:unhideWhenUsed/>
    <w:rsid w:val="00D61AE2"/>
    <w:rPr>
      <w:rFonts w:asciiTheme="minorHAnsi" w:eastAsiaTheme="minorHAnsi" w:hAnsiTheme="minorHAnsi" w:cstheme="minorBidi"/>
      <w:szCs w:val="22"/>
      <w:lang w:eastAsia="en-US"/>
    </w:rPr>
  </w:style>
  <w:style w:type="character" w:customStyle="1" w:styleId="TekstpodstawowyZnak1">
    <w:name w:val="Tekst podstawowy Znak1"/>
    <w:basedOn w:val="Domylnaczcionkaakapitu"/>
    <w:uiPriority w:val="99"/>
    <w:semiHidden/>
    <w:rsid w:val="00D61AE2"/>
    <w:rPr>
      <w:rFonts w:ascii="Century" w:eastAsia="Times New Roman" w:hAnsi="Century" w:cs="Times New Roman"/>
      <w:sz w:val="24"/>
      <w:szCs w:val="24"/>
      <w:lang w:eastAsia="pl-PL"/>
    </w:rPr>
  </w:style>
  <w:style w:type="paragraph" w:styleId="Akapitzlist">
    <w:name w:val="List Paragraph"/>
    <w:basedOn w:val="Normalny"/>
    <w:link w:val="AkapitzlistZnak"/>
    <w:uiPriority w:val="34"/>
    <w:qFormat/>
    <w:rsid w:val="00B47FD2"/>
    <w:pPr>
      <w:ind w:left="720"/>
      <w:contextualSpacing/>
    </w:pPr>
  </w:style>
  <w:style w:type="character" w:customStyle="1" w:styleId="Nagwek2Znak">
    <w:name w:val="Nagłówek 2 Znak"/>
    <w:basedOn w:val="Domylnaczcionkaakapitu"/>
    <w:link w:val="Nagwek2"/>
    <w:uiPriority w:val="9"/>
    <w:rsid w:val="00294E89"/>
    <w:rPr>
      <w:rFonts w:asciiTheme="majorHAnsi" w:eastAsiaTheme="majorEastAsia" w:hAnsiTheme="majorHAnsi" w:cstheme="majorBidi"/>
      <w:b/>
      <w:bCs/>
      <w:color w:val="4472C4" w:themeColor="accent1"/>
      <w:sz w:val="26"/>
      <w:szCs w:val="26"/>
      <w:lang w:eastAsia="pl-PL"/>
    </w:rPr>
  </w:style>
  <w:style w:type="paragraph" w:styleId="Tekstprzypisudolnego">
    <w:name w:val="footnote text"/>
    <w:basedOn w:val="Normalny"/>
    <w:link w:val="TekstprzypisudolnegoZnak"/>
    <w:semiHidden/>
    <w:unhideWhenUsed/>
    <w:rsid w:val="00294E89"/>
    <w:rPr>
      <w:sz w:val="20"/>
      <w:szCs w:val="20"/>
    </w:rPr>
  </w:style>
  <w:style w:type="character" w:customStyle="1" w:styleId="TekstprzypisudolnegoZnak">
    <w:name w:val="Tekst przypisu dolnego Znak"/>
    <w:basedOn w:val="Domylnaczcionkaakapitu"/>
    <w:link w:val="Tekstprzypisudolnego"/>
    <w:semiHidden/>
    <w:rsid w:val="00294E89"/>
    <w:rPr>
      <w:rFonts w:ascii="Century" w:eastAsia="Times New Roman" w:hAnsi="Century" w:cs="Times New Roman"/>
      <w:sz w:val="20"/>
      <w:szCs w:val="20"/>
      <w:lang w:eastAsia="pl-PL"/>
    </w:rPr>
  </w:style>
  <w:style w:type="character" w:styleId="Odwoanieprzypisudolnego">
    <w:name w:val="footnote reference"/>
    <w:basedOn w:val="Domylnaczcionkaakapitu"/>
    <w:uiPriority w:val="99"/>
    <w:unhideWhenUsed/>
    <w:rsid w:val="00294E89"/>
    <w:rPr>
      <w:vertAlign w:val="superscript"/>
    </w:rPr>
  </w:style>
  <w:style w:type="table" w:styleId="Tabela-Siatka">
    <w:name w:val="Table Grid"/>
    <w:basedOn w:val="Standardowy"/>
    <w:uiPriority w:val="59"/>
    <w:rsid w:val="001B4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akcent11">
    <w:name w:val="Jasne cieniowanie — akcent 11"/>
    <w:basedOn w:val="Standardowy"/>
    <w:uiPriority w:val="60"/>
    <w:rsid w:val="00027F0A"/>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Jasnasiatkaakcent11">
    <w:name w:val="Jasna siatka — akcent 11"/>
    <w:basedOn w:val="Standardowy"/>
    <w:uiPriority w:val="62"/>
    <w:rsid w:val="00027F0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redniecieniowanie1akcent11">
    <w:name w:val="Średnie cieniowanie 1 — akcent 11"/>
    <w:basedOn w:val="Standardowy"/>
    <w:uiPriority w:val="63"/>
    <w:rsid w:val="00027F0A"/>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Nagwek1Znak">
    <w:name w:val="Nagłówek 1 Znak"/>
    <w:basedOn w:val="Domylnaczcionkaakapitu"/>
    <w:link w:val="Nagwek1"/>
    <w:rsid w:val="00660F52"/>
    <w:rPr>
      <w:rFonts w:asciiTheme="majorHAnsi" w:eastAsiaTheme="majorEastAsia" w:hAnsiTheme="majorHAnsi" w:cstheme="majorBidi"/>
      <w:b/>
      <w:bCs/>
      <w:color w:val="2F5496" w:themeColor="accent1" w:themeShade="BF"/>
      <w:sz w:val="28"/>
      <w:szCs w:val="28"/>
      <w:lang w:eastAsia="pl-PL"/>
    </w:rPr>
  </w:style>
  <w:style w:type="paragraph" w:styleId="Legenda">
    <w:name w:val="caption"/>
    <w:aliases w:val="podpisy"/>
    <w:basedOn w:val="Normalny"/>
    <w:next w:val="Normalny"/>
    <w:link w:val="LegendaZnak"/>
    <w:uiPriority w:val="35"/>
    <w:unhideWhenUsed/>
    <w:qFormat/>
    <w:rsid w:val="00645DAE"/>
    <w:pPr>
      <w:spacing w:after="200"/>
    </w:pPr>
    <w:rPr>
      <w:b/>
      <w:bCs/>
      <w:color w:val="4472C4" w:themeColor="accent1"/>
      <w:sz w:val="18"/>
      <w:szCs w:val="18"/>
    </w:rPr>
  </w:style>
  <w:style w:type="paragraph" w:styleId="NormalnyWeb">
    <w:name w:val="Normal (Web)"/>
    <w:basedOn w:val="Normalny"/>
    <w:uiPriority w:val="99"/>
    <w:rsid w:val="00FE70DC"/>
    <w:pPr>
      <w:widowControl/>
      <w:adjustRightInd/>
      <w:spacing w:before="100" w:beforeAutospacing="1" w:after="100" w:afterAutospacing="1"/>
      <w:jc w:val="left"/>
      <w:textAlignment w:val="auto"/>
    </w:pPr>
    <w:rPr>
      <w:rFonts w:ascii="Times New Roman" w:hAnsi="Times New Roman"/>
    </w:rPr>
  </w:style>
  <w:style w:type="paragraph" w:styleId="Tytu">
    <w:name w:val="Title"/>
    <w:basedOn w:val="Normalny"/>
    <w:link w:val="TytuZnak"/>
    <w:qFormat/>
    <w:rsid w:val="009E05D0"/>
    <w:pPr>
      <w:widowControl/>
      <w:adjustRightInd/>
      <w:jc w:val="center"/>
      <w:textAlignment w:val="auto"/>
    </w:pPr>
    <w:rPr>
      <w:rFonts w:ascii="Cambria" w:hAnsi="Cambria"/>
      <w:b/>
      <w:bCs/>
      <w:kern w:val="28"/>
      <w:sz w:val="32"/>
      <w:szCs w:val="32"/>
    </w:rPr>
  </w:style>
  <w:style w:type="character" w:customStyle="1" w:styleId="TytuZnak">
    <w:name w:val="Tytuł Znak"/>
    <w:basedOn w:val="Domylnaczcionkaakapitu"/>
    <w:link w:val="Tytu"/>
    <w:rsid w:val="009E05D0"/>
    <w:rPr>
      <w:rFonts w:ascii="Cambria" w:eastAsia="Times New Roman" w:hAnsi="Cambria" w:cs="Times New Roman"/>
      <w:b/>
      <w:bCs/>
      <w:kern w:val="28"/>
      <w:sz w:val="32"/>
      <w:szCs w:val="32"/>
    </w:rPr>
  </w:style>
  <w:style w:type="paragraph" w:styleId="Tekstdymka">
    <w:name w:val="Balloon Text"/>
    <w:basedOn w:val="Normalny"/>
    <w:link w:val="TekstdymkaZnak"/>
    <w:uiPriority w:val="99"/>
    <w:semiHidden/>
    <w:unhideWhenUsed/>
    <w:rsid w:val="009E05D0"/>
    <w:rPr>
      <w:rFonts w:ascii="Tahoma" w:hAnsi="Tahoma" w:cs="Tahoma"/>
      <w:sz w:val="16"/>
      <w:szCs w:val="16"/>
    </w:rPr>
  </w:style>
  <w:style w:type="character" w:customStyle="1" w:styleId="TekstdymkaZnak">
    <w:name w:val="Tekst dymka Znak"/>
    <w:basedOn w:val="Domylnaczcionkaakapitu"/>
    <w:link w:val="Tekstdymka"/>
    <w:uiPriority w:val="99"/>
    <w:semiHidden/>
    <w:rsid w:val="009E05D0"/>
    <w:rPr>
      <w:rFonts w:ascii="Tahoma" w:eastAsia="Times New Roman" w:hAnsi="Tahoma" w:cs="Tahoma"/>
      <w:sz w:val="16"/>
      <w:szCs w:val="16"/>
      <w:lang w:eastAsia="pl-PL"/>
    </w:rPr>
  </w:style>
  <w:style w:type="paragraph" w:styleId="Tekstpodstawowywcity">
    <w:name w:val="Body Text Indent"/>
    <w:basedOn w:val="Normalny"/>
    <w:link w:val="TekstpodstawowywcityZnak"/>
    <w:rsid w:val="00295BA3"/>
    <w:pPr>
      <w:widowControl/>
      <w:adjustRightInd/>
      <w:spacing w:after="120"/>
      <w:ind w:left="283"/>
      <w:jc w:val="left"/>
      <w:textAlignment w:val="auto"/>
    </w:pPr>
    <w:rPr>
      <w:rFonts w:ascii="Times New Roman" w:hAnsi="Times New Roman"/>
    </w:rPr>
  </w:style>
  <w:style w:type="character" w:customStyle="1" w:styleId="TekstpodstawowywcityZnak">
    <w:name w:val="Tekst podstawowy wcięty Znak"/>
    <w:basedOn w:val="Domylnaczcionkaakapitu"/>
    <w:link w:val="Tekstpodstawowywcity"/>
    <w:rsid w:val="00295BA3"/>
    <w:rPr>
      <w:rFonts w:ascii="Times New Roman" w:eastAsia="Times New Roman" w:hAnsi="Times New Roman" w:cs="Times New Roman"/>
      <w:sz w:val="24"/>
      <w:szCs w:val="24"/>
    </w:rPr>
  </w:style>
  <w:style w:type="character" w:customStyle="1" w:styleId="AkapitzlistZnak">
    <w:name w:val="Akapit z listą Znak"/>
    <w:link w:val="Akapitzlist"/>
    <w:uiPriority w:val="34"/>
    <w:rsid w:val="00BB7CD5"/>
    <w:rPr>
      <w:rFonts w:ascii="Century" w:eastAsia="Times New Roman" w:hAnsi="Century" w:cs="Times New Roman"/>
      <w:sz w:val="24"/>
      <w:szCs w:val="24"/>
      <w:lang w:eastAsia="pl-PL"/>
    </w:rPr>
  </w:style>
  <w:style w:type="paragraph" w:customStyle="1" w:styleId="wypunktowane">
    <w:name w:val="wypunktowane"/>
    <w:basedOn w:val="Akapitzlist"/>
    <w:link w:val="wypunktowaneZnak"/>
    <w:qFormat/>
    <w:rsid w:val="00F13319"/>
    <w:pPr>
      <w:widowControl/>
      <w:numPr>
        <w:numId w:val="5"/>
      </w:numPr>
      <w:adjustRightInd/>
      <w:spacing w:after="120" w:line="276" w:lineRule="auto"/>
      <w:ind w:left="720"/>
      <w:textAlignment w:val="auto"/>
    </w:pPr>
    <w:rPr>
      <w:rFonts w:ascii="Calibri" w:eastAsia="Calibri" w:hAnsi="Calibri"/>
      <w:sz w:val="22"/>
      <w:szCs w:val="20"/>
    </w:rPr>
  </w:style>
  <w:style w:type="character" w:customStyle="1" w:styleId="wypunktowaneZnak">
    <w:name w:val="wypunktowane Znak"/>
    <w:link w:val="wypunktowane"/>
    <w:rsid w:val="00F13319"/>
    <w:rPr>
      <w:rFonts w:ascii="Calibri" w:eastAsia="Calibri" w:hAnsi="Calibri" w:cs="Times New Roman"/>
      <w:szCs w:val="20"/>
      <w:lang w:eastAsia="pl-PL"/>
    </w:rPr>
  </w:style>
  <w:style w:type="character" w:customStyle="1" w:styleId="Nagwek3Znak">
    <w:name w:val="Nagłówek 3 Znak"/>
    <w:basedOn w:val="Domylnaczcionkaakapitu"/>
    <w:link w:val="Nagwek3"/>
    <w:uiPriority w:val="9"/>
    <w:rsid w:val="00F81EA6"/>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F81EA6"/>
    <w:rPr>
      <w:rFonts w:ascii="Calibri" w:eastAsia="Times New Roman" w:hAnsi="Calibri" w:cs="Times New Roman"/>
      <w:b/>
      <w:bCs/>
      <w:sz w:val="28"/>
      <w:szCs w:val="28"/>
    </w:rPr>
  </w:style>
  <w:style w:type="character" w:customStyle="1" w:styleId="Nagwek7Znak">
    <w:name w:val="Nagłówek 7 Znak"/>
    <w:basedOn w:val="Domylnaczcionkaakapitu"/>
    <w:link w:val="Nagwek7"/>
    <w:uiPriority w:val="99"/>
    <w:rsid w:val="00F81EA6"/>
    <w:rPr>
      <w:rFonts w:ascii="Calibri" w:eastAsia="Times New Roman" w:hAnsi="Calibri" w:cs="Times New Roman"/>
      <w:sz w:val="24"/>
      <w:szCs w:val="24"/>
    </w:rPr>
  </w:style>
  <w:style w:type="character" w:customStyle="1" w:styleId="Nagwek8Znak">
    <w:name w:val="Nagłówek 8 Znak"/>
    <w:basedOn w:val="Domylnaczcionkaakapitu"/>
    <w:link w:val="Nagwek8"/>
    <w:rsid w:val="00F81EA6"/>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F81EA6"/>
    <w:rPr>
      <w:rFonts w:ascii="Cambria" w:eastAsia="Times New Roman" w:hAnsi="Cambria" w:cs="Times New Roman"/>
      <w:sz w:val="20"/>
      <w:szCs w:val="20"/>
    </w:rPr>
  </w:style>
  <w:style w:type="paragraph" w:styleId="Bezodstpw">
    <w:name w:val="No Spacing"/>
    <w:link w:val="BezodstpwZnak"/>
    <w:uiPriority w:val="1"/>
    <w:qFormat/>
    <w:rsid w:val="00F81EA6"/>
    <w:pPr>
      <w:spacing w:after="0" w:line="240" w:lineRule="auto"/>
    </w:pPr>
    <w:rPr>
      <w:rFonts w:ascii="Calibri" w:eastAsia="Times New Roman" w:hAnsi="Calibri" w:cs="Calibri"/>
    </w:rPr>
  </w:style>
  <w:style w:type="paragraph" w:styleId="Stopka">
    <w:name w:val="footer"/>
    <w:basedOn w:val="Normalny"/>
    <w:link w:val="StopkaZnak"/>
    <w:uiPriority w:val="99"/>
    <w:rsid w:val="00F81EA6"/>
    <w:pPr>
      <w:widowControl/>
      <w:tabs>
        <w:tab w:val="center" w:pos="4536"/>
        <w:tab w:val="right" w:pos="9072"/>
      </w:tabs>
      <w:adjustRightInd/>
      <w:jc w:val="left"/>
      <w:textAlignment w:val="auto"/>
    </w:pPr>
    <w:rPr>
      <w:rFonts w:ascii="Times New Roman" w:hAnsi="Times New Roman"/>
    </w:rPr>
  </w:style>
  <w:style w:type="character" w:customStyle="1" w:styleId="StopkaZnak">
    <w:name w:val="Stopka Znak"/>
    <w:basedOn w:val="Domylnaczcionkaakapitu"/>
    <w:link w:val="Stopka"/>
    <w:uiPriority w:val="99"/>
    <w:rsid w:val="00F81EA6"/>
    <w:rPr>
      <w:rFonts w:ascii="Times New Roman" w:eastAsia="Times New Roman" w:hAnsi="Times New Roman" w:cs="Times New Roman"/>
      <w:sz w:val="24"/>
      <w:szCs w:val="24"/>
    </w:rPr>
  </w:style>
  <w:style w:type="character" w:styleId="Numerstrony">
    <w:name w:val="page number"/>
    <w:basedOn w:val="Domylnaczcionkaakapitu"/>
    <w:rsid w:val="00F81EA6"/>
  </w:style>
  <w:style w:type="character" w:styleId="Odwoaniedokomentarza">
    <w:name w:val="annotation reference"/>
    <w:semiHidden/>
    <w:rsid w:val="00F81EA6"/>
    <w:rPr>
      <w:sz w:val="16"/>
      <w:szCs w:val="16"/>
    </w:rPr>
  </w:style>
  <w:style w:type="paragraph" w:customStyle="1" w:styleId="p1">
    <w:name w:val="p1"/>
    <w:basedOn w:val="Normalny"/>
    <w:rsid w:val="00F81EA6"/>
    <w:pPr>
      <w:widowControl/>
      <w:adjustRightInd/>
      <w:spacing w:before="100" w:beforeAutospacing="1" w:after="100" w:afterAutospacing="1"/>
      <w:jc w:val="left"/>
      <w:textAlignment w:val="auto"/>
    </w:pPr>
    <w:rPr>
      <w:rFonts w:ascii="Times New Roman" w:hAnsi="Times New Roman"/>
    </w:rPr>
  </w:style>
  <w:style w:type="paragraph" w:styleId="Tekstpodstawowy2">
    <w:name w:val="Body Text 2"/>
    <w:basedOn w:val="Normalny"/>
    <w:link w:val="Tekstpodstawowy2Znak"/>
    <w:rsid w:val="00F81EA6"/>
    <w:pPr>
      <w:widowControl/>
      <w:adjustRightInd/>
      <w:textAlignment w:val="auto"/>
    </w:pPr>
    <w:rPr>
      <w:rFonts w:ascii="Times New Roman" w:hAnsi="Times New Roman"/>
    </w:rPr>
  </w:style>
  <w:style w:type="character" w:customStyle="1" w:styleId="Tekstpodstawowy2Znak">
    <w:name w:val="Tekst podstawowy 2 Znak"/>
    <w:basedOn w:val="Domylnaczcionkaakapitu"/>
    <w:link w:val="Tekstpodstawowy2"/>
    <w:rsid w:val="00F81EA6"/>
    <w:rPr>
      <w:rFonts w:ascii="Times New Roman" w:eastAsia="Times New Roman" w:hAnsi="Times New Roman" w:cs="Times New Roman"/>
      <w:sz w:val="24"/>
      <w:szCs w:val="24"/>
    </w:rPr>
  </w:style>
  <w:style w:type="character" w:customStyle="1" w:styleId="TekstprzypisukocowegoZnak">
    <w:name w:val="Tekst przypisu końcowego Znak"/>
    <w:semiHidden/>
    <w:locked/>
    <w:rsid w:val="00F81EA6"/>
  </w:style>
  <w:style w:type="character" w:styleId="Odwoanieprzypisukocowego">
    <w:name w:val="endnote reference"/>
    <w:semiHidden/>
    <w:rsid w:val="00F81EA6"/>
    <w:rPr>
      <w:vertAlign w:val="superscript"/>
    </w:rPr>
  </w:style>
  <w:style w:type="character" w:styleId="Pogrubienie">
    <w:name w:val="Strong"/>
    <w:uiPriority w:val="22"/>
    <w:qFormat/>
    <w:rsid w:val="00F81EA6"/>
    <w:rPr>
      <w:b/>
      <w:bCs/>
    </w:rPr>
  </w:style>
  <w:style w:type="paragraph" w:styleId="Nagwek">
    <w:name w:val="header"/>
    <w:basedOn w:val="Normalny"/>
    <w:link w:val="NagwekZnak"/>
    <w:rsid w:val="00F81EA6"/>
    <w:pPr>
      <w:widowControl/>
      <w:tabs>
        <w:tab w:val="center" w:pos="4536"/>
        <w:tab w:val="right" w:pos="9072"/>
      </w:tabs>
      <w:adjustRightInd/>
      <w:jc w:val="left"/>
      <w:textAlignment w:val="auto"/>
    </w:pPr>
    <w:rPr>
      <w:rFonts w:ascii="Times New Roman" w:hAnsi="Times New Roman"/>
    </w:rPr>
  </w:style>
  <w:style w:type="character" w:customStyle="1" w:styleId="NagwekZnak">
    <w:name w:val="Nagłówek Znak"/>
    <w:basedOn w:val="Domylnaczcionkaakapitu"/>
    <w:link w:val="Nagwek"/>
    <w:rsid w:val="00F81EA6"/>
    <w:rPr>
      <w:rFonts w:ascii="Times New Roman" w:eastAsia="Times New Roman" w:hAnsi="Times New Roman" w:cs="Times New Roman"/>
      <w:sz w:val="24"/>
      <w:szCs w:val="24"/>
    </w:rPr>
  </w:style>
  <w:style w:type="paragraph" w:styleId="Tekstblokowy">
    <w:name w:val="Block Text"/>
    <w:basedOn w:val="Normalny"/>
    <w:rsid w:val="00F81EA6"/>
    <w:pPr>
      <w:widowControl/>
      <w:adjustRightInd/>
      <w:ind w:left="-360" w:right="-290"/>
      <w:textAlignment w:val="auto"/>
    </w:pPr>
    <w:rPr>
      <w:rFonts w:ascii="Calibri" w:hAnsi="Calibri" w:cs="Calibri"/>
      <w:i/>
      <w:iCs/>
      <w:sz w:val="20"/>
      <w:szCs w:val="20"/>
      <w:lang w:val="en-US" w:eastAsia="en-US"/>
    </w:rPr>
  </w:style>
  <w:style w:type="paragraph" w:styleId="Tekstpodstawowywcity3">
    <w:name w:val="Body Text Indent 3"/>
    <w:basedOn w:val="Normalny"/>
    <w:link w:val="Tekstpodstawowywcity3Znak"/>
    <w:rsid w:val="00F81EA6"/>
    <w:pPr>
      <w:suppressAutoHyphens/>
      <w:adjustRightInd/>
      <w:spacing w:after="120" w:line="100" w:lineRule="atLeast"/>
      <w:ind w:left="283"/>
      <w:jc w:val="left"/>
      <w:textAlignment w:val="auto"/>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rsid w:val="00F81EA6"/>
    <w:rPr>
      <w:rFonts w:ascii="Times New Roman" w:eastAsia="Times New Roman" w:hAnsi="Times New Roman" w:cs="Times New Roman"/>
      <w:sz w:val="16"/>
      <w:szCs w:val="16"/>
    </w:rPr>
  </w:style>
  <w:style w:type="paragraph" w:styleId="Tekstpodstawowy3">
    <w:name w:val="Body Text 3"/>
    <w:basedOn w:val="Normalny"/>
    <w:link w:val="Tekstpodstawowy3Znak"/>
    <w:rsid w:val="00F81EA6"/>
    <w:pPr>
      <w:widowControl/>
      <w:adjustRightInd/>
      <w:spacing w:after="120"/>
      <w:jc w:val="left"/>
      <w:textAlignment w:val="auto"/>
    </w:pPr>
    <w:rPr>
      <w:rFonts w:ascii="Times New Roman" w:hAnsi="Times New Roman"/>
      <w:sz w:val="16"/>
      <w:szCs w:val="16"/>
    </w:rPr>
  </w:style>
  <w:style w:type="character" w:customStyle="1" w:styleId="Tekstpodstawowy3Znak">
    <w:name w:val="Tekst podstawowy 3 Znak"/>
    <w:basedOn w:val="Domylnaczcionkaakapitu"/>
    <w:link w:val="Tekstpodstawowy3"/>
    <w:rsid w:val="00F81EA6"/>
    <w:rPr>
      <w:rFonts w:ascii="Times New Roman" w:eastAsia="Times New Roman" w:hAnsi="Times New Roman" w:cs="Times New Roman"/>
      <w:sz w:val="16"/>
      <w:szCs w:val="16"/>
    </w:rPr>
  </w:style>
  <w:style w:type="paragraph" w:customStyle="1" w:styleId="Default">
    <w:name w:val="Default"/>
    <w:rsid w:val="00F81EA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F81EA6"/>
    <w:pPr>
      <w:widowControl/>
      <w:adjustRightInd/>
      <w:spacing w:after="200" w:line="276" w:lineRule="auto"/>
      <w:ind w:left="720"/>
      <w:jc w:val="left"/>
      <w:textAlignment w:val="auto"/>
    </w:pPr>
    <w:rPr>
      <w:rFonts w:ascii="Calibri" w:hAnsi="Calibri" w:cs="Calibri"/>
      <w:sz w:val="22"/>
      <w:szCs w:val="22"/>
      <w:lang w:eastAsia="en-US"/>
    </w:rPr>
  </w:style>
  <w:style w:type="paragraph" w:customStyle="1" w:styleId="zw">
    <w:name w:val="zw"/>
    <w:basedOn w:val="Normalny"/>
    <w:rsid w:val="00F81EA6"/>
    <w:pPr>
      <w:widowControl/>
      <w:adjustRightInd/>
      <w:spacing w:before="100" w:beforeAutospacing="1" w:after="100" w:afterAutospacing="1"/>
      <w:jc w:val="left"/>
      <w:textAlignment w:val="auto"/>
    </w:pPr>
    <w:rPr>
      <w:rFonts w:ascii="Times New Roman" w:hAnsi="Times New Roman"/>
    </w:rPr>
  </w:style>
  <w:style w:type="character" w:styleId="Uwydatnienie">
    <w:name w:val="Emphasis"/>
    <w:uiPriority w:val="20"/>
    <w:qFormat/>
    <w:rsid w:val="00F81EA6"/>
    <w:rPr>
      <w:i/>
      <w:iCs/>
    </w:rPr>
  </w:style>
  <w:style w:type="paragraph" w:customStyle="1" w:styleId="kropki">
    <w:name w:val="kropki"/>
    <w:basedOn w:val="Normalny"/>
    <w:rsid w:val="00F81EA6"/>
    <w:pPr>
      <w:widowControl/>
      <w:adjustRightInd/>
      <w:spacing w:before="40" w:after="40"/>
      <w:jc w:val="left"/>
      <w:textAlignment w:val="auto"/>
    </w:pPr>
    <w:rPr>
      <w:rFonts w:ascii="Arial" w:hAnsi="Arial" w:cs="Arial"/>
      <w:color w:val="000000"/>
      <w:sz w:val="22"/>
      <w:szCs w:val="22"/>
    </w:rPr>
  </w:style>
  <w:style w:type="paragraph" w:styleId="Spistreci1">
    <w:name w:val="toc 1"/>
    <w:basedOn w:val="Normalny"/>
    <w:next w:val="Normalny"/>
    <w:autoRedefine/>
    <w:uiPriority w:val="39"/>
    <w:rsid w:val="00F81EA6"/>
    <w:pPr>
      <w:widowControl/>
      <w:tabs>
        <w:tab w:val="left" w:pos="0"/>
        <w:tab w:val="right" w:leader="dot" w:pos="9628"/>
      </w:tabs>
      <w:adjustRightInd/>
      <w:spacing w:line="360" w:lineRule="auto"/>
      <w:ind w:left="426" w:hanging="426"/>
      <w:textAlignment w:val="auto"/>
    </w:pPr>
    <w:rPr>
      <w:rFonts w:ascii="Arial" w:hAnsi="Arial" w:cs="Arial"/>
      <w:b/>
      <w:bCs/>
      <w:color w:val="000000"/>
      <w:sz w:val="22"/>
      <w:szCs w:val="22"/>
    </w:rPr>
  </w:style>
  <w:style w:type="paragraph" w:customStyle="1" w:styleId="nprtytul">
    <w:name w:val="npr_tytul"/>
    <w:basedOn w:val="Normalny"/>
    <w:next w:val="Normalny"/>
    <w:rsid w:val="00F81EA6"/>
    <w:pPr>
      <w:widowControl/>
      <w:autoSpaceDE w:val="0"/>
      <w:autoSpaceDN w:val="0"/>
      <w:jc w:val="left"/>
      <w:textAlignment w:val="auto"/>
    </w:pPr>
    <w:rPr>
      <w:rFonts w:ascii="Arial" w:hAnsi="Arial" w:cs="Arial"/>
    </w:rPr>
  </w:style>
  <w:style w:type="paragraph" w:customStyle="1" w:styleId="Akapitzlist11">
    <w:name w:val="Akapit z listą11"/>
    <w:basedOn w:val="Normalny"/>
    <w:uiPriority w:val="99"/>
    <w:rsid w:val="00F81EA6"/>
    <w:pPr>
      <w:widowControl/>
      <w:adjustRightInd/>
      <w:spacing w:before="120" w:line="360" w:lineRule="auto"/>
      <w:ind w:left="720"/>
      <w:jc w:val="left"/>
      <w:textAlignment w:val="auto"/>
    </w:pPr>
    <w:rPr>
      <w:rFonts w:ascii="Cambria" w:hAnsi="Cambria" w:cs="Cambria"/>
      <w:sz w:val="22"/>
      <w:szCs w:val="22"/>
      <w:lang w:eastAsia="en-US"/>
    </w:rPr>
  </w:style>
  <w:style w:type="paragraph" w:customStyle="1" w:styleId="DefinitionTerm">
    <w:name w:val="Definition Term"/>
    <w:basedOn w:val="Normalny"/>
    <w:next w:val="Normalny"/>
    <w:rsid w:val="00F81EA6"/>
    <w:pPr>
      <w:widowControl/>
      <w:adjustRightInd/>
      <w:jc w:val="left"/>
      <w:textAlignment w:val="auto"/>
    </w:pPr>
    <w:rPr>
      <w:rFonts w:ascii="Times New Roman" w:hAnsi="Times New Roman"/>
    </w:rPr>
  </w:style>
  <w:style w:type="character" w:customStyle="1" w:styleId="apple-converted-space">
    <w:name w:val="apple-converted-space"/>
    <w:rsid w:val="00F81EA6"/>
  </w:style>
  <w:style w:type="paragraph" w:styleId="Tekstprzypisukocowego">
    <w:name w:val="endnote text"/>
    <w:basedOn w:val="Normalny"/>
    <w:link w:val="TekstprzypisukocowegoZnak1"/>
    <w:uiPriority w:val="99"/>
    <w:semiHidden/>
    <w:unhideWhenUsed/>
    <w:rsid w:val="00F81EA6"/>
    <w:pPr>
      <w:widowControl/>
      <w:adjustRightInd/>
      <w:jc w:val="left"/>
      <w:textAlignment w:val="auto"/>
    </w:pPr>
    <w:rPr>
      <w:rFonts w:ascii="Times New Roman" w:hAnsi="Times New Roman"/>
      <w:sz w:val="20"/>
      <w:szCs w:val="20"/>
    </w:rPr>
  </w:style>
  <w:style w:type="character" w:customStyle="1" w:styleId="TekstprzypisukocowegoZnak1">
    <w:name w:val="Tekst przypisu końcowego Znak1"/>
    <w:basedOn w:val="Domylnaczcionkaakapitu"/>
    <w:link w:val="Tekstprzypisukocowego"/>
    <w:uiPriority w:val="99"/>
    <w:semiHidden/>
    <w:rsid w:val="00F81EA6"/>
    <w:rPr>
      <w:rFonts w:ascii="Times New Roman" w:eastAsia="Times New Roman" w:hAnsi="Times New Roman" w:cs="Times New Roman"/>
      <w:sz w:val="20"/>
      <w:szCs w:val="20"/>
    </w:rPr>
  </w:style>
  <w:style w:type="paragraph" w:customStyle="1" w:styleId="Akapitzlist2">
    <w:name w:val="Akapit z listą2"/>
    <w:basedOn w:val="Normalny"/>
    <w:rsid w:val="00F81EA6"/>
    <w:pPr>
      <w:widowControl/>
      <w:adjustRightInd/>
      <w:spacing w:after="200" w:line="276" w:lineRule="auto"/>
      <w:ind w:left="720"/>
      <w:contextualSpacing/>
      <w:jc w:val="left"/>
      <w:textAlignment w:val="auto"/>
    </w:pPr>
    <w:rPr>
      <w:rFonts w:ascii="Calibri" w:hAnsi="Calibri"/>
      <w:sz w:val="22"/>
      <w:szCs w:val="22"/>
      <w:lang w:eastAsia="en-US"/>
    </w:rPr>
  </w:style>
  <w:style w:type="paragraph" w:styleId="Tekstkomentarza">
    <w:name w:val="annotation text"/>
    <w:basedOn w:val="Normalny"/>
    <w:link w:val="TekstkomentarzaZnak"/>
    <w:uiPriority w:val="99"/>
    <w:unhideWhenUsed/>
    <w:rsid w:val="00F81EA6"/>
    <w:pPr>
      <w:widowControl/>
      <w:adjustRightInd/>
      <w:jc w:val="left"/>
      <w:textAlignment w:val="auto"/>
    </w:pPr>
    <w:rPr>
      <w:rFonts w:ascii="Times New Roman" w:hAnsi="Times New Roman"/>
      <w:sz w:val="20"/>
      <w:szCs w:val="20"/>
    </w:rPr>
  </w:style>
  <w:style w:type="character" w:customStyle="1" w:styleId="TekstkomentarzaZnak">
    <w:name w:val="Tekst komentarza Znak"/>
    <w:basedOn w:val="Domylnaczcionkaakapitu"/>
    <w:link w:val="Tekstkomentarza"/>
    <w:uiPriority w:val="99"/>
    <w:rsid w:val="00F81EA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81EA6"/>
    <w:rPr>
      <w:b/>
      <w:bCs/>
    </w:rPr>
  </w:style>
  <w:style w:type="character" w:customStyle="1" w:styleId="TematkomentarzaZnak">
    <w:name w:val="Temat komentarza Znak"/>
    <w:basedOn w:val="TekstkomentarzaZnak"/>
    <w:link w:val="Tematkomentarza"/>
    <w:uiPriority w:val="99"/>
    <w:semiHidden/>
    <w:rsid w:val="00F81EA6"/>
    <w:rPr>
      <w:rFonts w:ascii="Times New Roman" w:eastAsia="Times New Roman" w:hAnsi="Times New Roman" w:cs="Times New Roman"/>
      <w:b/>
      <w:bCs/>
      <w:sz w:val="20"/>
      <w:szCs w:val="20"/>
    </w:rPr>
  </w:style>
  <w:style w:type="paragraph" w:customStyle="1" w:styleId="tekstwtabeli">
    <w:name w:val="tekst w tabeli"/>
    <w:basedOn w:val="Normalny"/>
    <w:link w:val="tekstwtabeliZnak"/>
    <w:qFormat/>
    <w:rsid w:val="00F81EA6"/>
    <w:pPr>
      <w:widowControl/>
      <w:adjustRightInd/>
      <w:textAlignment w:val="auto"/>
    </w:pPr>
    <w:rPr>
      <w:rFonts w:ascii="Calibri" w:eastAsia="Calibri" w:hAnsi="Calibri"/>
      <w:bCs/>
      <w:sz w:val="20"/>
      <w:szCs w:val="20"/>
      <w:lang w:eastAsia="en-US"/>
    </w:rPr>
  </w:style>
  <w:style w:type="character" w:customStyle="1" w:styleId="tekstwtabeliZnak">
    <w:name w:val="tekst w tabeli Znak"/>
    <w:link w:val="tekstwtabeli"/>
    <w:rsid w:val="00F81EA6"/>
    <w:rPr>
      <w:rFonts w:ascii="Calibri" w:eastAsia="Calibri" w:hAnsi="Calibri" w:cs="Times New Roman"/>
      <w:bCs/>
      <w:sz w:val="20"/>
      <w:szCs w:val="20"/>
    </w:rPr>
  </w:style>
  <w:style w:type="paragraph" w:customStyle="1" w:styleId="tekst">
    <w:name w:val="tekst"/>
    <w:basedOn w:val="Normalny"/>
    <w:link w:val="tekstZnak"/>
    <w:qFormat/>
    <w:rsid w:val="00F81EA6"/>
    <w:pPr>
      <w:widowControl/>
      <w:adjustRightInd/>
      <w:spacing w:after="200" w:line="276" w:lineRule="auto"/>
      <w:textAlignment w:val="auto"/>
    </w:pPr>
    <w:rPr>
      <w:rFonts w:ascii="Calibri" w:eastAsia="Calibri" w:hAnsi="Calibri"/>
      <w:sz w:val="20"/>
      <w:szCs w:val="20"/>
      <w:lang w:eastAsia="en-US"/>
    </w:rPr>
  </w:style>
  <w:style w:type="character" w:customStyle="1" w:styleId="tekstZnak">
    <w:name w:val="tekst Znak"/>
    <w:link w:val="tekst"/>
    <w:rsid w:val="00F81EA6"/>
    <w:rPr>
      <w:rFonts w:ascii="Calibri" w:eastAsia="Calibri" w:hAnsi="Calibri" w:cs="Times New Roman"/>
      <w:sz w:val="20"/>
      <w:szCs w:val="20"/>
    </w:rPr>
  </w:style>
  <w:style w:type="character" w:customStyle="1" w:styleId="LegendaZnak">
    <w:name w:val="Legenda Znak"/>
    <w:aliases w:val="podpisy Znak"/>
    <w:link w:val="Legenda"/>
    <w:uiPriority w:val="35"/>
    <w:rsid w:val="00F81EA6"/>
    <w:rPr>
      <w:rFonts w:ascii="Century" w:eastAsia="Times New Roman" w:hAnsi="Century" w:cs="Times New Roman"/>
      <w:b/>
      <w:bCs/>
      <w:color w:val="4472C4" w:themeColor="accent1"/>
      <w:sz w:val="18"/>
      <w:szCs w:val="18"/>
      <w:lang w:eastAsia="pl-PL"/>
    </w:rPr>
  </w:style>
  <w:style w:type="paragraph" w:customStyle="1" w:styleId="rdo">
    <w:name w:val="Źródło"/>
    <w:basedOn w:val="Legenda"/>
    <w:link w:val="rdoZnak"/>
    <w:qFormat/>
    <w:rsid w:val="00F81EA6"/>
    <w:pPr>
      <w:widowControl/>
      <w:adjustRightInd/>
      <w:spacing w:after="240"/>
      <w:textAlignment w:val="auto"/>
    </w:pPr>
    <w:rPr>
      <w:rFonts w:ascii="Calibri" w:eastAsia="Calibri" w:hAnsi="Calibri"/>
      <w:i/>
      <w:color w:val="244061"/>
      <w:szCs w:val="14"/>
      <w:lang w:eastAsia="en-US"/>
    </w:rPr>
  </w:style>
  <w:style w:type="character" w:customStyle="1" w:styleId="rdoZnak">
    <w:name w:val="Źródło Znak"/>
    <w:link w:val="rdo"/>
    <w:rsid w:val="00F81EA6"/>
    <w:rPr>
      <w:rFonts w:ascii="Calibri" w:eastAsia="Calibri" w:hAnsi="Calibri" w:cs="Times New Roman"/>
      <w:b/>
      <w:bCs/>
      <w:i/>
      <w:color w:val="244061"/>
      <w:sz w:val="18"/>
      <w:szCs w:val="14"/>
    </w:rPr>
  </w:style>
  <w:style w:type="table" w:customStyle="1" w:styleId="Jasnecieniowanieakcent12">
    <w:name w:val="Jasne cieniowanie — akcent 12"/>
    <w:basedOn w:val="Standardowy"/>
    <w:uiPriority w:val="60"/>
    <w:rsid w:val="00F81EA6"/>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elasiatki2akcent12">
    <w:name w:val="Tabela siatki 2 — akcent 12"/>
    <w:basedOn w:val="Standardowy"/>
    <w:uiPriority w:val="47"/>
    <w:rsid w:val="00F81EA6"/>
    <w:pPr>
      <w:spacing w:after="0" w:line="240" w:lineRule="auto"/>
    </w:pPr>
    <w:rPr>
      <w:rFonts w:ascii="Calibri" w:eastAsia="Calibri" w:hAnsi="Calibri" w:cs="Times New Roman"/>
      <w:sz w:val="20"/>
      <w:szCs w:val="20"/>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elasiatki2akcent31">
    <w:name w:val="Tabela siatki 2 — akcent 31"/>
    <w:basedOn w:val="Standardowy"/>
    <w:uiPriority w:val="47"/>
    <w:rsid w:val="00F81EA6"/>
    <w:pPr>
      <w:spacing w:after="0" w:line="240" w:lineRule="auto"/>
    </w:pPr>
    <w:rPr>
      <w:rFonts w:ascii="Calibri" w:eastAsia="Calibri" w:hAnsi="Calibri" w:cs="Times New Roman"/>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dtn">
    <w:name w:val="dtn"/>
    <w:basedOn w:val="Normalny"/>
    <w:rsid w:val="00F81EA6"/>
    <w:pPr>
      <w:widowControl/>
      <w:adjustRightInd/>
      <w:spacing w:before="100" w:beforeAutospacing="1" w:after="100" w:afterAutospacing="1"/>
      <w:jc w:val="left"/>
      <w:textAlignment w:val="auto"/>
    </w:pPr>
    <w:rPr>
      <w:rFonts w:ascii="Times New Roman" w:hAnsi="Times New Roman"/>
    </w:rPr>
  </w:style>
  <w:style w:type="paragraph" w:customStyle="1" w:styleId="dtz">
    <w:name w:val="dtz"/>
    <w:basedOn w:val="Normalny"/>
    <w:rsid w:val="00F81EA6"/>
    <w:pPr>
      <w:widowControl/>
      <w:adjustRightInd/>
      <w:spacing w:before="100" w:beforeAutospacing="1" w:after="100" w:afterAutospacing="1"/>
      <w:jc w:val="left"/>
      <w:textAlignment w:val="auto"/>
    </w:pPr>
    <w:rPr>
      <w:rFonts w:ascii="Times New Roman" w:hAnsi="Times New Roman"/>
    </w:rPr>
  </w:style>
  <w:style w:type="paragraph" w:customStyle="1" w:styleId="dtu">
    <w:name w:val="dtu"/>
    <w:basedOn w:val="Normalny"/>
    <w:rsid w:val="00F81EA6"/>
    <w:pPr>
      <w:widowControl/>
      <w:adjustRightInd/>
      <w:spacing w:before="100" w:beforeAutospacing="1" w:after="100" w:afterAutospacing="1"/>
      <w:jc w:val="left"/>
      <w:textAlignment w:val="auto"/>
    </w:pPr>
    <w:rPr>
      <w:rFonts w:ascii="Times New Roman" w:hAnsi="Times New Roman"/>
    </w:rPr>
  </w:style>
  <w:style w:type="table" w:styleId="redniasiatka3akcent1">
    <w:name w:val="Medium Grid 3 Accent 1"/>
    <w:basedOn w:val="Standardowy"/>
    <w:uiPriority w:val="69"/>
    <w:rsid w:val="00F81EA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redniasiatka1akcent5">
    <w:name w:val="Medium Grid 1 Accent 5"/>
    <w:basedOn w:val="Standardowy"/>
    <w:uiPriority w:val="67"/>
    <w:rsid w:val="00F81EA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Jasnalistaakcent5">
    <w:name w:val="Light List Accent 5"/>
    <w:basedOn w:val="Standardowy"/>
    <w:uiPriority w:val="61"/>
    <w:rsid w:val="00F81EA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Wyrnil">
    <w:name w:val="Wyróżnil"/>
    <w:basedOn w:val="Normalny"/>
    <w:link w:val="WyrnilZnak"/>
    <w:qFormat/>
    <w:rsid w:val="00F81EA6"/>
    <w:pPr>
      <w:widowControl/>
      <w:pBdr>
        <w:bottom w:val="double" w:sz="4" w:space="1" w:color="92CDDC"/>
      </w:pBdr>
      <w:adjustRightInd/>
      <w:spacing w:after="240" w:line="360" w:lineRule="auto"/>
      <w:textAlignment w:val="auto"/>
    </w:pPr>
    <w:rPr>
      <w:rFonts w:ascii="Calibri" w:eastAsia="Calibri" w:hAnsi="Calibri"/>
      <w:b/>
      <w:bCs/>
      <w:color w:val="365F91"/>
      <w:szCs w:val="20"/>
    </w:rPr>
  </w:style>
  <w:style w:type="character" w:customStyle="1" w:styleId="WyrnilZnak">
    <w:name w:val="Wyróżnil Znak"/>
    <w:link w:val="Wyrnil"/>
    <w:rsid w:val="00F81EA6"/>
    <w:rPr>
      <w:rFonts w:ascii="Calibri" w:eastAsia="Calibri" w:hAnsi="Calibri" w:cs="Times New Roman"/>
      <w:b/>
      <w:bCs/>
      <w:color w:val="365F91"/>
      <w:sz w:val="24"/>
      <w:szCs w:val="20"/>
    </w:rPr>
  </w:style>
  <w:style w:type="character" w:customStyle="1" w:styleId="Znakiprzypiswdolnych">
    <w:name w:val="Znaki przypisów dolnych"/>
    <w:rsid w:val="00F81EA6"/>
  </w:style>
  <w:style w:type="paragraph" w:styleId="Nagwekspisutreci">
    <w:name w:val="TOC Heading"/>
    <w:basedOn w:val="Nagwek1"/>
    <w:next w:val="Normalny"/>
    <w:uiPriority w:val="39"/>
    <w:semiHidden/>
    <w:unhideWhenUsed/>
    <w:qFormat/>
    <w:rsid w:val="00F81EA6"/>
    <w:pPr>
      <w:widowControl/>
      <w:adjustRightInd/>
      <w:spacing w:line="276" w:lineRule="auto"/>
      <w:jc w:val="left"/>
      <w:textAlignment w:val="auto"/>
      <w:outlineLvl w:val="9"/>
    </w:pPr>
    <w:rPr>
      <w:rFonts w:ascii="Cambria" w:eastAsia="Times New Roman" w:hAnsi="Cambria" w:cs="Times New Roman"/>
      <w:color w:val="365F91"/>
      <w:lang w:eastAsia="en-US"/>
    </w:rPr>
  </w:style>
  <w:style w:type="paragraph" w:styleId="Spistreci2">
    <w:name w:val="toc 2"/>
    <w:basedOn w:val="Normalny"/>
    <w:next w:val="Normalny"/>
    <w:autoRedefine/>
    <w:uiPriority w:val="39"/>
    <w:rsid w:val="00F81EA6"/>
    <w:pPr>
      <w:widowControl/>
      <w:adjustRightInd/>
      <w:spacing w:after="100"/>
      <w:ind w:left="240"/>
      <w:jc w:val="left"/>
      <w:textAlignment w:val="auto"/>
    </w:pPr>
    <w:rPr>
      <w:rFonts w:ascii="Times New Roman" w:hAnsi="Times New Roman"/>
    </w:rPr>
  </w:style>
  <w:style w:type="paragraph" w:styleId="Spistreci3">
    <w:name w:val="toc 3"/>
    <w:basedOn w:val="Normalny"/>
    <w:next w:val="Normalny"/>
    <w:autoRedefine/>
    <w:uiPriority w:val="39"/>
    <w:rsid w:val="00F81EA6"/>
    <w:pPr>
      <w:widowControl/>
      <w:adjustRightInd/>
      <w:spacing w:after="100"/>
      <w:ind w:left="480"/>
      <w:jc w:val="left"/>
      <w:textAlignment w:val="auto"/>
    </w:pPr>
    <w:rPr>
      <w:rFonts w:ascii="Times New Roman" w:hAnsi="Times New Roman"/>
    </w:rPr>
  </w:style>
  <w:style w:type="table" w:styleId="redniecieniowanie1akcent5">
    <w:name w:val="Medium Shading 1 Accent 5"/>
    <w:basedOn w:val="Standardowy"/>
    <w:uiPriority w:val="63"/>
    <w:rsid w:val="00F81EA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Jasnasiatkaakcent5">
    <w:name w:val="Light Grid Accent 5"/>
    <w:basedOn w:val="Standardowy"/>
    <w:uiPriority w:val="62"/>
    <w:rsid w:val="00F81EA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Jasnecieniowanieakcent114">
    <w:name w:val="Jasne cieniowanie — akcent 114"/>
    <w:basedOn w:val="Standardowy"/>
    <w:uiPriority w:val="60"/>
    <w:rsid w:val="00F81EA6"/>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kstpodstawowywcity2">
    <w:name w:val="Body Text Indent 2"/>
    <w:basedOn w:val="Normalny"/>
    <w:link w:val="Tekstpodstawowywcity2Znak"/>
    <w:uiPriority w:val="99"/>
    <w:semiHidden/>
    <w:unhideWhenUsed/>
    <w:rsid w:val="00F81EA6"/>
    <w:pPr>
      <w:widowControl/>
      <w:adjustRightInd/>
      <w:spacing w:after="120" w:line="480" w:lineRule="auto"/>
      <w:ind w:left="283"/>
      <w:jc w:val="left"/>
      <w:textAlignment w:val="auto"/>
    </w:pPr>
    <w:rPr>
      <w:rFonts w:ascii="Times New Roman" w:hAnsi="Times New Roman"/>
    </w:rPr>
  </w:style>
  <w:style w:type="character" w:customStyle="1" w:styleId="Tekstpodstawowywcity2Znak">
    <w:name w:val="Tekst podstawowy wcięty 2 Znak"/>
    <w:basedOn w:val="Domylnaczcionkaakapitu"/>
    <w:link w:val="Tekstpodstawowywcity2"/>
    <w:uiPriority w:val="99"/>
    <w:semiHidden/>
    <w:rsid w:val="00F81EA6"/>
    <w:rPr>
      <w:rFonts w:ascii="Times New Roman" w:eastAsia="Times New Roman" w:hAnsi="Times New Roman" w:cs="Times New Roman"/>
      <w:sz w:val="24"/>
      <w:szCs w:val="24"/>
    </w:rPr>
  </w:style>
  <w:style w:type="table" w:styleId="rednialista1akcent5">
    <w:name w:val="Medium List 1 Accent 5"/>
    <w:basedOn w:val="Standardowy"/>
    <w:uiPriority w:val="65"/>
    <w:rsid w:val="00F81EA6"/>
    <w:pPr>
      <w:spacing w:after="0" w:line="240" w:lineRule="auto"/>
    </w:pPr>
    <w:rPr>
      <w:rFonts w:ascii="Times New Roman" w:eastAsia="Times New Roman" w:hAnsi="Times New Roman" w:cs="Times New Roman"/>
      <w:color w:val="000000"/>
      <w:sz w:val="20"/>
      <w:szCs w:val="20"/>
      <w:lang w:eastAsia="pl-PL"/>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Jasnalistaakcent11">
    <w:name w:val="Jasna lista — akcent 11"/>
    <w:basedOn w:val="Standardowy"/>
    <w:uiPriority w:val="61"/>
    <w:rsid w:val="00F81EA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pisilustracji">
    <w:name w:val="table of figures"/>
    <w:basedOn w:val="Normalny"/>
    <w:next w:val="Normalny"/>
    <w:uiPriority w:val="99"/>
    <w:unhideWhenUsed/>
    <w:rsid w:val="00F81EA6"/>
    <w:pPr>
      <w:widowControl/>
      <w:adjustRightInd/>
      <w:jc w:val="left"/>
      <w:textAlignment w:val="auto"/>
    </w:pPr>
    <w:rPr>
      <w:rFonts w:ascii="Times New Roman" w:hAnsi="Times New Roman"/>
    </w:rPr>
  </w:style>
  <w:style w:type="paragraph" w:customStyle="1" w:styleId="Framecontents">
    <w:name w:val="Frame contents"/>
    <w:basedOn w:val="Normalny"/>
    <w:rsid w:val="00F81EA6"/>
    <w:pPr>
      <w:widowControl/>
      <w:suppressAutoHyphens/>
      <w:autoSpaceDN w:val="0"/>
      <w:adjustRightInd/>
      <w:spacing w:after="120"/>
      <w:jc w:val="left"/>
    </w:pPr>
    <w:rPr>
      <w:rFonts w:ascii="Times New Roman" w:hAnsi="Times New Roman"/>
      <w:kern w:val="3"/>
    </w:rPr>
  </w:style>
  <w:style w:type="paragraph" w:customStyle="1" w:styleId="Standard">
    <w:name w:val="Standard"/>
    <w:rsid w:val="00F81EA6"/>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numbering" w:customStyle="1" w:styleId="WWNum76">
    <w:name w:val="WWNum76"/>
    <w:basedOn w:val="Bezlisty"/>
    <w:rsid w:val="00F81EA6"/>
    <w:pPr>
      <w:numPr>
        <w:numId w:val="7"/>
      </w:numPr>
    </w:pPr>
  </w:style>
  <w:style w:type="paragraph" w:customStyle="1" w:styleId="Zawartotabeli">
    <w:name w:val="Zawartość tabeli"/>
    <w:basedOn w:val="Normalny"/>
    <w:rsid w:val="0070257B"/>
    <w:pPr>
      <w:suppressLineNumbers/>
      <w:suppressAutoHyphens/>
      <w:adjustRightInd/>
      <w:jc w:val="left"/>
      <w:textAlignment w:val="auto"/>
    </w:pPr>
    <w:rPr>
      <w:rFonts w:ascii="Times New Roman" w:eastAsia="Lucida Sans Unicode" w:hAnsi="Times New Roman"/>
      <w:kern w:val="2"/>
    </w:rPr>
  </w:style>
  <w:style w:type="character" w:customStyle="1" w:styleId="BezodstpwZnak">
    <w:name w:val="Bez odstępów Znak"/>
    <w:basedOn w:val="Domylnaczcionkaakapitu"/>
    <w:link w:val="Bezodstpw"/>
    <w:uiPriority w:val="1"/>
    <w:rsid w:val="00194C97"/>
    <w:rPr>
      <w:rFonts w:ascii="Calibri" w:eastAsia="Times New Roman" w:hAnsi="Calibri" w:cs="Calibri"/>
    </w:rPr>
  </w:style>
  <w:style w:type="table" w:customStyle="1" w:styleId="Jasnalistaakcent12">
    <w:name w:val="Jasna lista — akcent 12"/>
    <w:basedOn w:val="Standardowy"/>
    <w:uiPriority w:val="61"/>
    <w:rsid w:val="00725AF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Poprawka">
    <w:name w:val="Revision"/>
    <w:hidden/>
    <w:uiPriority w:val="99"/>
    <w:semiHidden/>
    <w:rsid w:val="000A5562"/>
    <w:pPr>
      <w:spacing w:after="0" w:line="240" w:lineRule="auto"/>
    </w:pPr>
    <w:rPr>
      <w:rFonts w:ascii="Century" w:eastAsia="Times New Roman" w:hAnsi="Century"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4235">
      <w:bodyDiv w:val="1"/>
      <w:marLeft w:val="0"/>
      <w:marRight w:val="0"/>
      <w:marTop w:val="0"/>
      <w:marBottom w:val="0"/>
      <w:divBdr>
        <w:top w:val="none" w:sz="0" w:space="0" w:color="auto"/>
        <w:left w:val="none" w:sz="0" w:space="0" w:color="auto"/>
        <w:bottom w:val="none" w:sz="0" w:space="0" w:color="auto"/>
        <w:right w:val="none" w:sz="0" w:space="0" w:color="auto"/>
      </w:divBdr>
    </w:div>
    <w:div w:id="117996227">
      <w:bodyDiv w:val="1"/>
      <w:marLeft w:val="0"/>
      <w:marRight w:val="0"/>
      <w:marTop w:val="0"/>
      <w:marBottom w:val="0"/>
      <w:divBdr>
        <w:top w:val="none" w:sz="0" w:space="0" w:color="auto"/>
        <w:left w:val="none" w:sz="0" w:space="0" w:color="auto"/>
        <w:bottom w:val="none" w:sz="0" w:space="0" w:color="auto"/>
        <w:right w:val="none" w:sz="0" w:space="0" w:color="auto"/>
      </w:divBdr>
    </w:div>
    <w:div w:id="157962495">
      <w:bodyDiv w:val="1"/>
      <w:marLeft w:val="0"/>
      <w:marRight w:val="0"/>
      <w:marTop w:val="0"/>
      <w:marBottom w:val="0"/>
      <w:divBdr>
        <w:top w:val="none" w:sz="0" w:space="0" w:color="auto"/>
        <w:left w:val="none" w:sz="0" w:space="0" w:color="auto"/>
        <w:bottom w:val="none" w:sz="0" w:space="0" w:color="auto"/>
        <w:right w:val="none" w:sz="0" w:space="0" w:color="auto"/>
      </w:divBdr>
      <w:divsChild>
        <w:div w:id="186621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565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0900">
      <w:bodyDiv w:val="1"/>
      <w:marLeft w:val="0"/>
      <w:marRight w:val="0"/>
      <w:marTop w:val="0"/>
      <w:marBottom w:val="0"/>
      <w:divBdr>
        <w:top w:val="none" w:sz="0" w:space="0" w:color="auto"/>
        <w:left w:val="none" w:sz="0" w:space="0" w:color="auto"/>
        <w:bottom w:val="none" w:sz="0" w:space="0" w:color="auto"/>
        <w:right w:val="none" w:sz="0" w:space="0" w:color="auto"/>
      </w:divBdr>
      <w:divsChild>
        <w:div w:id="323826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846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827399">
                  <w:marLeft w:val="0"/>
                  <w:marRight w:val="0"/>
                  <w:marTop w:val="0"/>
                  <w:marBottom w:val="0"/>
                  <w:divBdr>
                    <w:top w:val="none" w:sz="0" w:space="0" w:color="auto"/>
                    <w:left w:val="none" w:sz="0" w:space="0" w:color="auto"/>
                    <w:bottom w:val="none" w:sz="0" w:space="0" w:color="auto"/>
                    <w:right w:val="none" w:sz="0" w:space="0" w:color="auto"/>
                  </w:divBdr>
                  <w:divsChild>
                    <w:div w:id="1772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87844">
      <w:bodyDiv w:val="1"/>
      <w:marLeft w:val="0"/>
      <w:marRight w:val="0"/>
      <w:marTop w:val="0"/>
      <w:marBottom w:val="0"/>
      <w:divBdr>
        <w:top w:val="none" w:sz="0" w:space="0" w:color="auto"/>
        <w:left w:val="none" w:sz="0" w:space="0" w:color="auto"/>
        <w:bottom w:val="none" w:sz="0" w:space="0" w:color="auto"/>
        <w:right w:val="none" w:sz="0" w:space="0" w:color="auto"/>
      </w:divBdr>
      <w:divsChild>
        <w:div w:id="14504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18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70205">
      <w:bodyDiv w:val="1"/>
      <w:marLeft w:val="0"/>
      <w:marRight w:val="0"/>
      <w:marTop w:val="0"/>
      <w:marBottom w:val="0"/>
      <w:divBdr>
        <w:top w:val="none" w:sz="0" w:space="0" w:color="auto"/>
        <w:left w:val="none" w:sz="0" w:space="0" w:color="auto"/>
        <w:bottom w:val="none" w:sz="0" w:space="0" w:color="auto"/>
        <w:right w:val="none" w:sz="0" w:space="0" w:color="auto"/>
      </w:divBdr>
      <w:divsChild>
        <w:div w:id="1470903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959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608625">
                  <w:marLeft w:val="0"/>
                  <w:marRight w:val="0"/>
                  <w:marTop w:val="0"/>
                  <w:marBottom w:val="0"/>
                  <w:divBdr>
                    <w:top w:val="none" w:sz="0" w:space="0" w:color="auto"/>
                    <w:left w:val="none" w:sz="0" w:space="0" w:color="auto"/>
                    <w:bottom w:val="none" w:sz="0" w:space="0" w:color="auto"/>
                    <w:right w:val="none" w:sz="0" w:space="0" w:color="auto"/>
                  </w:divBdr>
                  <w:divsChild>
                    <w:div w:id="17301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44206">
      <w:bodyDiv w:val="1"/>
      <w:marLeft w:val="0"/>
      <w:marRight w:val="0"/>
      <w:marTop w:val="0"/>
      <w:marBottom w:val="0"/>
      <w:divBdr>
        <w:top w:val="none" w:sz="0" w:space="0" w:color="auto"/>
        <w:left w:val="none" w:sz="0" w:space="0" w:color="auto"/>
        <w:bottom w:val="none" w:sz="0" w:space="0" w:color="auto"/>
        <w:right w:val="none" w:sz="0" w:space="0" w:color="auto"/>
      </w:divBdr>
    </w:div>
    <w:div w:id="926963538">
      <w:bodyDiv w:val="1"/>
      <w:marLeft w:val="0"/>
      <w:marRight w:val="0"/>
      <w:marTop w:val="0"/>
      <w:marBottom w:val="0"/>
      <w:divBdr>
        <w:top w:val="none" w:sz="0" w:space="0" w:color="auto"/>
        <w:left w:val="none" w:sz="0" w:space="0" w:color="auto"/>
        <w:bottom w:val="none" w:sz="0" w:space="0" w:color="auto"/>
        <w:right w:val="none" w:sz="0" w:space="0" w:color="auto"/>
      </w:divBdr>
    </w:div>
    <w:div w:id="974289792">
      <w:bodyDiv w:val="1"/>
      <w:marLeft w:val="0"/>
      <w:marRight w:val="0"/>
      <w:marTop w:val="0"/>
      <w:marBottom w:val="0"/>
      <w:divBdr>
        <w:top w:val="none" w:sz="0" w:space="0" w:color="auto"/>
        <w:left w:val="none" w:sz="0" w:space="0" w:color="auto"/>
        <w:bottom w:val="none" w:sz="0" w:space="0" w:color="auto"/>
        <w:right w:val="none" w:sz="0" w:space="0" w:color="auto"/>
      </w:divBdr>
      <w:divsChild>
        <w:div w:id="843589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960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234291">
                  <w:marLeft w:val="0"/>
                  <w:marRight w:val="0"/>
                  <w:marTop w:val="0"/>
                  <w:marBottom w:val="0"/>
                  <w:divBdr>
                    <w:top w:val="none" w:sz="0" w:space="0" w:color="auto"/>
                    <w:left w:val="none" w:sz="0" w:space="0" w:color="auto"/>
                    <w:bottom w:val="none" w:sz="0" w:space="0" w:color="auto"/>
                    <w:right w:val="none" w:sz="0" w:space="0" w:color="auto"/>
                  </w:divBdr>
                  <w:divsChild>
                    <w:div w:id="19754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32743">
      <w:bodyDiv w:val="1"/>
      <w:marLeft w:val="0"/>
      <w:marRight w:val="0"/>
      <w:marTop w:val="0"/>
      <w:marBottom w:val="0"/>
      <w:divBdr>
        <w:top w:val="none" w:sz="0" w:space="0" w:color="auto"/>
        <w:left w:val="none" w:sz="0" w:space="0" w:color="auto"/>
        <w:bottom w:val="none" w:sz="0" w:space="0" w:color="auto"/>
        <w:right w:val="none" w:sz="0" w:space="0" w:color="auto"/>
      </w:divBdr>
    </w:div>
    <w:div w:id="1623031219">
      <w:bodyDiv w:val="1"/>
      <w:marLeft w:val="0"/>
      <w:marRight w:val="0"/>
      <w:marTop w:val="0"/>
      <w:marBottom w:val="0"/>
      <w:divBdr>
        <w:top w:val="none" w:sz="0" w:space="0" w:color="auto"/>
        <w:left w:val="none" w:sz="0" w:space="0" w:color="auto"/>
        <w:bottom w:val="none" w:sz="0" w:space="0" w:color="auto"/>
        <w:right w:val="none" w:sz="0" w:space="0" w:color="auto"/>
      </w:divBdr>
      <w:divsChild>
        <w:div w:id="419910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79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7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20329">
      <w:bodyDiv w:val="1"/>
      <w:marLeft w:val="0"/>
      <w:marRight w:val="0"/>
      <w:marTop w:val="0"/>
      <w:marBottom w:val="0"/>
      <w:divBdr>
        <w:top w:val="none" w:sz="0" w:space="0" w:color="auto"/>
        <w:left w:val="none" w:sz="0" w:space="0" w:color="auto"/>
        <w:bottom w:val="none" w:sz="0" w:space="0" w:color="auto"/>
        <w:right w:val="none" w:sz="0" w:space="0" w:color="auto"/>
      </w:divBdr>
      <w:divsChild>
        <w:div w:id="189434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077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845557">
                  <w:marLeft w:val="0"/>
                  <w:marRight w:val="0"/>
                  <w:marTop w:val="0"/>
                  <w:marBottom w:val="0"/>
                  <w:divBdr>
                    <w:top w:val="none" w:sz="0" w:space="0" w:color="auto"/>
                    <w:left w:val="none" w:sz="0" w:space="0" w:color="auto"/>
                    <w:bottom w:val="none" w:sz="0" w:space="0" w:color="auto"/>
                    <w:right w:val="none" w:sz="0" w:space="0" w:color="auto"/>
                  </w:divBdr>
                  <w:divsChild>
                    <w:div w:id="21471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26408">
      <w:bodyDiv w:val="1"/>
      <w:marLeft w:val="0"/>
      <w:marRight w:val="0"/>
      <w:marTop w:val="0"/>
      <w:marBottom w:val="0"/>
      <w:divBdr>
        <w:top w:val="none" w:sz="0" w:space="0" w:color="auto"/>
        <w:left w:val="none" w:sz="0" w:space="0" w:color="auto"/>
        <w:bottom w:val="none" w:sz="0" w:space="0" w:color="auto"/>
        <w:right w:val="none" w:sz="0" w:space="0" w:color="auto"/>
      </w:divBdr>
    </w:div>
    <w:div w:id="1839271521">
      <w:bodyDiv w:val="1"/>
      <w:marLeft w:val="0"/>
      <w:marRight w:val="0"/>
      <w:marTop w:val="0"/>
      <w:marBottom w:val="0"/>
      <w:divBdr>
        <w:top w:val="none" w:sz="0" w:space="0" w:color="auto"/>
        <w:left w:val="none" w:sz="0" w:space="0" w:color="auto"/>
        <w:bottom w:val="none" w:sz="0" w:space="0" w:color="auto"/>
        <w:right w:val="none" w:sz="0" w:space="0" w:color="auto"/>
      </w:divBdr>
      <w:divsChild>
        <w:div w:id="783883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860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3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784">
      <w:bodyDiv w:val="1"/>
      <w:marLeft w:val="0"/>
      <w:marRight w:val="0"/>
      <w:marTop w:val="0"/>
      <w:marBottom w:val="0"/>
      <w:divBdr>
        <w:top w:val="none" w:sz="0" w:space="0" w:color="auto"/>
        <w:left w:val="none" w:sz="0" w:space="0" w:color="auto"/>
        <w:bottom w:val="none" w:sz="0" w:space="0" w:color="auto"/>
        <w:right w:val="none" w:sz="0" w:space="0" w:color="auto"/>
      </w:divBdr>
    </w:div>
    <w:div w:id="2008365356">
      <w:bodyDiv w:val="1"/>
      <w:marLeft w:val="0"/>
      <w:marRight w:val="0"/>
      <w:marTop w:val="0"/>
      <w:marBottom w:val="0"/>
      <w:divBdr>
        <w:top w:val="none" w:sz="0" w:space="0" w:color="auto"/>
        <w:left w:val="none" w:sz="0" w:space="0" w:color="auto"/>
        <w:bottom w:val="none" w:sz="0" w:space="0" w:color="auto"/>
        <w:right w:val="none" w:sz="0" w:space="0" w:color="auto"/>
      </w:divBdr>
    </w:div>
    <w:div w:id="2022312672">
      <w:bodyDiv w:val="1"/>
      <w:marLeft w:val="0"/>
      <w:marRight w:val="0"/>
      <w:marTop w:val="0"/>
      <w:marBottom w:val="0"/>
      <w:divBdr>
        <w:top w:val="none" w:sz="0" w:space="0" w:color="auto"/>
        <w:left w:val="none" w:sz="0" w:space="0" w:color="auto"/>
        <w:bottom w:val="none" w:sz="0" w:space="0" w:color="auto"/>
        <w:right w:val="none" w:sz="0" w:space="0" w:color="auto"/>
      </w:divBdr>
      <w:divsChild>
        <w:div w:id="58136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53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2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7028">
      <w:bodyDiv w:val="1"/>
      <w:marLeft w:val="0"/>
      <w:marRight w:val="0"/>
      <w:marTop w:val="0"/>
      <w:marBottom w:val="0"/>
      <w:divBdr>
        <w:top w:val="none" w:sz="0" w:space="0" w:color="auto"/>
        <w:left w:val="none" w:sz="0" w:space="0" w:color="auto"/>
        <w:bottom w:val="none" w:sz="0" w:space="0" w:color="auto"/>
        <w:right w:val="none" w:sz="0" w:space="0" w:color="auto"/>
      </w:divBdr>
    </w:div>
    <w:div w:id="2083483316">
      <w:bodyDiv w:val="1"/>
      <w:marLeft w:val="0"/>
      <w:marRight w:val="0"/>
      <w:marTop w:val="0"/>
      <w:marBottom w:val="0"/>
      <w:divBdr>
        <w:top w:val="none" w:sz="0" w:space="0" w:color="auto"/>
        <w:left w:val="none" w:sz="0" w:space="0" w:color="auto"/>
        <w:bottom w:val="none" w:sz="0" w:space="0" w:color="auto"/>
        <w:right w:val="none" w:sz="0" w:space="0" w:color="auto"/>
      </w:divBdr>
      <w:divsChild>
        <w:div w:id="125720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919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cpr-wyszkow.pl"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yperlink" Target="http://www.psouuwyszkow.pl"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psouuwyszkow.pl"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dlamazowsza.eu/wp-content/uploads/2021/09/fem-2021-2027.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Wyszk&#243;w_Program%20ON\ankiety\Realizatorzy%20Programu%20na%20rzecz%20OzN%20(Odpowiedz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Wyszk&#243;w_Program%20ON\ankiety\Realizatorzy%20Programu%20na%20rzecz%20OzN%20(Odpowiedz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Wyszk&#243;w_Program%20ON\ankiety\Realizatorzy%20Programu%20na%20rzecz%20OzN%20(Odpowiedz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Wyszk&#243;w_Program%20ON\ankiety\Realizatorzy%20Programu%20na%20rzecz%20OzN%20(Odpowiedz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Wyszk&#243;w_Program%20ON\ankiety\Odpowiedzi_uczestnicy%20Programu%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Wyszk&#243;w_Program%20ON\ankiety\Odpowiedzi_uczestnicy%20Programu%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Wyszk&#243;w_Program%20ON\ankiety\Odpowiedzi_uczestnicy%20Programu%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wykresy!$A$15:$A$17</c:f>
              <c:strCache>
                <c:ptCount val="3"/>
                <c:pt idx="0">
                  <c:v>zdecydowanie tak </c:v>
                </c:pt>
                <c:pt idx="1">
                  <c:v>raczej tak</c:v>
                </c:pt>
                <c:pt idx="2">
                  <c:v>raczej nie</c:v>
                </c:pt>
              </c:strCache>
            </c:strRef>
          </c:cat>
          <c:val>
            <c:numRef>
              <c:f>wykresy!$B$15:$B$17</c:f>
              <c:numCache>
                <c:formatCode>General</c:formatCode>
                <c:ptCount val="3"/>
                <c:pt idx="0">
                  <c:v>4</c:v>
                </c:pt>
                <c:pt idx="1">
                  <c:v>4</c:v>
                </c:pt>
                <c:pt idx="2">
                  <c:v>1</c:v>
                </c:pt>
              </c:numCache>
            </c:numRef>
          </c:val>
          <c:extLst>
            <c:ext xmlns:c16="http://schemas.microsoft.com/office/drawing/2014/chart" uri="{C3380CC4-5D6E-409C-BE32-E72D297353CC}">
              <c16:uniqueId val="{00000000-BBD0-4311-8AD9-EFEA409F48AC}"/>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wykresy!$A$28:$A$29</c:f>
              <c:strCache>
                <c:ptCount val="2"/>
                <c:pt idx="0">
                  <c:v>zdecydowanie tak</c:v>
                </c:pt>
                <c:pt idx="1">
                  <c:v>raczej tak</c:v>
                </c:pt>
              </c:strCache>
            </c:strRef>
          </c:cat>
          <c:val>
            <c:numRef>
              <c:f>wykresy!$B$28:$B$29</c:f>
              <c:numCache>
                <c:formatCode>General</c:formatCode>
                <c:ptCount val="2"/>
                <c:pt idx="0">
                  <c:v>4</c:v>
                </c:pt>
                <c:pt idx="1">
                  <c:v>5</c:v>
                </c:pt>
              </c:numCache>
            </c:numRef>
          </c:val>
          <c:extLst>
            <c:ext xmlns:c16="http://schemas.microsoft.com/office/drawing/2014/chart" uri="{C3380CC4-5D6E-409C-BE32-E72D297353CC}">
              <c16:uniqueId val="{00000000-71AD-4E8B-8DD1-7BE08CB393A0}"/>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wykresy!$A$41:$A$44</c:f>
              <c:strCache>
                <c:ptCount val="4"/>
                <c:pt idx="0">
                  <c:v>zdecydowanie nie</c:v>
                </c:pt>
                <c:pt idx="1">
                  <c:v>raczej nie</c:v>
                </c:pt>
                <c:pt idx="2">
                  <c:v>ani tak, ani nie</c:v>
                </c:pt>
                <c:pt idx="3">
                  <c:v>raczej tak</c:v>
                </c:pt>
              </c:strCache>
            </c:strRef>
          </c:cat>
          <c:val>
            <c:numRef>
              <c:f>wykresy!$B$41:$B$44</c:f>
              <c:numCache>
                <c:formatCode>General</c:formatCode>
                <c:ptCount val="4"/>
                <c:pt idx="0">
                  <c:v>3</c:v>
                </c:pt>
                <c:pt idx="1">
                  <c:v>1</c:v>
                </c:pt>
                <c:pt idx="2">
                  <c:v>3</c:v>
                </c:pt>
                <c:pt idx="3">
                  <c:v>2</c:v>
                </c:pt>
              </c:numCache>
            </c:numRef>
          </c:val>
          <c:extLst>
            <c:ext xmlns:c16="http://schemas.microsoft.com/office/drawing/2014/chart" uri="{C3380CC4-5D6E-409C-BE32-E72D297353CC}">
              <c16:uniqueId val="{00000000-ED5D-4A20-A909-5CCC87823B2A}"/>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wykresy!$A$54:$A$57</c:f>
              <c:strCache>
                <c:ptCount val="4"/>
                <c:pt idx="0">
                  <c:v>zdecydowanie tak</c:v>
                </c:pt>
                <c:pt idx="1">
                  <c:v>raczej tak</c:v>
                </c:pt>
                <c:pt idx="2">
                  <c:v>ani tak, ani nie</c:v>
                </c:pt>
                <c:pt idx="3">
                  <c:v>raczej nie</c:v>
                </c:pt>
              </c:strCache>
            </c:strRef>
          </c:cat>
          <c:val>
            <c:numRef>
              <c:f>wykresy!$B$54:$B$57</c:f>
              <c:numCache>
                <c:formatCode>General</c:formatCode>
                <c:ptCount val="4"/>
                <c:pt idx="0">
                  <c:v>5</c:v>
                </c:pt>
                <c:pt idx="1">
                  <c:v>2</c:v>
                </c:pt>
                <c:pt idx="2">
                  <c:v>1</c:v>
                </c:pt>
                <c:pt idx="3">
                  <c:v>1</c:v>
                </c:pt>
              </c:numCache>
            </c:numRef>
          </c:val>
          <c:extLst>
            <c:ext xmlns:c16="http://schemas.microsoft.com/office/drawing/2014/chart" uri="{C3380CC4-5D6E-409C-BE32-E72D297353CC}">
              <c16:uniqueId val="{00000000-CC65-4F89-89AD-F6B3EEDE124E}"/>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wykres!$C$2:$C$5</c:f>
              <c:strCache>
                <c:ptCount val="4"/>
                <c:pt idx="0">
                  <c:v>3 i więcej razy</c:v>
                </c:pt>
                <c:pt idx="1">
                  <c:v>raz</c:v>
                </c:pt>
                <c:pt idx="2">
                  <c:v>nigdy nie korzystałem z Programu Aktywny Samorząd</c:v>
                </c:pt>
                <c:pt idx="3">
                  <c:v>dwa razy</c:v>
                </c:pt>
              </c:strCache>
            </c:strRef>
          </c:cat>
          <c:val>
            <c:numRef>
              <c:f>wykres!$D$2:$D$5</c:f>
              <c:numCache>
                <c:formatCode>General</c:formatCode>
                <c:ptCount val="4"/>
                <c:pt idx="0">
                  <c:v>12</c:v>
                </c:pt>
                <c:pt idx="1">
                  <c:v>7</c:v>
                </c:pt>
                <c:pt idx="2">
                  <c:v>1</c:v>
                </c:pt>
                <c:pt idx="3">
                  <c:v>2</c:v>
                </c:pt>
              </c:numCache>
            </c:numRef>
          </c:val>
          <c:extLst>
            <c:ext xmlns:c16="http://schemas.microsoft.com/office/drawing/2014/chart" uri="{C3380CC4-5D6E-409C-BE32-E72D297353CC}">
              <c16:uniqueId val="{00000000-C5E5-4C33-AB5F-20008DAF0C61}"/>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wykres!$L$2:$L$6</c:f>
              <c:strCache>
                <c:ptCount val="5"/>
                <c:pt idx="0">
                  <c:v>urząd pracy</c:v>
                </c:pt>
                <c:pt idx="1">
                  <c:v>innych</c:v>
                </c:pt>
                <c:pt idx="2">
                  <c:v>ośrodek pomocy społecznej</c:v>
                </c:pt>
                <c:pt idx="3">
                  <c:v>organizacja pozarządowa działająca na rzecz osób z niepełnosprawnością</c:v>
                </c:pt>
                <c:pt idx="4">
                  <c:v>nie korzystałem ze wsparcia żadnej ww. instytucji</c:v>
                </c:pt>
              </c:strCache>
            </c:strRef>
          </c:cat>
          <c:val>
            <c:numRef>
              <c:f>wykres!$M$2:$M$6</c:f>
              <c:numCache>
                <c:formatCode>General</c:formatCode>
                <c:ptCount val="5"/>
                <c:pt idx="0">
                  <c:v>1</c:v>
                </c:pt>
                <c:pt idx="1">
                  <c:v>2</c:v>
                </c:pt>
                <c:pt idx="2">
                  <c:v>6</c:v>
                </c:pt>
                <c:pt idx="3">
                  <c:v>6</c:v>
                </c:pt>
                <c:pt idx="4">
                  <c:v>10</c:v>
                </c:pt>
              </c:numCache>
            </c:numRef>
          </c:val>
          <c:extLst>
            <c:ext xmlns:c16="http://schemas.microsoft.com/office/drawing/2014/chart" uri="{C3380CC4-5D6E-409C-BE32-E72D297353CC}">
              <c16:uniqueId val="{00000000-B254-4735-9F88-D5FB61944F8B}"/>
            </c:ext>
          </c:extLst>
        </c:ser>
        <c:dLbls>
          <c:showLegendKey val="0"/>
          <c:showVal val="0"/>
          <c:showCatName val="0"/>
          <c:showSerName val="0"/>
          <c:showPercent val="0"/>
          <c:showBubbleSize val="0"/>
        </c:dLbls>
        <c:gapWidth val="150"/>
        <c:shape val="box"/>
        <c:axId val="103514880"/>
        <c:axId val="103516416"/>
        <c:axId val="0"/>
      </c:bar3DChart>
      <c:catAx>
        <c:axId val="103514880"/>
        <c:scaling>
          <c:orientation val="minMax"/>
        </c:scaling>
        <c:delete val="0"/>
        <c:axPos val="l"/>
        <c:numFmt formatCode="General" sourceLinked="0"/>
        <c:majorTickMark val="out"/>
        <c:minorTickMark val="none"/>
        <c:tickLblPos val="nextTo"/>
        <c:crossAx val="103516416"/>
        <c:crosses val="autoZero"/>
        <c:auto val="1"/>
        <c:lblAlgn val="ctr"/>
        <c:lblOffset val="100"/>
        <c:noMultiLvlLbl val="0"/>
      </c:catAx>
      <c:valAx>
        <c:axId val="103516416"/>
        <c:scaling>
          <c:orientation val="minMax"/>
        </c:scaling>
        <c:delete val="0"/>
        <c:axPos val="b"/>
        <c:majorGridlines/>
        <c:numFmt formatCode="General" sourceLinked="1"/>
        <c:majorTickMark val="out"/>
        <c:minorTickMark val="none"/>
        <c:tickLblPos val="nextTo"/>
        <c:crossAx val="10351488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wykres!$D$30:$D$34</c:f>
              <c:strCache>
                <c:ptCount val="5"/>
                <c:pt idx="0">
                  <c:v>pozostaje od lat bez zmian</c:v>
                </c:pt>
                <c:pt idx="1">
                  <c:v>zdecydowanie się pogorszyła</c:v>
                </c:pt>
                <c:pt idx="2">
                  <c:v>raczej się poprawiła</c:v>
                </c:pt>
                <c:pt idx="3">
                  <c:v>zdecydowanie się poprawiła</c:v>
                </c:pt>
                <c:pt idx="4">
                  <c:v>raczej się pogorszyła</c:v>
                </c:pt>
              </c:strCache>
            </c:strRef>
          </c:cat>
          <c:val>
            <c:numRef>
              <c:f>wykres!$E$30:$E$34</c:f>
              <c:numCache>
                <c:formatCode>General</c:formatCode>
                <c:ptCount val="5"/>
                <c:pt idx="0">
                  <c:v>9</c:v>
                </c:pt>
                <c:pt idx="1">
                  <c:v>1</c:v>
                </c:pt>
                <c:pt idx="2">
                  <c:v>7</c:v>
                </c:pt>
                <c:pt idx="3">
                  <c:v>2</c:v>
                </c:pt>
                <c:pt idx="4">
                  <c:v>1</c:v>
                </c:pt>
              </c:numCache>
            </c:numRef>
          </c:val>
          <c:extLst>
            <c:ext xmlns:c16="http://schemas.microsoft.com/office/drawing/2014/chart" uri="{C3380CC4-5D6E-409C-BE32-E72D297353CC}">
              <c16:uniqueId val="{00000000-F248-43A8-A208-522ACD593FCA}"/>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DE68E-2EA6-44E7-882E-51129AE4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70</Pages>
  <Words>21181</Words>
  <Characters>127089</Characters>
  <Application>Microsoft Office Word</Application>
  <DocSecurity>0</DocSecurity>
  <Lines>1059</Lines>
  <Paragraphs>295</Paragraphs>
  <ScaleCrop>false</ScaleCrop>
  <HeadingPairs>
    <vt:vector size="2" baseType="variant">
      <vt:variant>
        <vt:lpstr>Tytuł</vt:lpstr>
      </vt:variant>
      <vt:variant>
        <vt:i4>1</vt:i4>
      </vt:variant>
    </vt:vector>
  </HeadingPairs>
  <TitlesOfParts>
    <vt:vector size="1" baseType="lpstr">
      <vt:lpstr>                                       Ewaluacja okresowa  Programu Działań na Rzecz Osób Niepełnosprawnych          w Powiecie Wyszkowskim na lata 2016-2025.</vt:lpstr>
    </vt:vector>
  </TitlesOfParts>
  <Company>Microsoft</Company>
  <LinksUpToDate>false</LinksUpToDate>
  <CharactersWithSpaces>147975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Ewaluacja okresowa  Programu Działań na Rzecz Osób Niepełnosprawnych          w Powiecie Wyszkowskim na lata 2016-2025.</dc:title>
  <dc:creator>mariolabrzezinska80@wp.pl</dc:creator>
  <cp:lastModifiedBy>k.wojcik</cp:lastModifiedBy>
  <cp:revision>15</cp:revision>
  <cp:lastPrinted>2022-02-11T10:55:00Z</cp:lastPrinted>
  <dcterms:created xsi:type="dcterms:W3CDTF">2022-02-10T08:06:00Z</dcterms:created>
  <dcterms:modified xsi:type="dcterms:W3CDTF">2022-02-16T07:29:00Z</dcterms:modified>
</cp:coreProperties>
</file>