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156" w14:textId="1FE91E96" w:rsidR="00C95492" w:rsidRPr="000C5178" w:rsidRDefault="00C95492" w:rsidP="00C9549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E8233C">
        <w:rPr>
          <w:rFonts w:ascii="Arial" w:hAnsi="Arial" w:cs="Arial"/>
          <w:bCs/>
          <w:sz w:val="20"/>
          <w:szCs w:val="20"/>
        </w:rPr>
        <w:t>24</w:t>
      </w:r>
      <w:r w:rsidR="00C7374C">
        <w:rPr>
          <w:rFonts w:ascii="Arial" w:hAnsi="Arial" w:cs="Arial"/>
          <w:bCs/>
          <w:sz w:val="20"/>
          <w:szCs w:val="20"/>
        </w:rPr>
        <w:t>-0</w:t>
      </w:r>
      <w:r w:rsidR="00E8233C">
        <w:rPr>
          <w:rFonts w:ascii="Arial" w:hAnsi="Arial" w:cs="Arial"/>
          <w:bCs/>
          <w:sz w:val="20"/>
          <w:szCs w:val="20"/>
        </w:rPr>
        <w:t>8</w:t>
      </w:r>
      <w:r w:rsidR="00C7374C">
        <w:rPr>
          <w:rFonts w:ascii="Arial" w:hAnsi="Arial" w:cs="Arial"/>
          <w:bCs/>
          <w:sz w:val="20"/>
          <w:szCs w:val="20"/>
        </w:rPr>
        <w:t>-202</w:t>
      </w:r>
      <w:r w:rsidR="00E8233C">
        <w:rPr>
          <w:rFonts w:ascii="Arial" w:hAnsi="Arial" w:cs="Arial"/>
          <w:bCs/>
          <w:sz w:val="20"/>
          <w:szCs w:val="20"/>
        </w:rPr>
        <w:t>3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7159DB82" w14:textId="159EC0FD" w:rsidR="00C95492" w:rsidRPr="000C5178" w:rsidRDefault="00C95492" w:rsidP="00C954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E8233C">
        <w:rPr>
          <w:rFonts w:ascii="Arial" w:hAnsi="Arial" w:cs="Arial"/>
          <w:b/>
          <w:sz w:val="20"/>
          <w:szCs w:val="20"/>
        </w:rPr>
        <w:t>692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E8233C">
        <w:rPr>
          <w:rFonts w:ascii="Arial" w:hAnsi="Arial" w:cs="Arial"/>
          <w:b/>
          <w:sz w:val="20"/>
          <w:szCs w:val="20"/>
        </w:rPr>
        <w:t>3.JM</w:t>
      </w:r>
    </w:p>
    <w:p w14:paraId="41379EE3" w14:textId="77777777" w:rsidR="000565F2" w:rsidRPr="000C5178" w:rsidRDefault="000565F2" w:rsidP="000565F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1570340"/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0DD74B33" w14:textId="77777777" w:rsidR="000565F2" w:rsidRPr="000C5178" w:rsidRDefault="000565F2" w:rsidP="000565F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3E299135" w14:textId="4FB81F22" w:rsidR="00DF53EB" w:rsidRPr="007168B3" w:rsidRDefault="008351E2" w:rsidP="00DF53EB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168B3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</w:t>
      </w:r>
      <w:r w:rsidR="00102240" w:rsidRPr="00FC3CA5">
        <w:rPr>
          <w:rFonts w:ascii="Arial" w:hAnsi="Arial" w:cs="Arial"/>
          <w:sz w:val="20"/>
          <w:szCs w:val="20"/>
        </w:rPr>
        <w:t>Dz. U. z 202</w:t>
      </w:r>
      <w:r w:rsidR="00E8233C">
        <w:rPr>
          <w:rFonts w:ascii="Arial" w:hAnsi="Arial" w:cs="Arial"/>
          <w:sz w:val="20"/>
          <w:szCs w:val="20"/>
        </w:rPr>
        <w:t>3</w:t>
      </w:r>
      <w:r w:rsidR="00102240" w:rsidRPr="00FC3CA5">
        <w:rPr>
          <w:rFonts w:ascii="Arial" w:hAnsi="Arial" w:cs="Arial"/>
          <w:sz w:val="20"/>
          <w:szCs w:val="20"/>
        </w:rPr>
        <w:t xml:space="preserve"> r., poz. </w:t>
      </w:r>
      <w:r w:rsidR="00102240">
        <w:rPr>
          <w:rFonts w:ascii="Arial" w:hAnsi="Arial" w:cs="Arial"/>
          <w:sz w:val="20"/>
          <w:szCs w:val="20"/>
        </w:rPr>
        <w:t xml:space="preserve">176 z </w:t>
      </w:r>
      <w:proofErr w:type="spellStart"/>
      <w:r w:rsidR="00102240">
        <w:rPr>
          <w:rFonts w:ascii="Arial" w:hAnsi="Arial" w:cs="Arial"/>
          <w:sz w:val="20"/>
          <w:szCs w:val="20"/>
        </w:rPr>
        <w:t>późn</w:t>
      </w:r>
      <w:proofErr w:type="spellEnd"/>
      <w:r w:rsidR="00102240">
        <w:rPr>
          <w:rFonts w:ascii="Arial" w:hAnsi="Arial" w:cs="Arial"/>
          <w:sz w:val="20"/>
          <w:szCs w:val="20"/>
        </w:rPr>
        <w:t>. zm.</w:t>
      </w:r>
      <w:r w:rsidRPr="007168B3">
        <w:rPr>
          <w:rFonts w:ascii="Arial" w:hAnsi="Arial" w:cs="Arial"/>
          <w:sz w:val="20"/>
          <w:szCs w:val="20"/>
        </w:rPr>
        <w:t xml:space="preserve">) zawiadamia </w:t>
      </w:r>
      <w:bookmarkEnd w:id="0"/>
      <w:r w:rsidRPr="007168B3">
        <w:rPr>
          <w:rFonts w:ascii="Arial" w:hAnsi="Arial" w:cs="Arial"/>
          <w:sz w:val="20"/>
          <w:szCs w:val="20"/>
        </w:rPr>
        <w:t xml:space="preserve">się, </w:t>
      </w:r>
      <w:r w:rsidR="00C95492" w:rsidRPr="007168B3">
        <w:rPr>
          <w:rFonts w:ascii="Arial" w:hAnsi="Arial" w:cs="Arial"/>
          <w:sz w:val="20"/>
          <w:szCs w:val="20"/>
        </w:rPr>
        <w:t xml:space="preserve">że w dniu </w:t>
      </w:r>
      <w:r w:rsidR="001F1589" w:rsidRPr="007168B3">
        <w:rPr>
          <w:rFonts w:ascii="Arial" w:hAnsi="Arial" w:cs="Arial"/>
          <w:sz w:val="20"/>
          <w:szCs w:val="20"/>
        </w:rPr>
        <w:t>20</w:t>
      </w:r>
      <w:r w:rsidR="00C95492" w:rsidRPr="007168B3">
        <w:rPr>
          <w:rFonts w:ascii="Arial" w:hAnsi="Arial" w:cs="Arial"/>
          <w:sz w:val="20"/>
          <w:szCs w:val="20"/>
        </w:rPr>
        <w:t xml:space="preserve"> </w:t>
      </w:r>
      <w:r w:rsidR="00C7374C" w:rsidRPr="007168B3">
        <w:rPr>
          <w:rFonts w:ascii="Arial" w:hAnsi="Arial" w:cs="Arial"/>
          <w:sz w:val="20"/>
          <w:szCs w:val="20"/>
        </w:rPr>
        <w:t>lipca</w:t>
      </w:r>
      <w:r w:rsidR="00C95492" w:rsidRPr="007168B3">
        <w:rPr>
          <w:rFonts w:ascii="Arial" w:hAnsi="Arial" w:cs="Arial"/>
          <w:sz w:val="20"/>
          <w:szCs w:val="20"/>
        </w:rPr>
        <w:t xml:space="preserve"> 202</w:t>
      </w:r>
      <w:r w:rsidR="00C7374C" w:rsidRPr="007168B3">
        <w:rPr>
          <w:rFonts w:ascii="Arial" w:hAnsi="Arial" w:cs="Arial"/>
          <w:sz w:val="20"/>
          <w:szCs w:val="20"/>
        </w:rPr>
        <w:t>2</w:t>
      </w:r>
      <w:r w:rsidR="00C95492" w:rsidRPr="007168B3">
        <w:rPr>
          <w:rFonts w:ascii="Arial" w:hAnsi="Arial" w:cs="Arial"/>
          <w:sz w:val="20"/>
          <w:szCs w:val="20"/>
        </w:rPr>
        <w:t xml:space="preserve"> r. zostało wszczęte postępowanie z wniosku </w:t>
      </w:r>
      <w:r w:rsidR="00C7374C" w:rsidRPr="007168B3">
        <w:rPr>
          <w:rFonts w:ascii="Arial" w:hAnsi="Arial" w:cs="Arial"/>
          <w:sz w:val="20"/>
          <w:szCs w:val="20"/>
        </w:rPr>
        <w:t xml:space="preserve">Wójta Gminy </w:t>
      </w:r>
      <w:r w:rsidR="00E8233C">
        <w:rPr>
          <w:rFonts w:ascii="Arial" w:hAnsi="Arial" w:cs="Arial"/>
          <w:sz w:val="20"/>
          <w:szCs w:val="20"/>
        </w:rPr>
        <w:t>Rząśnik</w:t>
      </w:r>
      <w:r w:rsidR="00C95492" w:rsidRPr="007168B3">
        <w:rPr>
          <w:rFonts w:ascii="Arial" w:hAnsi="Arial" w:cs="Arial"/>
          <w:sz w:val="20"/>
          <w:szCs w:val="20"/>
        </w:rPr>
        <w:t xml:space="preserve">, </w:t>
      </w:r>
      <w:r w:rsidR="00937F91" w:rsidRPr="007168B3">
        <w:rPr>
          <w:rFonts w:ascii="Arial" w:hAnsi="Arial" w:cs="Arial"/>
          <w:sz w:val="20"/>
          <w:szCs w:val="20"/>
        </w:rPr>
        <w:br/>
      </w:r>
      <w:r w:rsidR="00C95492" w:rsidRPr="007168B3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</w:t>
      </w:r>
      <w:r w:rsidR="00E8233C">
        <w:rPr>
          <w:rFonts w:ascii="Arial" w:hAnsi="Arial" w:cs="Arial"/>
          <w:sz w:val="20"/>
          <w:szCs w:val="20"/>
        </w:rPr>
        <w:br/>
      </w:r>
      <w:r w:rsidR="00C95492" w:rsidRPr="007168B3">
        <w:rPr>
          <w:rFonts w:ascii="Arial" w:hAnsi="Arial" w:cs="Arial"/>
          <w:sz w:val="20"/>
          <w:szCs w:val="20"/>
        </w:rPr>
        <w:t xml:space="preserve">pn. </w:t>
      </w:r>
      <w:r w:rsidR="00E8233C" w:rsidRPr="00EB3EE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E8233C" w:rsidRPr="00EB3EE0">
        <w:rPr>
          <w:rStyle w:val="FontStyle80"/>
          <w:rFonts w:ascii="Arial" w:eastAsiaTheme="majorEastAsia" w:hAnsi="Arial" w:cs="Arial"/>
          <w:sz w:val="20"/>
          <w:szCs w:val="20"/>
        </w:rPr>
        <w:t>Rozbudowa odcinka drogi gminnej w miejscowości Nury, gmina Rząśnik”</w:t>
      </w:r>
    </w:p>
    <w:p w14:paraId="49384829" w14:textId="77777777" w:rsidR="00E8233C" w:rsidRPr="00E8233C" w:rsidRDefault="00E8233C" w:rsidP="00E8233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233C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0F353952" w14:textId="77777777" w:rsidR="00E8233C" w:rsidRPr="00E8233C" w:rsidRDefault="00E8233C" w:rsidP="00E8233C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233C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33C" w:rsidRPr="00E8233C" w14:paraId="6AA3575E" w14:textId="77777777" w:rsidTr="00855F3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ABE6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E8233C" w:rsidRPr="00E8233C" w14:paraId="2E9F35B2" w14:textId="77777777" w:rsidTr="00855F3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F90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E8233C" w:rsidRPr="00E8233C" w14:paraId="0342B6EA" w14:textId="77777777" w:rsidTr="00855F3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BB1DA" w14:textId="77777777" w:rsidR="00E8233C" w:rsidRPr="00E8233C" w:rsidRDefault="00E8233C" w:rsidP="00855F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 xml:space="preserve">36/3 </w:t>
            </w:r>
          </w:p>
        </w:tc>
      </w:tr>
    </w:tbl>
    <w:p w14:paraId="316FE3C2" w14:textId="77777777" w:rsidR="00E8233C" w:rsidRPr="00E8233C" w:rsidRDefault="00E8233C" w:rsidP="00E8233C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882653"/>
      <w:r w:rsidRPr="00E8233C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E8233C">
        <w:rPr>
          <w:rFonts w:ascii="Arial" w:hAnsi="Arial" w:cs="Arial"/>
          <w:b/>
          <w:bCs/>
          <w:sz w:val="20"/>
          <w:szCs w:val="20"/>
        </w:rPr>
        <w:br/>
      </w:r>
      <w:r w:rsidRPr="00E8233C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E8233C">
        <w:rPr>
          <w:rFonts w:ascii="Arial" w:hAnsi="Arial" w:cs="Arial"/>
          <w:b/>
          <w:bCs/>
          <w:sz w:val="20"/>
          <w:szCs w:val="20"/>
        </w:rPr>
        <w:t>tłustym drukiem</w:t>
      </w:r>
      <w:r w:rsidRPr="00E8233C">
        <w:rPr>
          <w:rFonts w:ascii="Arial" w:hAnsi="Arial" w:cs="Arial"/>
          <w:sz w:val="20"/>
          <w:szCs w:val="20"/>
        </w:rPr>
        <w:t xml:space="preserve"> numery działek przeznaczone </w:t>
      </w:r>
      <w:r w:rsidRPr="00E8233C">
        <w:rPr>
          <w:rFonts w:ascii="Arial" w:hAnsi="Arial" w:cs="Arial"/>
          <w:sz w:val="20"/>
          <w:szCs w:val="20"/>
        </w:rPr>
        <w:br/>
        <w:t xml:space="preserve">do przejęcia pod inwestycję)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33C" w:rsidRPr="00E8233C" w14:paraId="7A140B60" w14:textId="77777777" w:rsidTr="00855F3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E86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E8233C" w:rsidRPr="00E8233C" w14:paraId="5D6B63A3" w14:textId="77777777" w:rsidTr="00855F3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53C3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E8233C" w:rsidRPr="00E8233C" w14:paraId="0176CF23" w14:textId="77777777" w:rsidTr="00855F3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A5188" w14:textId="77777777" w:rsidR="00E8233C" w:rsidRPr="00E8233C" w:rsidRDefault="00E8233C" w:rsidP="00855F31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37/1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37/4</w:t>
            </w:r>
            <w:r w:rsidRPr="00E8233C">
              <w:rPr>
                <w:rFonts w:ascii="Arial" w:hAnsi="Arial" w:cs="Arial"/>
                <w:sz w:val="20"/>
                <w:szCs w:val="20"/>
              </w:rPr>
              <w:t>, 37/5), 38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38/1</w:t>
            </w:r>
            <w:r w:rsidRPr="00E8233C">
              <w:rPr>
                <w:rFonts w:ascii="Arial" w:hAnsi="Arial" w:cs="Arial"/>
                <w:sz w:val="20"/>
                <w:szCs w:val="20"/>
              </w:rPr>
              <w:t>, 38/2), 39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39/1</w:t>
            </w:r>
            <w:r w:rsidRPr="00E8233C">
              <w:rPr>
                <w:rFonts w:ascii="Arial" w:hAnsi="Arial" w:cs="Arial"/>
                <w:sz w:val="20"/>
                <w:szCs w:val="20"/>
              </w:rPr>
              <w:t>, 39/2), 40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40/1</w:t>
            </w:r>
            <w:r w:rsidRPr="00E8233C">
              <w:rPr>
                <w:rFonts w:ascii="Arial" w:hAnsi="Arial" w:cs="Arial"/>
                <w:sz w:val="20"/>
                <w:szCs w:val="20"/>
              </w:rPr>
              <w:t>, 40/2), 41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41/1</w:t>
            </w:r>
            <w:r w:rsidRPr="00E8233C">
              <w:rPr>
                <w:rFonts w:ascii="Arial" w:hAnsi="Arial" w:cs="Arial"/>
                <w:sz w:val="20"/>
                <w:szCs w:val="20"/>
              </w:rPr>
              <w:t>, 41/2), 45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45/1</w:t>
            </w:r>
            <w:r w:rsidRPr="00E8233C">
              <w:rPr>
                <w:rFonts w:ascii="Arial" w:hAnsi="Arial" w:cs="Arial"/>
                <w:sz w:val="20"/>
                <w:szCs w:val="20"/>
              </w:rPr>
              <w:t xml:space="preserve">, 45/2), </w:t>
            </w:r>
            <w:r w:rsidRPr="00E8233C">
              <w:rPr>
                <w:rFonts w:ascii="Arial" w:hAnsi="Arial" w:cs="Arial"/>
                <w:sz w:val="20"/>
                <w:szCs w:val="20"/>
              </w:rPr>
              <w:br/>
              <w:t>46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46/1</w:t>
            </w:r>
            <w:r w:rsidRPr="00E8233C">
              <w:rPr>
                <w:rFonts w:ascii="Arial" w:hAnsi="Arial" w:cs="Arial"/>
                <w:sz w:val="20"/>
                <w:szCs w:val="20"/>
              </w:rPr>
              <w:t>, 46/2), 47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47/1</w:t>
            </w:r>
            <w:r w:rsidRPr="00E8233C">
              <w:rPr>
                <w:rFonts w:ascii="Arial" w:hAnsi="Arial" w:cs="Arial"/>
                <w:sz w:val="20"/>
                <w:szCs w:val="20"/>
              </w:rPr>
              <w:t>, 47/2), 48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48/1</w:t>
            </w:r>
            <w:r w:rsidRPr="00E8233C">
              <w:rPr>
                <w:rFonts w:ascii="Arial" w:hAnsi="Arial" w:cs="Arial"/>
                <w:sz w:val="20"/>
                <w:szCs w:val="20"/>
              </w:rPr>
              <w:t>, 48/2), 49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49/1</w:t>
            </w:r>
            <w:r w:rsidRPr="00E8233C">
              <w:rPr>
                <w:rFonts w:ascii="Arial" w:hAnsi="Arial" w:cs="Arial"/>
                <w:sz w:val="20"/>
                <w:szCs w:val="20"/>
              </w:rPr>
              <w:t>, 49/2), 50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50/1</w:t>
            </w:r>
            <w:r w:rsidRPr="00E8233C">
              <w:rPr>
                <w:rFonts w:ascii="Arial" w:hAnsi="Arial" w:cs="Arial"/>
                <w:sz w:val="20"/>
                <w:szCs w:val="20"/>
              </w:rPr>
              <w:t>, 50/2), 51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51/1</w:t>
            </w:r>
            <w:r w:rsidRPr="00E8233C">
              <w:rPr>
                <w:rFonts w:ascii="Arial" w:hAnsi="Arial" w:cs="Arial"/>
                <w:sz w:val="20"/>
                <w:szCs w:val="20"/>
              </w:rPr>
              <w:t xml:space="preserve">, 51/2), </w:t>
            </w:r>
            <w:r w:rsidRPr="00E8233C">
              <w:rPr>
                <w:rFonts w:ascii="Arial" w:hAnsi="Arial" w:cs="Arial"/>
                <w:sz w:val="20"/>
                <w:szCs w:val="20"/>
              </w:rPr>
              <w:br/>
              <w:t>52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52/1</w:t>
            </w:r>
            <w:r w:rsidRPr="00E8233C">
              <w:rPr>
                <w:rFonts w:ascii="Arial" w:hAnsi="Arial" w:cs="Arial"/>
                <w:sz w:val="20"/>
                <w:szCs w:val="20"/>
              </w:rPr>
              <w:t>, 52/2), 53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53/1</w:t>
            </w:r>
            <w:r w:rsidRPr="00E8233C">
              <w:rPr>
                <w:rFonts w:ascii="Arial" w:hAnsi="Arial" w:cs="Arial"/>
                <w:sz w:val="20"/>
                <w:szCs w:val="20"/>
              </w:rPr>
              <w:t>, 53/2), 54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54/1</w:t>
            </w:r>
            <w:r w:rsidRPr="00E8233C">
              <w:rPr>
                <w:rFonts w:ascii="Arial" w:hAnsi="Arial" w:cs="Arial"/>
                <w:sz w:val="20"/>
                <w:szCs w:val="20"/>
              </w:rPr>
              <w:t>, 54/2), 35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35/1</w:t>
            </w:r>
            <w:r w:rsidRPr="00E8233C">
              <w:rPr>
                <w:rFonts w:ascii="Arial" w:hAnsi="Arial" w:cs="Arial"/>
                <w:sz w:val="20"/>
                <w:szCs w:val="20"/>
              </w:rPr>
              <w:t>, 35/2), 176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176/1</w:t>
            </w:r>
            <w:r w:rsidRPr="00E8233C">
              <w:rPr>
                <w:rFonts w:ascii="Arial" w:hAnsi="Arial" w:cs="Arial"/>
                <w:sz w:val="20"/>
                <w:szCs w:val="20"/>
              </w:rPr>
              <w:t>, 176/2), 193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193/1</w:t>
            </w:r>
            <w:r w:rsidRPr="00E8233C">
              <w:rPr>
                <w:rFonts w:ascii="Arial" w:hAnsi="Arial" w:cs="Arial"/>
                <w:sz w:val="20"/>
                <w:szCs w:val="20"/>
              </w:rPr>
              <w:t>, 193/2)</w:t>
            </w:r>
          </w:p>
        </w:tc>
      </w:tr>
    </w:tbl>
    <w:p w14:paraId="45F52797" w14:textId="77777777" w:rsidR="00E8233C" w:rsidRPr="00E8233C" w:rsidRDefault="00E8233C" w:rsidP="00E823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FC9655" w14:textId="77777777" w:rsidR="00E8233C" w:rsidRPr="00E8233C" w:rsidRDefault="00E8233C" w:rsidP="00E823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8233C">
        <w:rPr>
          <w:rFonts w:ascii="Arial" w:hAnsi="Arial" w:cs="Arial"/>
          <w:b/>
          <w:bCs/>
          <w:sz w:val="20"/>
          <w:szCs w:val="20"/>
        </w:rPr>
        <w:t xml:space="preserve">Działki poza liniami rozgraniczającymi pasa drogowego drogi gminnej podlegające ograniczeniu niezbędne do 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8233C" w:rsidRPr="00E8233C" w14:paraId="17AA1043" w14:textId="77777777" w:rsidTr="00855F31">
        <w:tc>
          <w:tcPr>
            <w:tcW w:w="9062" w:type="dxa"/>
            <w:gridSpan w:val="2"/>
            <w:shd w:val="clear" w:color="auto" w:fill="auto"/>
          </w:tcPr>
          <w:p w14:paraId="3D203550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E8233C" w:rsidRPr="00E8233C" w14:paraId="6651AB65" w14:textId="77777777" w:rsidTr="00855F31">
        <w:tc>
          <w:tcPr>
            <w:tcW w:w="9062" w:type="dxa"/>
            <w:gridSpan w:val="2"/>
            <w:shd w:val="clear" w:color="auto" w:fill="auto"/>
          </w:tcPr>
          <w:p w14:paraId="723E97C7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E8233C" w:rsidRPr="00E8233C" w14:paraId="2AEB7B4C" w14:textId="77777777" w:rsidTr="00855F31">
        <w:tc>
          <w:tcPr>
            <w:tcW w:w="2689" w:type="dxa"/>
            <w:shd w:val="clear" w:color="auto" w:fill="auto"/>
          </w:tcPr>
          <w:p w14:paraId="66293681" w14:textId="77777777" w:rsidR="00E8233C" w:rsidRPr="00E8233C" w:rsidRDefault="00E8233C" w:rsidP="00855F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12/1, 36/1, 37/2</w:t>
            </w:r>
          </w:p>
        </w:tc>
        <w:tc>
          <w:tcPr>
            <w:tcW w:w="6373" w:type="dxa"/>
            <w:shd w:val="clear" w:color="auto" w:fill="auto"/>
          </w:tcPr>
          <w:p w14:paraId="561CD385" w14:textId="77777777" w:rsidR="00E8233C" w:rsidRPr="00E8233C" w:rsidRDefault="00E8233C" w:rsidP="00855F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Pas drogowy drogi powiatowej nr 2648W – projektowanie włączenia drogi gminnej w drogę powiatową</w:t>
            </w:r>
          </w:p>
        </w:tc>
      </w:tr>
    </w:tbl>
    <w:bookmarkEnd w:id="1"/>
    <w:p w14:paraId="26E5CE41" w14:textId="77777777" w:rsidR="00E8233C" w:rsidRPr="00E8233C" w:rsidRDefault="00E8233C" w:rsidP="00E8233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8233C">
        <w:rPr>
          <w:rFonts w:ascii="Arial" w:hAnsi="Arial" w:cs="Arial"/>
          <w:b/>
          <w:bCs/>
          <w:sz w:val="20"/>
          <w:szCs w:val="20"/>
        </w:rPr>
        <w:t xml:space="preserve">Działki  granicach projektowanego pasa drogi gminnej podlegające podziałowi </w:t>
      </w:r>
      <w:r w:rsidRPr="00E8233C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E8233C">
        <w:rPr>
          <w:rFonts w:ascii="Arial" w:hAnsi="Arial" w:cs="Arial"/>
          <w:b/>
          <w:bCs/>
          <w:sz w:val="20"/>
          <w:szCs w:val="20"/>
        </w:rPr>
        <w:t>tłustym drukiem</w:t>
      </w:r>
      <w:r w:rsidRPr="00E8233C">
        <w:rPr>
          <w:rFonts w:ascii="Arial" w:hAnsi="Arial" w:cs="Arial"/>
          <w:sz w:val="20"/>
          <w:szCs w:val="20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33C" w:rsidRPr="00E8233C" w14:paraId="2FE0683B" w14:textId="77777777" w:rsidTr="00855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D91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E8233C" w:rsidRPr="00E8233C" w14:paraId="04D993E2" w14:textId="77777777" w:rsidTr="00855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7021" w14:textId="77777777" w:rsidR="00E8233C" w:rsidRPr="00E8233C" w:rsidRDefault="00E8233C" w:rsidP="00855F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E8233C" w:rsidRPr="00E8233C" w14:paraId="0279113C" w14:textId="77777777" w:rsidTr="00855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FC2D" w14:textId="77777777" w:rsidR="00E8233C" w:rsidRPr="00E8233C" w:rsidRDefault="00E8233C" w:rsidP="00855F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3C">
              <w:rPr>
                <w:rFonts w:ascii="Arial" w:hAnsi="Arial" w:cs="Arial"/>
                <w:sz w:val="20"/>
                <w:szCs w:val="20"/>
              </w:rPr>
              <w:t>44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44/1</w:t>
            </w:r>
            <w:r w:rsidRPr="00E8233C">
              <w:rPr>
                <w:rFonts w:ascii="Arial" w:hAnsi="Arial" w:cs="Arial"/>
                <w:sz w:val="20"/>
                <w:szCs w:val="20"/>
              </w:rPr>
              <w:t>, 44/2), 175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175/1</w:t>
            </w:r>
            <w:r w:rsidRPr="00E8233C">
              <w:rPr>
                <w:rFonts w:ascii="Arial" w:hAnsi="Arial" w:cs="Arial"/>
                <w:sz w:val="20"/>
                <w:szCs w:val="20"/>
              </w:rPr>
              <w:t>, 175/2), 192 (</w:t>
            </w:r>
            <w:r w:rsidRPr="00E8233C">
              <w:rPr>
                <w:rFonts w:ascii="Arial" w:hAnsi="Arial" w:cs="Arial"/>
                <w:b/>
                <w:bCs/>
                <w:sz w:val="20"/>
                <w:szCs w:val="20"/>
              </w:rPr>
              <w:t>192/1</w:t>
            </w:r>
            <w:r w:rsidRPr="00E8233C">
              <w:rPr>
                <w:rFonts w:ascii="Arial" w:hAnsi="Arial" w:cs="Arial"/>
                <w:sz w:val="20"/>
                <w:szCs w:val="20"/>
              </w:rPr>
              <w:t xml:space="preserve">, 192/2) </w:t>
            </w:r>
          </w:p>
        </w:tc>
      </w:tr>
    </w:tbl>
    <w:p w14:paraId="63528D34" w14:textId="77777777" w:rsidR="000565F2" w:rsidRPr="007168B3" w:rsidRDefault="000565F2" w:rsidP="000565F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6C826AE" w14:textId="75A1A28E" w:rsidR="000565F2" w:rsidRPr="007168B3" w:rsidRDefault="000565F2" w:rsidP="000565F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68B3">
        <w:rPr>
          <w:rFonts w:ascii="Arial" w:hAnsi="Arial" w:cs="Arial"/>
          <w:sz w:val="20"/>
          <w:szCs w:val="20"/>
        </w:rPr>
        <w:t>Zgodnie z art. 49 ustawy Kodeks postępowania administracyjnego (Dz. U. z 20</w:t>
      </w:r>
      <w:r w:rsidR="00E8233C">
        <w:rPr>
          <w:rFonts w:ascii="Arial" w:hAnsi="Arial" w:cs="Arial"/>
          <w:sz w:val="20"/>
          <w:szCs w:val="20"/>
        </w:rPr>
        <w:t>23</w:t>
      </w:r>
      <w:r w:rsidRPr="007168B3">
        <w:rPr>
          <w:rFonts w:ascii="Arial" w:hAnsi="Arial" w:cs="Arial"/>
          <w:sz w:val="20"/>
          <w:szCs w:val="20"/>
        </w:rPr>
        <w:t xml:space="preserve"> r., poz. </w:t>
      </w:r>
      <w:r w:rsidR="00E8233C">
        <w:rPr>
          <w:rFonts w:ascii="Arial" w:hAnsi="Arial" w:cs="Arial"/>
          <w:sz w:val="20"/>
          <w:szCs w:val="20"/>
        </w:rPr>
        <w:t>775</w:t>
      </w:r>
      <w:r w:rsidRPr="007168B3">
        <w:rPr>
          <w:rFonts w:ascii="Arial" w:hAnsi="Arial" w:cs="Arial"/>
          <w:sz w:val="20"/>
          <w:szCs w:val="20"/>
        </w:rPr>
        <w:t xml:space="preserve"> </w:t>
      </w:r>
      <w:r w:rsidRPr="007168B3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7168B3">
        <w:rPr>
          <w:rFonts w:ascii="Arial" w:hAnsi="Arial" w:cs="Arial"/>
          <w:sz w:val="20"/>
          <w:szCs w:val="20"/>
        </w:rPr>
        <w:t>późn</w:t>
      </w:r>
      <w:proofErr w:type="spellEnd"/>
      <w:r w:rsidRPr="007168B3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18702AD" w14:textId="3F47E5C7" w:rsidR="000565F2" w:rsidRDefault="000565F2" w:rsidP="00102240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68B3"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 w:rsidRPr="007168B3"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</w:t>
      </w:r>
      <w:r>
        <w:rPr>
          <w:rFonts w:ascii="Arial" w:hAnsi="Arial" w:cs="Arial"/>
          <w:sz w:val="20"/>
          <w:szCs w:val="20"/>
        </w:rPr>
        <w:t>na adres Starosty Powiatu Wyszkowskiego do dnia wydania decyzji o zezwoleniu na realizację inwestycji drogowej.</w:t>
      </w:r>
    </w:p>
    <w:p w14:paraId="066617FD" w14:textId="32B07CBB" w:rsidR="00C148C1" w:rsidRPr="00A82078" w:rsidRDefault="000565F2" w:rsidP="00C148C1">
      <w:pPr>
        <w:spacing w:line="276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_Hlk490140798"/>
    </w:p>
    <w:p w14:paraId="0FB5EB35" w14:textId="5025C32F" w:rsidR="000565F2" w:rsidRPr="00A82078" w:rsidRDefault="000565F2" w:rsidP="000565F2">
      <w:pPr>
        <w:spacing w:line="276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A82078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"/>
    </w:p>
    <w:p w14:paraId="0941D9A6" w14:textId="77777777" w:rsidR="000565F2" w:rsidRPr="00520B66" w:rsidRDefault="000565F2" w:rsidP="00E8233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565F2" w:rsidRPr="00520B66" w:rsidSect="00520B66">
      <w:footerReference w:type="default" r:id="rId7"/>
      <w:headerReference w:type="first" r:id="rId8"/>
      <w:footerReference w:type="first" r:id="rId9"/>
      <w:pgSz w:w="11906" w:h="16838" w:code="9"/>
      <w:pgMar w:top="1417" w:right="1417" w:bottom="1276" w:left="1417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D862" w14:textId="77777777" w:rsidR="00655B3D" w:rsidRDefault="00655B3D" w:rsidP="008210D5">
      <w:r>
        <w:separator/>
      </w:r>
    </w:p>
  </w:endnote>
  <w:endnote w:type="continuationSeparator" w:id="0">
    <w:p w14:paraId="4838187E" w14:textId="77777777" w:rsidR="00655B3D" w:rsidRDefault="00655B3D" w:rsidP="008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4BA6" w14:textId="77777777" w:rsidR="00594F69" w:rsidRPr="00326CEB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2849F061" w14:textId="7ADE4DF4" w:rsidR="00594F69" w:rsidRPr="00326CEB" w:rsidRDefault="001B07B3" w:rsidP="00594F6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podi</w:t>
    </w:r>
    <w:r w:rsidR="00594F69" w:rsidRPr="00326CEB">
      <w:rPr>
        <w:rFonts w:ascii="Arial" w:hAnsi="Arial" w:cs="Arial"/>
        <w:sz w:val="16"/>
        <w:szCs w:val="16"/>
      </w:rPr>
      <w:t xml:space="preserve">nspektor </w:t>
    </w:r>
    <w:r>
      <w:rPr>
        <w:rFonts w:ascii="Arial" w:hAnsi="Arial" w:cs="Arial"/>
        <w:sz w:val="16"/>
        <w:szCs w:val="16"/>
      </w:rPr>
      <w:t>Karolina Grodkowska</w:t>
    </w:r>
    <w:r w:rsidR="00594F69" w:rsidRPr="00326CEB">
      <w:rPr>
        <w:rFonts w:ascii="Arial" w:hAnsi="Arial" w:cs="Arial"/>
        <w:sz w:val="16"/>
        <w:szCs w:val="16"/>
      </w:rPr>
      <w:t>, Wydział Architektoniczno-Budowlany</w:t>
    </w:r>
  </w:p>
  <w:p w14:paraId="3797813F" w14:textId="6CBBD3FC" w:rsidR="00594F69" w:rsidRPr="00326CEB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</w:t>
    </w:r>
    <w:r w:rsidR="001B07B3">
      <w:rPr>
        <w:rFonts w:ascii="Arial" w:hAnsi="Arial" w:cs="Arial"/>
        <w:sz w:val="16"/>
        <w:szCs w:val="16"/>
      </w:rPr>
      <w:t>7</w:t>
    </w:r>
    <w:r w:rsidRPr="00326CEB">
      <w:rPr>
        <w:rFonts w:ascii="Arial" w:hAnsi="Arial" w:cs="Arial"/>
        <w:sz w:val="16"/>
        <w:szCs w:val="16"/>
      </w:rPr>
      <w:t>, budownictwo@powiat-wyszkowski.pl</w:t>
    </w:r>
  </w:p>
  <w:p w14:paraId="2BB9CAB8" w14:textId="2E34F3DB" w:rsidR="008210D5" w:rsidRPr="00594F69" w:rsidRDefault="00594F69" w:rsidP="00594F69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informację w sprawie można uzyskać od pn.-pt. w godz. 14:00-16:00 pod nr  tel. 29 743 59 </w:t>
    </w:r>
    <w:r w:rsidR="001B07B3">
      <w:rPr>
        <w:rFonts w:ascii="Arial" w:hAnsi="Arial" w:cs="Arial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F2C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650AF7EF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Inspektor </w:t>
    </w:r>
    <w:r>
      <w:rPr>
        <w:rFonts w:ascii="Arial" w:hAnsi="Arial" w:cs="Arial"/>
        <w:sz w:val="16"/>
        <w:szCs w:val="16"/>
      </w:rPr>
      <w:t>Julita Michalska</w:t>
    </w:r>
    <w:r w:rsidRPr="00326CEB">
      <w:rPr>
        <w:rFonts w:ascii="Arial" w:hAnsi="Arial" w:cs="Arial"/>
        <w:sz w:val="16"/>
        <w:szCs w:val="16"/>
      </w:rPr>
      <w:t>, Wydział Architektoniczno-Budowlany</w:t>
    </w:r>
  </w:p>
  <w:p w14:paraId="70D67A91" w14:textId="77777777" w:rsidR="00C148C1" w:rsidRPr="00326CEB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</w:t>
    </w:r>
    <w:r>
      <w:rPr>
        <w:rFonts w:ascii="Arial" w:hAnsi="Arial" w:cs="Arial"/>
        <w:sz w:val="16"/>
        <w:szCs w:val="16"/>
      </w:rPr>
      <w:t>7</w:t>
    </w:r>
    <w:r w:rsidRPr="00326CEB">
      <w:rPr>
        <w:rFonts w:ascii="Arial" w:hAnsi="Arial" w:cs="Arial"/>
        <w:sz w:val="16"/>
        <w:szCs w:val="16"/>
      </w:rPr>
      <w:t>, budownictwo@powiat-wyszkowski.pl</w:t>
    </w:r>
  </w:p>
  <w:p w14:paraId="6F28F858" w14:textId="77777777" w:rsidR="00C148C1" w:rsidRPr="00594F69" w:rsidRDefault="00C148C1" w:rsidP="00C148C1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 xml:space="preserve">informację w sprawie można uzyskać od pn.-pt. w godz. 14:00-16:00 pod nr  tel. 29 743 59 </w:t>
    </w:r>
    <w:r>
      <w:rPr>
        <w:rFonts w:ascii="Arial" w:hAnsi="Arial" w:cs="Arial"/>
        <w:sz w:val="16"/>
        <w:szCs w:val="16"/>
      </w:rPr>
      <w:t>10</w:t>
    </w:r>
  </w:p>
  <w:p w14:paraId="67785C9C" w14:textId="3CB64089" w:rsidR="008210D5" w:rsidRPr="00C148C1" w:rsidRDefault="008210D5" w:rsidP="00C14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A412" w14:textId="77777777" w:rsidR="00655B3D" w:rsidRDefault="00655B3D" w:rsidP="008210D5">
      <w:r>
        <w:separator/>
      </w:r>
    </w:p>
  </w:footnote>
  <w:footnote w:type="continuationSeparator" w:id="0">
    <w:p w14:paraId="046BCC6F" w14:textId="77777777" w:rsidR="00655B3D" w:rsidRDefault="00655B3D" w:rsidP="0082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FED9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</w:p>
  <w:p w14:paraId="3A77825B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</w:t>
    </w:r>
    <w:r>
      <w:rPr>
        <w:rFonts w:ascii="Arial" w:hAnsi="Arial" w:cs="Arial"/>
        <w:sz w:val="18"/>
        <w:szCs w:val="18"/>
      </w:rPr>
      <w:t xml:space="preserve"> </w:t>
    </w:r>
    <w:r w:rsidRPr="00E9148B">
      <w:rPr>
        <w:rFonts w:ascii="Arial" w:hAnsi="Arial" w:cs="Arial"/>
        <w:sz w:val="18"/>
        <w:szCs w:val="18"/>
      </w:rPr>
      <w:t>Róż 2, 07-200 Wyszków</w:t>
    </w:r>
  </w:p>
  <w:p w14:paraId="15D0A764" w14:textId="77777777" w:rsidR="008E6536" w:rsidRPr="00E9148B" w:rsidRDefault="008E6536" w:rsidP="008E6536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</w:p>
  <w:p w14:paraId="2F82354E" w14:textId="00B26200" w:rsidR="008E6536" w:rsidRDefault="008E6536" w:rsidP="008E6536">
    <w:pPr>
      <w:pStyle w:val="Nagwek"/>
    </w:pPr>
    <w:r w:rsidRPr="00E9148B">
      <w:rPr>
        <w:rFonts w:ascii="Arial" w:hAnsi="Arial" w:cs="Arial"/>
        <w:sz w:val="18"/>
        <w:szCs w:val="18"/>
      </w:rPr>
      <w:t>starostwo@powiat-wyszkowski.pl, www.powiat-wyszkowski.pl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7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2"/>
    <w:rsid w:val="000238D5"/>
    <w:rsid w:val="00044D02"/>
    <w:rsid w:val="0004529D"/>
    <w:rsid w:val="00050346"/>
    <w:rsid w:val="000565F2"/>
    <w:rsid w:val="00061FBB"/>
    <w:rsid w:val="00080EE5"/>
    <w:rsid w:val="00090EF1"/>
    <w:rsid w:val="000B262F"/>
    <w:rsid w:val="000D3E33"/>
    <w:rsid w:val="000F53B7"/>
    <w:rsid w:val="00102240"/>
    <w:rsid w:val="001B07B3"/>
    <w:rsid w:val="001F1589"/>
    <w:rsid w:val="002213CC"/>
    <w:rsid w:val="00293EDA"/>
    <w:rsid w:val="002A2918"/>
    <w:rsid w:val="002D4A37"/>
    <w:rsid w:val="00324CCA"/>
    <w:rsid w:val="0038706E"/>
    <w:rsid w:val="003C34C9"/>
    <w:rsid w:val="003F6807"/>
    <w:rsid w:val="00443919"/>
    <w:rsid w:val="0048142F"/>
    <w:rsid w:val="00496976"/>
    <w:rsid w:val="004B4999"/>
    <w:rsid w:val="004D5EC9"/>
    <w:rsid w:val="004F5F13"/>
    <w:rsid w:val="00520B66"/>
    <w:rsid w:val="00594F69"/>
    <w:rsid w:val="005B3F77"/>
    <w:rsid w:val="005E7347"/>
    <w:rsid w:val="005F3F40"/>
    <w:rsid w:val="005F67D7"/>
    <w:rsid w:val="00602659"/>
    <w:rsid w:val="00655B3D"/>
    <w:rsid w:val="00692B4A"/>
    <w:rsid w:val="00705A00"/>
    <w:rsid w:val="00716705"/>
    <w:rsid w:val="007168B3"/>
    <w:rsid w:val="00744816"/>
    <w:rsid w:val="00770E75"/>
    <w:rsid w:val="007A046E"/>
    <w:rsid w:val="008102CA"/>
    <w:rsid w:val="008210D5"/>
    <w:rsid w:val="0083388A"/>
    <w:rsid w:val="008351E2"/>
    <w:rsid w:val="008A30F9"/>
    <w:rsid w:val="008A7AD0"/>
    <w:rsid w:val="008E6536"/>
    <w:rsid w:val="00937F91"/>
    <w:rsid w:val="009D15A6"/>
    <w:rsid w:val="009E1DC7"/>
    <w:rsid w:val="00A27BAA"/>
    <w:rsid w:val="00A45F9F"/>
    <w:rsid w:val="00A550FD"/>
    <w:rsid w:val="00A83BC4"/>
    <w:rsid w:val="00AD1510"/>
    <w:rsid w:val="00B12023"/>
    <w:rsid w:val="00B16812"/>
    <w:rsid w:val="00B55CC9"/>
    <w:rsid w:val="00B8611B"/>
    <w:rsid w:val="00B978E7"/>
    <w:rsid w:val="00C148C1"/>
    <w:rsid w:val="00C24751"/>
    <w:rsid w:val="00C34EE1"/>
    <w:rsid w:val="00C62155"/>
    <w:rsid w:val="00C7374C"/>
    <w:rsid w:val="00C95492"/>
    <w:rsid w:val="00D058FE"/>
    <w:rsid w:val="00D24628"/>
    <w:rsid w:val="00D85938"/>
    <w:rsid w:val="00D93718"/>
    <w:rsid w:val="00DC54DE"/>
    <w:rsid w:val="00DD5BA0"/>
    <w:rsid w:val="00DE1565"/>
    <w:rsid w:val="00DF53EB"/>
    <w:rsid w:val="00DF5F27"/>
    <w:rsid w:val="00DF628F"/>
    <w:rsid w:val="00E343CB"/>
    <w:rsid w:val="00E8233C"/>
    <w:rsid w:val="00EA0F75"/>
    <w:rsid w:val="00EC74FF"/>
    <w:rsid w:val="00EE1E0A"/>
    <w:rsid w:val="00F16BF1"/>
    <w:rsid w:val="00F90B22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8EC2F"/>
  <w15:chartTrackingRefBased/>
  <w15:docId w15:val="{42C98310-6C5C-4490-BC6D-87B27B7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51E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8351E2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82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2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Lenartowicz</dc:creator>
  <cp:keywords/>
  <dc:description/>
  <cp:lastModifiedBy>Julita Michalska</cp:lastModifiedBy>
  <cp:revision>3</cp:revision>
  <cp:lastPrinted>2022-09-06T11:51:00Z</cp:lastPrinted>
  <dcterms:created xsi:type="dcterms:W3CDTF">2023-08-24T08:08:00Z</dcterms:created>
  <dcterms:modified xsi:type="dcterms:W3CDTF">2023-08-24T08:12:00Z</dcterms:modified>
</cp:coreProperties>
</file>