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05B2" w14:textId="77777777" w:rsidR="008D5AC1" w:rsidRDefault="008D5AC1" w:rsidP="0059171C">
      <w:pPr>
        <w:jc w:val="center"/>
        <w:rPr>
          <w:rFonts w:asciiTheme="minorHAnsi" w:hAnsiTheme="minorHAnsi" w:cstheme="minorHAns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DF67F9" w14:textId="6DC34D89" w:rsidR="008D5AC1" w:rsidRDefault="008D5AC1" w:rsidP="008D5AC1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Zarządzenie nr </w:t>
      </w:r>
      <w:r w:rsidR="00B91736">
        <w:rPr>
          <w:rFonts w:ascii="Arial" w:hAnsi="Arial" w:cs="Arial"/>
          <w:bCs/>
          <w:sz w:val="28"/>
          <w:szCs w:val="28"/>
        </w:rPr>
        <w:t>10</w:t>
      </w:r>
      <w:r>
        <w:rPr>
          <w:rFonts w:ascii="Arial" w:hAnsi="Arial" w:cs="Arial"/>
          <w:bCs/>
          <w:sz w:val="28"/>
          <w:szCs w:val="28"/>
        </w:rPr>
        <w:t xml:space="preserve"> / 2023</w:t>
      </w:r>
    </w:p>
    <w:p w14:paraId="6BA4A661" w14:textId="77777777" w:rsidR="008D5AC1" w:rsidRDefault="008D5AC1" w:rsidP="008D5AC1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Starosty Powiatu Wyszkowskiego</w:t>
      </w:r>
    </w:p>
    <w:p w14:paraId="268FB8CC" w14:textId="1D6859FE" w:rsidR="008D5AC1" w:rsidRDefault="008D5AC1" w:rsidP="008D5AC1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z dnia 14 lutego 2023 roku</w:t>
      </w:r>
    </w:p>
    <w:p w14:paraId="72B130C4" w14:textId="77777777" w:rsidR="008D5AC1" w:rsidRDefault="008D5AC1" w:rsidP="008D5AC1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14:paraId="12A8B40F" w14:textId="3765A212" w:rsidR="008D5AC1" w:rsidRDefault="008D5AC1" w:rsidP="008D5AC1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 sprawie o</w:t>
      </w:r>
      <w:r w:rsidR="00576D7A">
        <w:rPr>
          <w:rFonts w:ascii="Arial" w:hAnsi="Arial" w:cs="Arial"/>
          <w:bCs/>
          <w:sz w:val="28"/>
          <w:szCs w:val="28"/>
        </w:rPr>
        <w:t>dwołania</w:t>
      </w:r>
      <w:r>
        <w:rPr>
          <w:rFonts w:ascii="Arial" w:hAnsi="Arial" w:cs="Arial"/>
          <w:bCs/>
          <w:sz w:val="28"/>
          <w:szCs w:val="28"/>
        </w:rPr>
        <w:t xml:space="preserve"> pogotowia przeciwpowodziowego</w:t>
      </w:r>
    </w:p>
    <w:p w14:paraId="6D1069CE" w14:textId="77777777" w:rsidR="008D5AC1" w:rsidRDefault="008D5AC1" w:rsidP="008D5AC1">
      <w:pPr>
        <w:spacing w:line="276" w:lineRule="auto"/>
        <w:rPr>
          <w:rFonts w:ascii="Arial" w:hAnsi="Arial" w:cs="Arial"/>
        </w:rPr>
      </w:pPr>
    </w:p>
    <w:p w14:paraId="29B7F32E" w14:textId="21D055EB" w:rsidR="008D5AC1" w:rsidRDefault="008D5AC1" w:rsidP="008D5AC1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34 ust. 1a ustawy z dnia 5 czerwca 1998 r. o samorządzie </w:t>
      </w:r>
      <w:r>
        <w:rPr>
          <w:rFonts w:ascii="Arial" w:hAnsi="Arial" w:cs="Arial"/>
        </w:rPr>
        <w:br/>
        <w:t>powiatowym (Dz. U. z 2022 r. poz. 1526)</w:t>
      </w:r>
      <w:r w:rsidR="00576D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zarządza się, co następuje:              </w:t>
      </w:r>
    </w:p>
    <w:p w14:paraId="10F9028E" w14:textId="77777777" w:rsidR="008D5AC1" w:rsidRDefault="008D5AC1" w:rsidP="008D5AC1">
      <w:pPr>
        <w:pStyle w:val="Tekstpodstawowy"/>
        <w:spacing w:line="276" w:lineRule="auto"/>
        <w:jc w:val="left"/>
        <w:rPr>
          <w:rFonts w:ascii="Arial" w:hAnsi="Arial" w:cs="Arial"/>
          <w:b/>
        </w:rPr>
      </w:pPr>
    </w:p>
    <w:p w14:paraId="3BE3C911" w14:textId="77777777" w:rsidR="008D5AC1" w:rsidRDefault="008D5AC1" w:rsidP="008D5AC1">
      <w:pPr>
        <w:pStyle w:val="Tekstpodstawowy2"/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§ 1.</w:t>
      </w:r>
    </w:p>
    <w:p w14:paraId="2CA575F5" w14:textId="77777777" w:rsidR="008D5AC1" w:rsidRDefault="008D5AC1" w:rsidP="008D5AC1">
      <w:pPr>
        <w:spacing w:line="276" w:lineRule="auto"/>
        <w:rPr>
          <w:rFonts w:ascii="Arial" w:hAnsi="Arial" w:cs="Arial"/>
        </w:rPr>
      </w:pPr>
    </w:p>
    <w:p w14:paraId="62AAF73E" w14:textId="22FBF631" w:rsidR="008D5AC1" w:rsidRDefault="008D5AC1" w:rsidP="008D5AC1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związku z systematycznym zmniejszeniem się stanu wody </w:t>
      </w:r>
      <w:r w:rsidR="00576D7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rzece Bug odwołuję:</w:t>
      </w:r>
    </w:p>
    <w:p w14:paraId="7A54DFF2" w14:textId="33FD5BC3" w:rsidR="008D5AC1" w:rsidRDefault="008D5AC1" w:rsidP="008D5AC1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pogotowie przeciwpowodziowe od godz. 10.00 dnia 14 lutego 2023 r. dla gmin: Brańszczyk, Wyszków, Zabrodzie i Somianka;</w:t>
      </w:r>
    </w:p>
    <w:p w14:paraId="265CC4E9" w14:textId="7AA1689B" w:rsidR="008D5AC1" w:rsidRDefault="008D5AC1" w:rsidP="008D5AC1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polecam w dalszym ciągu monitorować sytuację na administrowanym terenie.</w:t>
      </w:r>
    </w:p>
    <w:p w14:paraId="53DBEB0D" w14:textId="77777777" w:rsidR="008D5AC1" w:rsidRDefault="008D5AC1" w:rsidP="008D5AC1">
      <w:pPr>
        <w:spacing w:line="276" w:lineRule="auto"/>
        <w:rPr>
          <w:rFonts w:ascii="Arial" w:hAnsi="Arial" w:cs="Arial"/>
          <w:b/>
        </w:rPr>
      </w:pPr>
    </w:p>
    <w:p w14:paraId="36D53048" w14:textId="77777777" w:rsidR="008D5AC1" w:rsidRDefault="008D5AC1" w:rsidP="008D5AC1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2.</w:t>
      </w:r>
    </w:p>
    <w:p w14:paraId="2BAA1CD7" w14:textId="77777777" w:rsidR="008D5AC1" w:rsidRDefault="008D5AC1" w:rsidP="008D5AC1">
      <w:pPr>
        <w:spacing w:line="276" w:lineRule="auto"/>
        <w:rPr>
          <w:rFonts w:ascii="Arial" w:hAnsi="Arial" w:cs="Arial"/>
        </w:rPr>
      </w:pPr>
    </w:p>
    <w:p w14:paraId="74596C16" w14:textId="4FEEA37E" w:rsidR="008D5AC1" w:rsidRDefault="008D5AC1" w:rsidP="008D5AC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zarządzenia powierza się kierownikowi Referatu Obrony Cywilnej </w:t>
      </w:r>
      <w:r>
        <w:rPr>
          <w:rFonts w:ascii="Arial" w:hAnsi="Arial" w:cs="Arial"/>
        </w:rPr>
        <w:br/>
        <w:t xml:space="preserve">i Zarządzania Kryzysowego oraz burmistrzowi i wójtom gmin wymienionych w </w:t>
      </w:r>
      <w:r w:rsidRPr="00E467E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1.</w:t>
      </w:r>
    </w:p>
    <w:p w14:paraId="25948007" w14:textId="77777777" w:rsidR="008D5AC1" w:rsidRDefault="008D5AC1" w:rsidP="008D5AC1">
      <w:pPr>
        <w:spacing w:line="276" w:lineRule="auto"/>
        <w:rPr>
          <w:rFonts w:ascii="Arial" w:hAnsi="Arial" w:cs="Arial"/>
          <w:b/>
        </w:rPr>
      </w:pPr>
    </w:p>
    <w:p w14:paraId="4D006615" w14:textId="77777777" w:rsidR="008D5AC1" w:rsidRDefault="008D5AC1" w:rsidP="008D5AC1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3.</w:t>
      </w:r>
    </w:p>
    <w:p w14:paraId="23590FCB" w14:textId="77777777" w:rsidR="008D5AC1" w:rsidRDefault="008D5AC1" w:rsidP="008D5AC1">
      <w:pPr>
        <w:spacing w:line="276" w:lineRule="auto"/>
        <w:jc w:val="both"/>
        <w:rPr>
          <w:rFonts w:ascii="Arial" w:hAnsi="Arial" w:cs="Arial"/>
        </w:rPr>
      </w:pPr>
    </w:p>
    <w:p w14:paraId="6240695E" w14:textId="0A64D957" w:rsidR="008D5AC1" w:rsidRDefault="008D5AC1" w:rsidP="00576D7A">
      <w:p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</w:rPr>
        <w:t>Zarządzenie wchodzi w życie z dniem podpisania i podlega niezwłocznemu ogłoszeniu.</w:t>
      </w:r>
    </w:p>
    <w:p w14:paraId="7CFA3AAA" w14:textId="77777777" w:rsidR="008D5AC1" w:rsidRDefault="008D5AC1" w:rsidP="008D5AC1">
      <w:pPr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E13452" w14:textId="77777777" w:rsidR="008D5AC1" w:rsidRDefault="008D5AC1" w:rsidP="008D5AC1">
      <w:pPr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8E8790" w14:textId="77777777" w:rsidR="008D5AC1" w:rsidRDefault="008D5AC1" w:rsidP="008D5AC1">
      <w:pPr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C37B9C" w14:textId="77777777" w:rsidR="008D5AC1" w:rsidRDefault="008D5AC1" w:rsidP="0059171C">
      <w:pPr>
        <w:jc w:val="center"/>
        <w:rPr>
          <w:rFonts w:asciiTheme="minorHAnsi" w:hAnsiTheme="minorHAnsi" w:cstheme="minorHAns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2DE66F" w14:textId="77777777" w:rsidR="008D5AC1" w:rsidRDefault="008D5AC1" w:rsidP="0059171C">
      <w:pPr>
        <w:jc w:val="center"/>
        <w:rPr>
          <w:rFonts w:asciiTheme="minorHAnsi" w:hAnsiTheme="minorHAnsi" w:cstheme="minorHAns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19F892" w14:textId="77777777" w:rsidR="00AD2D8C" w:rsidRDefault="00AD2D8C"/>
    <w:sectPr w:rsidR="00AD2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85E0" w14:textId="77777777" w:rsidR="00CC7EDF" w:rsidRDefault="00CC7EDF" w:rsidP="008D5AC1">
      <w:r>
        <w:separator/>
      </w:r>
    </w:p>
  </w:endnote>
  <w:endnote w:type="continuationSeparator" w:id="0">
    <w:p w14:paraId="025B3104" w14:textId="77777777" w:rsidR="00CC7EDF" w:rsidRDefault="00CC7EDF" w:rsidP="008D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38CB" w14:textId="77777777" w:rsidR="00CC7EDF" w:rsidRDefault="00CC7EDF" w:rsidP="008D5AC1">
      <w:r>
        <w:separator/>
      </w:r>
    </w:p>
  </w:footnote>
  <w:footnote w:type="continuationSeparator" w:id="0">
    <w:p w14:paraId="3A99A2C3" w14:textId="77777777" w:rsidR="00CC7EDF" w:rsidRDefault="00CC7EDF" w:rsidP="008D5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3E70"/>
    <w:multiLevelType w:val="hybridMultilevel"/>
    <w:tmpl w:val="03B829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D5116"/>
    <w:multiLevelType w:val="hybridMultilevel"/>
    <w:tmpl w:val="2AB4B76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87A3A"/>
    <w:multiLevelType w:val="hybridMultilevel"/>
    <w:tmpl w:val="B47C8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80448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017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6118328">
    <w:abstractNumId w:val="0"/>
  </w:num>
  <w:num w:numId="4" w16cid:durableId="639699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D5"/>
    <w:rsid w:val="00243C0D"/>
    <w:rsid w:val="00576D7A"/>
    <w:rsid w:val="0059171C"/>
    <w:rsid w:val="006126D5"/>
    <w:rsid w:val="008D5AC1"/>
    <w:rsid w:val="00A579F7"/>
    <w:rsid w:val="00AD2D8C"/>
    <w:rsid w:val="00B91736"/>
    <w:rsid w:val="00C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BB5F"/>
  <w15:chartTrackingRefBased/>
  <w15:docId w15:val="{E24AC8E5-C4D5-4E7D-A332-B44A4D8D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9171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917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9171C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9171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A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A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5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Dymek</dc:creator>
  <cp:keywords/>
  <dc:description/>
  <cp:lastModifiedBy>Stanisław Dymek</cp:lastModifiedBy>
  <cp:revision>7</cp:revision>
  <cp:lastPrinted>2023-02-14T07:18:00Z</cp:lastPrinted>
  <dcterms:created xsi:type="dcterms:W3CDTF">2023-02-13T13:50:00Z</dcterms:created>
  <dcterms:modified xsi:type="dcterms:W3CDTF">2023-02-14T07:35:00Z</dcterms:modified>
</cp:coreProperties>
</file>